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75569" w14:textId="77777777" w:rsidR="009160B1" w:rsidRPr="00FC5458" w:rsidRDefault="009160B1" w:rsidP="009160B1">
      <w:pPr>
        <w:tabs>
          <w:tab w:val="left" w:pos="3709"/>
        </w:tabs>
        <w:bidi/>
        <w:spacing w:before="240" w:line="276" w:lineRule="auto"/>
        <w:jc w:val="both"/>
        <w:rPr>
          <w:rFonts w:ascii="DIN Next LT Arabic" w:eastAsia="SimSun" w:hAnsi="DIN Next LT Arabic" w:cs="DIN Next LT Arabic"/>
          <w:color w:val="000000" w:themeColor="text1"/>
          <w:sz w:val="52"/>
        </w:rPr>
      </w:pPr>
    </w:p>
    <w:p w14:paraId="12B48DC4" w14:textId="7A6F70CE" w:rsidR="009160B1" w:rsidRPr="00FC5458" w:rsidRDefault="009160B1" w:rsidP="009160B1">
      <w:pPr>
        <w:tabs>
          <w:tab w:val="left" w:pos="3709"/>
        </w:tabs>
        <w:bidi/>
        <w:spacing w:before="240" w:line="276" w:lineRule="auto"/>
        <w:jc w:val="center"/>
        <w:rPr>
          <w:rFonts w:ascii="DIN Next LT Arabic" w:eastAsia="SimSun" w:hAnsi="DIN Next LT Arabic" w:cs="DIN Next LT Arabic"/>
          <w:color w:val="000000" w:themeColor="text1"/>
          <w:sz w:val="52"/>
          <w:rtl/>
        </w:rPr>
      </w:pPr>
    </w:p>
    <w:p w14:paraId="33AF4BE8" w14:textId="77777777" w:rsidR="009160B1" w:rsidRPr="00FC5458" w:rsidRDefault="009160B1" w:rsidP="009160B1">
      <w:pPr>
        <w:tabs>
          <w:tab w:val="left" w:pos="3709"/>
        </w:tabs>
        <w:bidi/>
        <w:spacing w:before="240" w:line="276" w:lineRule="auto"/>
        <w:jc w:val="center"/>
        <w:rPr>
          <w:rFonts w:ascii="DIN Next LT Arabic" w:eastAsia="SimSun" w:hAnsi="DIN Next LT Arabic" w:cs="DIN Next LT Arabic"/>
          <w:color w:val="000000" w:themeColor="text1"/>
          <w:sz w:val="52"/>
        </w:rPr>
      </w:pPr>
    </w:p>
    <w:p w14:paraId="66FFC37E" w14:textId="77777777" w:rsidR="009160B1" w:rsidRPr="00FC5458" w:rsidRDefault="009160B1" w:rsidP="009160B1">
      <w:pPr>
        <w:tabs>
          <w:tab w:val="left" w:pos="3709"/>
        </w:tabs>
        <w:bidi/>
        <w:spacing w:before="240" w:line="276" w:lineRule="auto"/>
        <w:jc w:val="center"/>
        <w:rPr>
          <w:rFonts w:ascii="DIN Next LT Arabic" w:eastAsia="SimSun" w:hAnsi="DIN Next LT Arabic" w:cs="DIN Next LT Arabic"/>
          <w:color w:val="000000" w:themeColor="text1"/>
          <w:sz w:val="52"/>
        </w:rPr>
      </w:pPr>
    </w:p>
    <w:p w14:paraId="5E08969B" w14:textId="77777777" w:rsidR="009160B1" w:rsidRPr="00FC5458" w:rsidRDefault="009160B1" w:rsidP="007055FC">
      <w:pPr>
        <w:tabs>
          <w:tab w:val="left" w:pos="761"/>
          <w:tab w:val="left" w:pos="3709"/>
        </w:tabs>
        <w:bidi/>
        <w:spacing w:before="240" w:line="276" w:lineRule="auto"/>
        <w:rPr>
          <w:rFonts w:ascii="DIN Next LT Arabic" w:eastAsia="SimSun" w:hAnsi="DIN Next LT Arabic" w:cs="DIN Next LT Arabic"/>
          <w:bCs/>
          <w:color w:val="000000" w:themeColor="text1"/>
          <w:sz w:val="52"/>
          <w:szCs w:val="52"/>
          <w:rtl/>
        </w:rPr>
      </w:pPr>
    </w:p>
    <w:p w14:paraId="0A869FF0" w14:textId="77777777" w:rsidR="009160B1" w:rsidRPr="00FC5458" w:rsidRDefault="009160B1" w:rsidP="009160B1">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69B275AE" w14:textId="77777777" w:rsidR="009160B1" w:rsidRPr="0046065E" w:rsidRDefault="009160B1" w:rsidP="009160B1">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r w:rsidRPr="0046065E">
        <w:rPr>
          <w:rFonts w:ascii="DIN Next LT Arabic" w:eastAsia="SimSun" w:hAnsi="DIN Next LT Arabic" w:cs="DIN Next LT Arabic"/>
          <w:bCs/>
          <w:color w:val="000000" w:themeColor="text1"/>
          <w:sz w:val="52"/>
          <w:szCs w:val="52"/>
          <w:rtl/>
        </w:rPr>
        <w:t>نموذج عقد (التَّشغيل والصيانة)</w:t>
      </w:r>
    </w:p>
    <w:p w14:paraId="2D7C48F4" w14:textId="3019CEFA" w:rsidR="00172D65" w:rsidRDefault="00AC3B74" w:rsidP="00172D65">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bookmarkStart w:id="0" w:name="_Hlk140145215"/>
      <w:r w:rsidRPr="0046065E">
        <w:rPr>
          <w:rFonts w:ascii="DIN Next LT Arabic" w:eastAsia="SimSun" w:hAnsi="DIN Next LT Arabic" w:cs="DIN Next LT Arabic"/>
          <w:bCs/>
          <w:color w:val="000000" w:themeColor="text1"/>
          <w:sz w:val="28"/>
          <w:szCs w:val="28"/>
          <w:rtl/>
        </w:rPr>
        <w:t xml:space="preserve">المعتمد بموجب قرار وزير المالية </w:t>
      </w:r>
      <w:r w:rsidR="00D26A1B" w:rsidRPr="0046065E">
        <w:rPr>
          <w:rFonts w:ascii="DIN Next LT Arabic" w:eastAsia="SimSun" w:hAnsi="DIN Next LT Arabic" w:cs="DIN Next LT Arabic"/>
          <w:bCs/>
          <w:color w:val="000000" w:themeColor="text1"/>
          <w:sz w:val="28"/>
          <w:szCs w:val="28"/>
          <w:rtl/>
        </w:rPr>
        <w:t xml:space="preserve">رقم  (3652) وتاريخ 28/08/1441هـ </w:t>
      </w:r>
      <w:r w:rsidRPr="0046065E">
        <w:rPr>
          <w:rFonts w:ascii="DIN Next LT Arabic" w:eastAsia="SimSun" w:hAnsi="DIN Next LT Arabic" w:cs="DIN Next LT Arabic"/>
          <w:bCs/>
          <w:color w:val="000000" w:themeColor="text1"/>
          <w:sz w:val="28"/>
          <w:szCs w:val="28"/>
          <w:rtl/>
        </w:rPr>
        <w:t xml:space="preserve">، </w:t>
      </w:r>
      <w:bookmarkStart w:id="1" w:name="_30j0zll" w:colFirst="0" w:colLast="0"/>
      <w:bookmarkStart w:id="2" w:name="_Toc20321522"/>
      <w:bookmarkStart w:id="3" w:name="_Toc9944853"/>
      <w:bookmarkStart w:id="4" w:name="_Toc100665"/>
      <w:bookmarkEnd w:id="0"/>
      <w:bookmarkEnd w:id="1"/>
      <w:r w:rsidR="00172D65" w:rsidRPr="00172D65">
        <w:rPr>
          <w:rFonts w:ascii="DIN Next LT Arabic" w:eastAsia="SimSun" w:hAnsi="DIN Next LT Arabic" w:cs="DIN Next LT Arabic"/>
          <w:bCs/>
          <w:color w:val="000000" w:themeColor="text1"/>
          <w:sz w:val="28"/>
          <w:szCs w:val="28"/>
          <w:rtl/>
        </w:rPr>
        <w:t xml:space="preserve">والمعدل بموجب </w:t>
      </w:r>
      <w:r w:rsidR="00B7146F">
        <w:rPr>
          <w:rFonts w:ascii="DIN Next LT Arabic" w:eastAsia="SimSun" w:hAnsi="DIN Next LT Arabic" w:cs="DIN Next LT Arabic" w:hint="cs"/>
          <w:bCs/>
          <w:color w:val="000000" w:themeColor="text1"/>
          <w:sz w:val="28"/>
          <w:szCs w:val="28"/>
          <w:rtl/>
        </w:rPr>
        <w:t>ال</w:t>
      </w:r>
      <w:r w:rsidR="00172D65" w:rsidRPr="00172D65">
        <w:rPr>
          <w:rFonts w:ascii="DIN Next LT Arabic" w:eastAsia="SimSun" w:hAnsi="DIN Next LT Arabic" w:cs="DIN Next LT Arabic"/>
          <w:bCs/>
          <w:color w:val="000000" w:themeColor="text1"/>
          <w:sz w:val="28"/>
          <w:szCs w:val="28"/>
          <w:rtl/>
        </w:rPr>
        <w:t xml:space="preserve">قرارات </w:t>
      </w:r>
      <w:r w:rsidR="00B7146F">
        <w:rPr>
          <w:rFonts w:ascii="DIN Next LT Arabic" w:eastAsia="SimSun" w:hAnsi="DIN Next LT Arabic" w:cs="DIN Next LT Arabic" w:hint="cs"/>
          <w:bCs/>
          <w:color w:val="000000" w:themeColor="text1"/>
          <w:sz w:val="28"/>
          <w:szCs w:val="28"/>
          <w:rtl/>
        </w:rPr>
        <w:t>ال</w:t>
      </w:r>
      <w:r w:rsidR="00172D65" w:rsidRPr="00172D65">
        <w:rPr>
          <w:rFonts w:ascii="DIN Next LT Arabic" w:eastAsia="SimSun" w:hAnsi="DIN Next LT Arabic" w:cs="DIN Next LT Arabic"/>
          <w:bCs/>
          <w:color w:val="000000" w:themeColor="text1"/>
          <w:sz w:val="28"/>
          <w:szCs w:val="28"/>
          <w:rtl/>
        </w:rPr>
        <w:t>وز</w:t>
      </w:r>
      <w:r w:rsidR="00B7146F">
        <w:rPr>
          <w:rFonts w:ascii="DIN Next LT Arabic" w:eastAsia="SimSun" w:hAnsi="DIN Next LT Arabic" w:cs="DIN Next LT Arabic" w:hint="cs"/>
          <w:bCs/>
          <w:color w:val="000000" w:themeColor="text1"/>
          <w:sz w:val="28"/>
          <w:szCs w:val="28"/>
          <w:rtl/>
        </w:rPr>
        <w:t>ارية</w:t>
      </w:r>
      <w:r w:rsidR="00172D65" w:rsidRPr="00172D65">
        <w:rPr>
          <w:rFonts w:ascii="DIN Next LT Arabic" w:eastAsia="SimSun" w:hAnsi="DIN Next LT Arabic" w:cs="DIN Next LT Arabic"/>
          <w:bCs/>
          <w:color w:val="000000" w:themeColor="text1"/>
          <w:sz w:val="28"/>
          <w:szCs w:val="28"/>
          <w:rtl/>
        </w:rPr>
        <w:t xml:space="preserve"> رقم (1156) وتاريخ 17/10/1445ه</w:t>
      </w:r>
      <w:r w:rsidR="00172D65">
        <w:rPr>
          <w:rFonts w:ascii="DIN Next LT Arabic" w:eastAsia="SimSun" w:hAnsi="DIN Next LT Arabic" w:cs="DIN Next LT Arabic" w:hint="cs"/>
          <w:bCs/>
          <w:color w:val="000000" w:themeColor="text1"/>
          <w:sz w:val="28"/>
          <w:szCs w:val="28"/>
          <w:rtl/>
        </w:rPr>
        <w:t>ـ</w:t>
      </w:r>
      <w:r w:rsidR="00172D65" w:rsidRPr="00172D65">
        <w:rPr>
          <w:rFonts w:ascii="DIN Next LT Arabic" w:eastAsia="SimSun" w:hAnsi="DIN Next LT Arabic" w:cs="DIN Next LT Arabic"/>
          <w:bCs/>
          <w:color w:val="000000" w:themeColor="text1"/>
          <w:sz w:val="28"/>
          <w:szCs w:val="28"/>
          <w:rtl/>
        </w:rPr>
        <w:t xml:space="preserve"> ورقم (1171) وتاريخ 20/10/1445ه</w:t>
      </w:r>
      <w:r w:rsidR="00172D65">
        <w:rPr>
          <w:rFonts w:ascii="DIN Next LT Arabic" w:eastAsia="SimSun" w:hAnsi="DIN Next LT Arabic" w:cs="DIN Next LT Arabic" w:hint="cs"/>
          <w:bCs/>
          <w:color w:val="000000" w:themeColor="text1"/>
          <w:sz w:val="28"/>
          <w:szCs w:val="28"/>
          <w:rtl/>
        </w:rPr>
        <w:t>ـ</w:t>
      </w:r>
    </w:p>
    <w:p w14:paraId="6DAD656B" w14:textId="77471755" w:rsidR="000A3637" w:rsidRPr="000A3637" w:rsidRDefault="00B7146F" w:rsidP="000A3637">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Pr>
      </w:pPr>
      <w:r>
        <w:rPr>
          <w:rFonts w:ascii="DIN Next LT Arabic" w:eastAsia="SimSun" w:hAnsi="DIN Next LT Arabic" w:cs="DIN Next LT Arabic" w:hint="cs"/>
          <w:bCs/>
          <w:color w:val="000000" w:themeColor="text1"/>
          <w:sz w:val="28"/>
          <w:szCs w:val="28"/>
          <w:rtl/>
        </w:rPr>
        <w:t>و</w:t>
      </w:r>
      <w:r w:rsidR="000A3637" w:rsidRPr="000A3637">
        <w:rPr>
          <w:rFonts w:ascii="DIN Next LT Arabic" w:eastAsia="SimSun" w:hAnsi="DIN Next LT Arabic" w:cs="DIN Next LT Arabic"/>
          <w:bCs/>
          <w:color w:val="000000" w:themeColor="text1"/>
          <w:sz w:val="28"/>
          <w:szCs w:val="28"/>
          <w:rtl/>
        </w:rPr>
        <w:t xml:space="preserve"> رقم (1118) وتاريخ 22</w:t>
      </w:r>
      <w:r w:rsidR="000A3637" w:rsidRPr="000A3637">
        <w:rPr>
          <w:rFonts w:ascii="DIN Next LT Arabic" w:eastAsia="SimSun" w:hAnsi="DIN Next LT Arabic" w:cs="DIN Next LT Arabic"/>
          <w:bCs/>
          <w:color w:val="000000" w:themeColor="text1"/>
          <w:sz w:val="28"/>
          <w:szCs w:val="28"/>
        </w:rPr>
        <w:t>/</w:t>
      </w:r>
      <w:r w:rsidR="000A3637" w:rsidRPr="000A3637">
        <w:rPr>
          <w:rFonts w:ascii="DIN Next LT Arabic" w:eastAsia="SimSun" w:hAnsi="DIN Next LT Arabic" w:cs="DIN Next LT Arabic"/>
          <w:bCs/>
          <w:color w:val="000000" w:themeColor="text1"/>
          <w:sz w:val="28"/>
          <w:szCs w:val="28"/>
          <w:rtl/>
        </w:rPr>
        <w:t>12</w:t>
      </w:r>
      <w:r w:rsidR="000A3637" w:rsidRPr="000A3637">
        <w:rPr>
          <w:rFonts w:ascii="DIN Next LT Arabic" w:eastAsia="SimSun" w:hAnsi="DIN Next LT Arabic" w:cs="DIN Next LT Arabic"/>
          <w:bCs/>
          <w:color w:val="000000" w:themeColor="text1"/>
          <w:sz w:val="28"/>
          <w:szCs w:val="28"/>
        </w:rPr>
        <w:t>/</w:t>
      </w:r>
      <w:r w:rsidR="000A3637" w:rsidRPr="000A3637">
        <w:rPr>
          <w:rFonts w:ascii="DIN Next LT Arabic" w:eastAsia="SimSun" w:hAnsi="DIN Next LT Arabic" w:cs="DIN Next LT Arabic"/>
          <w:bCs/>
          <w:color w:val="000000" w:themeColor="text1"/>
          <w:sz w:val="28"/>
          <w:szCs w:val="28"/>
          <w:rtl/>
        </w:rPr>
        <w:t>1447 هـ</w:t>
      </w:r>
    </w:p>
    <w:p w14:paraId="7E597697" w14:textId="14078BAA" w:rsidR="00C457DB" w:rsidRPr="0046065E" w:rsidRDefault="00C457DB" w:rsidP="00172D65">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46065E">
        <w:rPr>
          <w:rFonts w:ascii="DIN Next LT Arabic" w:eastAsia="SimSun" w:hAnsi="DIN Next LT Arabic" w:cs="DIN Next LT Arabic"/>
          <w:bCs/>
          <w:color w:val="000000" w:themeColor="text1"/>
          <w:sz w:val="28"/>
          <w:szCs w:val="28"/>
          <w:rtl/>
        </w:rPr>
        <w:t>اسم المشروع:</w:t>
      </w:r>
      <w:sdt>
        <w:sdtPr>
          <w:rPr>
            <w:rFonts w:ascii="DIN Next LT Arabic" w:eastAsia="SimSun" w:hAnsi="DIN Next LT Arabic" w:cs="DIN Next LT Arabic"/>
            <w:bCs/>
            <w:color w:val="000000" w:themeColor="text1"/>
            <w:sz w:val="28"/>
            <w:szCs w:val="28"/>
            <w:rtl/>
          </w:rPr>
          <w:id w:val="481423982"/>
          <w:placeholder>
            <w:docPart w:val="4205E44ADD7743A5938E2E00B41410DE"/>
          </w:placeholder>
        </w:sdtPr>
        <w:sdtContent>
          <w:sdt>
            <w:sdtPr>
              <w:rPr>
                <w:rFonts w:ascii="DIN Next LT Arabic" w:eastAsia="SimSun" w:hAnsi="DIN Next LT Arabic" w:cs="DIN Next LT Arabic"/>
                <w:bCs/>
                <w:color w:val="000000" w:themeColor="text1"/>
                <w:sz w:val="28"/>
                <w:szCs w:val="28"/>
                <w:rtl/>
              </w:rPr>
              <w:id w:val="-626626583"/>
              <w:placeholder>
                <w:docPart w:val="4205E44ADD7743A5938E2E00B41410DE"/>
              </w:placeholder>
            </w:sdtPr>
            <w:sdtContent>
              <w:r w:rsidRPr="0046065E">
                <w:rPr>
                  <w:rFonts w:ascii="DIN Next LT Arabic" w:eastAsia="SimSun" w:hAnsi="DIN Next LT Arabic" w:cs="DIN Next LT Arabic"/>
                  <w:bCs/>
                  <w:color w:val="000000" w:themeColor="text1"/>
                  <w:sz w:val="28"/>
                  <w:szCs w:val="28"/>
                </w:rPr>
                <w:t xml:space="preserve"> </w:t>
              </w:r>
              <w:r w:rsidRPr="0046065E">
                <w:rPr>
                  <w:rFonts w:ascii="DIN Next LT Arabic" w:eastAsia="SimSun" w:hAnsi="DIN Next LT Arabic" w:cs="DIN Next LT Arabic"/>
                  <w:bCs/>
                  <w:color w:val="FF0000"/>
                  <w:sz w:val="28"/>
                  <w:szCs w:val="28"/>
                  <w:rtl/>
                </w:rPr>
                <w:t xml:space="preserve">(وفقًا لمنصة اعتماد)  </w:t>
              </w:r>
            </w:sdtContent>
          </w:sdt>
        </w:sdtContent>
      </w:sdt>
    </w:p>
    <w:p w14:paraId="49276BA7" w14:textId="77777777" w:rsidR="00C457DB" w:rsidRPr="0046065E" w:rsidRDefault="00C457DB" w:rsidP="00C457DB">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46065E">
        <w:rPr>
          <w:rFonts w:ascii="DIN Next LT Arabic" w:eastAsia="SimSun" w:hAnsi="DIN Next LT Arabic" w:cs="DIN Next LT Arabic"/>
          <w:bCs/>
          <w:color w:val="000000" w:themeColor="text1"/>
          <w:sz w:val="28"/>
          <w:szCs w:val="28"/>
          <w:rtl/>
        </w:rPr>
        <w:t>رقم العقد:</w:t>
      </w:r>
      <w:sdt>
        <w:sdtPr>
          <w:rPr>
            <w:rFonts w:ascii="DIN Next LT Arabic" w:eastAsia="SimSun" w:hAnsi="DIN Next LT Arabic" w:cs="DIN Next LT Arabic"/>
            <w:bCs/>
            <w:color w:val="000000" w:themeColor="text1"/>
            <w:sz w:val="28"/>
            <w:szCs w:val="28"/>
            <w:rtl/>
          </w:rPr>
          <w:id w:val="-1676032902"/>
          <w:placeholder>
            <w:docPart w:val="4205E44ADD7743A5938E2E00B41410DE"/>
          </w:placeholder>
        </w:sdtPr>
        <w:sdtContent>
          <w:r w:rsidRPr="0046065E">
            <w:rPr>
              <w:rFonts w:ascii="DIN Next LT Arabic" w:eastAsia="SimSun" w:hAnsi="DIN Next LT Arabic" w:cs="DIN Next LT Arabic"/>
              <w:bCs/>
              <w:color w:val="000000" w:themeColor="text1"/>
              <w:sz w:val="28"/>
              <w:szCs w:val="28"/>
              <w:rtl/>
            </w:rPr>
            <w:t xml:space="preserve"> </w:t>
          </w:r>
          <w:r w:rsidRPr="0046065E">
            <w:rPr>
              <w:rFonts w:ascii="DIN Next LT Arabic" w:eastAsia="SimSun" w:hAnsi="DIN Next LT Arabic" w:cs="DIN Next LT Arabic"/>
              <w:bCs/>
              <w:color w:val="FF0000"/>
              <w:sz w:val="28"/>
              <w:szCs w:val="28"/>
              <w:rtl/>
            </w:rPr>
            <w:t>(وفقًا لمنصة اعتماد)</w:t>
          </w:r>
        </w:sdtContent>
      </w:sdt>
    </w:p>
    <w:p w14:paraId="0859B59F" w14:textId="77777777" w:rsidR="00DF1528" w:rsidRPr="0046065E" w:rsidRDefault="00C457DB" w:rsidP="00C457DB">
      <w:pPr>
        <w:bidi/>
        <w:spacing w:before="240"/>
        <w:jc w:val="center"/>
        <w:rPr>
          <w:rFonts w:ascii="DIN Next LT Arabic" w:eastAsia="SimSun" w:hAnsi="DIN Next LT Arabic" w:cs="DIN Next LT Arabic"/>
          <w:bCs/>
          <w:color w:val="FF0000"/>
          <w:sz w:val="28"/>
          <w:szCs w:val="28"/>
          <w:rtl/>
        </w:rPr>
      </w:pPr>
      <w:r w:rsidRPr="0046065E">
        <w:rPr>
          <w:rFonts w:ascii="DIN Next LT Arabic" w:eastAsia="SimSun" w:hAnsi="DIN Next LT Arabic" w:cs="DIN Next LT Arabic"/>
          <w:bCs/>
          <w:color w:val="000000" w:themeColor="text1"/>
          <w:sz w:val="28"/>
          <w:szCs w:val="28"/>
          <w:rtl/>
        </w:rPr>
        <w:t xml:space="preserve">تاريخ توقيع العقد: </w:t>
      </w:r>
      <w:sdt>
        <w:sdtPr>
          <w:rPr>
            <w:rFonts w:ascii="DIN Next LT Arabic" w:eastAsia="SimSun" w:hAnsi="DIN Next LT Arabic" w:cs="DIN Next LT Arabic"/>
            <w:bCs/>
            <w:color w:val="FF0000"/>
            <w:sz w:val="28"/>
            <w:szCs w:val="28"/>
            <w:rtl/>
          </w:rPr>
          <w:id w:val="-267929324"/>
          <w:placeholder>
            <w:docPart w:val="BEC7375B7B1040B9BF7B14D998CB2B8C"/>
          </w:placeholder>
        </w:sdtPr>
        <w:sdtContent>
          <w:r w:rsidRPr="0046065E">
            <w:rPr>
              <w:rFonts w:ascii="DIN Next LT Arabic" w:eastAsia="SimSun" w:hAnsi="DIN Next LT Arabic" w:cs="DIN Next LT Arabic"/>
              <w:bCs/>
              <w:color w:val="FF0000"/>
              <w:sz w:val="28"/>
              <w:szCs w:val="28"/>
              <w:rtl/>
            </w:rPr>
            <w:t>اليوم</w:t>
          </w:r>
        </w:sdtContent>
      </w:sdt>
      <w:r w:rsidRPr="0046065E">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1619295918"/>
          <w:placeholder>
            <w:docPart w:val="125A7BD3D30643E09D5C8B1EE37A1FA8"/>
          </w:placeholder>
          <w:date>
            <w:dateFormat w:val="M/d/yyyy"/>
            <w:lid w:val="en-US"/>
            <w:storeMappedDataAs w:val="dateTime"/>
            <w:calendar w:val="gregorian"/>
          </w:date>
        </w:sdtPr>
        <w:sdtContent>
          <w:r w:rsidRPr="0046065E">
            <w:rPr>
              <w:rFonts w:ascii="DIN Next LT Arabic" w:eastAsia="SimSun" w:hAnsi="DIN Next LT Arabic" w:cs="DIN Next LT Arabic"/>
              <w:bCs/>
              <w:color w:val="FF0000"/>
              <w:sz w:val="28"/>
              <w:szCs w:val="28"/>
              <w:rtl/>
            </w:rPr>
            <w:t>التاريخ</w:t>
          </w:r>
        </w:sdtContent>
      </w:sdt>
      <w:r w:rsidRPr="0046065E">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2020818880"/>
          <w:placeholder>
            <w:docPart w:val="0DF22CF28C434E4BBF32A7F6FD7DF795"/>
          </w:placeholder>
        </w:sdtPr>
        <w:sdtContent>
          <w:r w:rsidRPr="0046065E">
            <w:rPr>
              <w:rFonts w:ascii="DIN Next LT Arabic" w:eastAsia="SimSun" w:hAnsi="DIN Next LT Arabic" w:cs="DIN Next LT Arabic"/>
              <w:bCs/>
              <w:color w:val="FF0000"/>
              <w:sz w:val="28"/>
              <w:szCs w:val="28"/>
              <w:rtl/>
            </w:rPr>
            <w:t>المدينة</w:t>
          </w:r>
        </w:sdtContent>
      </w:sdt>
    </w:p>
    <w:p w14:paraId="749940F7" w14:textId="77777777" w:rsidR="00DF1528" w:rsidRPr="0046065E" w:rsidRDefault="00DF1528" w:rsidP="00DF1528">
      <w:pPr>
        <w:bidi/>
        <w:rPr>
          <w:rFonts w:ascii="DIN Next LT Arabic" w:eastAsia="SimSun" w:hAnsi="DIN Next LT Arabic" w:cs="DIN Next LT Arabic"/>
          <w:sz w:val="28"/>
          <w:szCs w:val="28"/>
          <w:rtl/>
        </w:rPr>
      </w:pPr>
    </w:p>
    <w:p w14:paraId="365E4A61" w14:textId="77777777" w:rsidR="00DF1528" w:rsidRPr="0046065E" w:rsidRDefault="00DF1528" w:rsidP="00DF1528">
      <w:pPr>
        <w:bidi/>
        <w:rPr>
          <w:rFonts w:ascii="DIN Next LT Arabic" w:eastAsia="SimSun" w:hAnsi="DIN Next LT Arabic" w:cs="DIN Next LT Arabic"/>
          <w:sz w:val="28"/>
          <w:szCs w:val="28"/>
          <w:rtl/>
        </w:rPr>
      </w:pPr>
    </w:p>
    <w:p w14:paraId="5A582E73" w14:textId="77777777" w:rsidR="00DF1528" w:rsidRPr="0046065E" w:rsidRDefault="00DF1528" w:rsidP="00DF1528">
      <w:pPr>
        <w:bidi/>
        <w:rPr>
          <w:rFonts w:ascii="DIN Next LT Arabic" w:eastAsia="SimSun" w:hAnsi="DIN Next LT Arabic" w:cs="DIN Next LT Arabic"/>
          <w:sz w:val="28"/>
          <w:szCs w:val="28"/>
          <w:rtl/>
        </w:rPr>
      </w:pPr>
    </w:p>
    <w:p w14:paraId="03FAC8FF" w14:textId="77777777" w:rsidR="00DF1528" w:rsidRPr="0046065E" w:rsidRDefault="00DF1528" w:rsidP="00DF1528">
      <w:pPr>
        <w:bidi/>
        <w:rPr>
          <w:rFonts w:ascii="DIN Next LT Arabic" w:eastAsia="SimSun" w:hAnsi="DIN Next LT Arabic" w:cs="DIN Next LT Arabic"/>
          <w:sz w:val="28"/>
          <w:szCs w:val="28"/>
          <w:rtl/>
        </w:rPr>
      </w:pPr>
    </w:p>
    <w:p w14:paraId="46FDA299" w14:textId="77777777" w:rsidR="00DF1528" w:rsidRPr="0046065E" w:rsidRDefault="00DF1528" w:rsidP="00DF1528">
      <w:pPr>
        <w:bidi/>
        <w:rPr>
          <w:rFonts w:ascii="DIN Next LT Arabic" w:eastAsia="SimSun" w:hAnsi="DIN Next LT Arabic" w:cs="DIN Next LT Arabic"/>
          <w:sz w:val="28"/>
          <w:szCs w:val="28"/>
          <w:rtl/>
        </w:rPr>
      </w:pPr>
    </w:p>
    <w:p w14:paraId="0B5397C2" w14:textId="77777777" w:rsidR="00DF1528" w:rsidRPr="0046065E" w:rsidRDefault="00DF1528" w:rsidP="00DF1528">
      <w:pPr>
        <w:bidi/>
        <w:rPr>
          <w:rFonts w:ascii="DIN Next LT Arabic" w:eastAsia="SimSun" w:hAnsi="DIN Next LT Arabic" w:cs="DIN Next LT Arabic"/>
          <w:sz w:val="28"/>
          <w:szCs w:val="28"/>
          <w:rtl/>
        </w:rPr>
      </w:pPr>
    </w:p>
    <w:p w14:paraId="20F1AE97" w14:textId="77777777" w:rsidR="00DF1528" w:rsidRPr="0046065E" w:rsidRDefault="00DF1528" w:rsidP="00DF1528">
      <w:pPr>
        <w:bidi/>
        <w:rPr>
          <w:rFonts w:ascii="DIN Next LT Arabic" w:eastAsia="SimSun" w:hAnsi="DIN Next LT Arabic" w:cs="DIN Next LT Arabic"/>
          <w:sz w:val="28"/>
          <w:szCs w:val="28"/>
          <w:rtl/>
        </w:rPr>
      </w:pPr>
    </w:p>
    <w:p w14:paraId="72C3AAC6" w14:textId="77777777" w:rsidR="00DF1528" w:rsidRPr="0046065E" w:rsidRDefault="00DF1528" w:rsidP="00DF1528">
      <w:pPr>
        <w:bidi/>
        <w:rPr>
          <w:rFonts w:ascii="DIN Next LT Arabic" w:eastAsia="SimSun" w:hAnsi="DIN Next LT Arabic" w:cs="DIN Next LT Arabic"/>
          <w:sz w:val="28"/>
          <w:szCs w:val="28"/>
          <w:rtl/>
        </w:rPr>
      </w:pPr>
    </w:p>
    <w:p w14:paraId="577B588D" w14:textId="77777777" w:rsidR="00C457DB" w:rsidRPr="0046065E" w:rsidRDefault="00C457DB" w:rsidP="00DF1528">
      <w:pPr>
        <w:bidi/>
        <w:jc w:val="center"/>
        <w:rPr>
          <w:rFonts w:ascii="DIN Next LT Arabic" w:eastAsia="SimSun" w:hAnsi="DIN Next LT Arabic" w:cs="DIN Next LT Arabic"/>
          <w:sz w:val="28"/>
          <w:szCs w:val="28"/>
          <w:rtl/>
        </w:rPr>
      </w:pPr>
    </w:p>
    <w:sdt>
      <w:sdtPr>
        <w:rPr>
          <w:rFonts w:ascii="DIN Next LT Arabic" w:eastAsiaTheme="minorEastAsia" w:hAnsi="DIN Next LT Arabic" w:cs="DIN Next LT Arabic"/>
          <w:bCs w:val="0"/>
          <w:color w:val="auto"/>
          <w:sz w:val="24"/>
          <w:szCs w:val="24"/>
          <w:rtl/>
        </w:rPr>
        <w:id w:val="27149213"/>
        <w:docPartObj>
          <w:docPartGallery w:val="Table of Contents"/>
          <w:docPartUnique/>
        </w:docPartObj>
      </w:sdtPr>
      <w:sdtEndPr>
        <w:rPr>
          <w:b/>
          <w:noProof/>
        </w:rPr>
      </w:sdtEndPr>
      <w:sdtContent>
        <w:p w14:paraId="32010558" w14:textId="77777777" w:rsidR="009160B1" w:rsidRPr="0046065E" w:rsidRDefault="009160B1" w:rsidP="00CF5D83">
          <w:pPr>
            <w:pStyle w:val="TOCHeading"/>
            <w:bidi/>
            <w:rPr>
              <w:rFonts w:ascii="DIN Next LT Arabic" w:hAnsi="DIN Next LT Arabic" w:cs="DIN Next LT Arabic"/>
              <w:sz w:val="24"/>
              <w:szCs w:val="24"/>
              <w:rtl/>
            </w:rPr>
          </w:pPr>
          <w:r w:rsidRPr="0046065E">
            <w:rPr>
              <w:rFonts w:ascii="DIN Next LT Arabic" w:hAnsi="DIN Next LT Arabic" w:cs="DIN Next LT Arabic"/>
              <w:sz w:val="24"/>
              <w:szCs w:val="24"/>
              <w:rtl/>
            </w:rPr>
            <w:t>الفهرس</w:t>
          </w:r>
        </w:p>
        <w:p w14:paraId="50DD386F" w14:textId="534DB7A0" w:rsidR="00CF5D83" w:rsidRPr="0046065E" w:rsidRDefault="009160B1" w:rsidP="00CF5D83">
          <w:pPr>
            <w:pStyle w:val="TOC1"/>
            <w:bidi/>
            <w:rPr>
              <w:rFonts w:ascii="DIN Next LT Arabic" w:hAnsi="DIN Next LT Arabic" w:cs="DIN Next LT Arabic"/>
              <w:b w:val="0"/>
              <w:bCs w:val="0"/>
              <w:caps w:val="0"/>
            </w:rPr>
          </w:pPr>
          <w:r w:rsidRPr="0046065E">
            <w:rPr>
              <w:rFonts w:ascii="DIN Next LT Arabic" w:hAnsi="DIN Next LT Arabic" w:cs="DIN Next LT Arabic"/>
            </w:rPr>
            <w:fldChar w:fldCharType="begin"/>
          </w:r>
          <w:r w:rsidRPr="0046065E">
            <w:rPr>
              <w:rFonts w:ascii="DIN Next LT Arabic" w:hAnsi="DIN Next LT Arabic" w:cs="DIN Next LT Arabic"/>
            </w:rPr>
            <w:instrText xml:space="preserve"> TOC \o "1-3" \h \z \u </w:instrText>
          </w:r>
          <w:r w:rsidRPr="0046065E">
            <w:rPr>
              <w:rFonts w:ascii="DIN Next LT Arabic" w:hAnsi="DIN Next LT Arabic" w:cs="DIN Next LT Arabic"/>
            </w:rPr>
            <w:fldChar w:fldCharType="separate"/>
          </w:r>
          <w:hyperlink w:anchor="_Toc138249932" w:history="1">
            <w:r w:rsidR="00CF5D83" w:rsidRPr="0046065E">
              <w:rPr>
                <w:rStyle w:val="Hyperlink"/>
                <w:rFonts w:ascii="DIN Next LT Arabic" w:hAnsi="DIN Next LT Arabic" w:cs="DIN Next LT Arabic"/>
                <w:rtl/>
              </w:rPr>
              <w:t>دليل الاستخدام</w:t>
            </w:r>
            <w:r w:rsidR="00CF5D83" w:rsidRPr="0046065E">
              <w:rPr>
                <w:rFonts w:ascii="DIN Next LT Arabic" w:hAnsi="DIN Next LT Arabic" w:cs="DIN Next LT Arabic"/>
                <w:webHidden/>
              </w:rPr>
              <w:tab/>
            </w:r>
            <w:r w:rsidR="00CF5D83" w:rsidRPr="0046065E">
              <w:rPr>
                <w:rFonts w:ascii="DIN Next LT Arabic" w:hAnsi="DIN Next LT Arabic" w:cs="DIN Next LT Arabic"/>
                <w:webHidden/>
              </w:rPr>
              <w:fldChar w:fldCharType="begin"/>
            </w:r>
            <w:r w:rsidR="00CF5D83" w:rsidRPr="0046065E">
              <w:rPr>
                <w:rFonts w:ascii="DIN Next LT Arabic" w:hAnsi="DIN Next LT Arabic" w:cs="DIN Next LT Arabic"/>
                <w:webHidden/>
              </w:rPr>
              <w:instrText xml:space="preserve"> PAGEREF _Toc138249932 \h </w:instrText>
            </w:r>
            <w:r w:rsidR="00CF5D83" w:rsidRPr="0046065E">
              <w:rPr>
                <w:rFonts w:ascii="DIN Next LT Arabic" w:hAnsi="DIN Next LT Arabic" w:cs="DIN Next LT Arabic"/>
                <w:webHidden/>
              </w:rPr>
            </w:r>
            <w:r w:rsidR="00CF5D83" w:rsidRPr="0046065E">
              <w:rPr>
                <w:rFonts w:ascii="DIN Next LT Arabic" w:hAnsi="DIN Next LT Arabic" w:cs="DIN Next LT Arabic"/>
                <w:webHidden/>
              </w:rPr>
              <w:fldChar w:fldCharType="separate"/>
            </w:r>
            <w:r w:rsidR="00CF5D83" w:rsidRPr="0046065E">
              <w:rPr>
                <w:rFonts w:ascii="DIN Next LT Arabic" w:hAnsi="DIN Next LT Arabic" w:cs="DIN Next LT Arabic"/>
                <w:webHidden/>
              </w:rPr>
              <w:t>6</w:t>
            </w:r>
            <w:r w:rsidR="00CF5D83" w:rsidRPr="0046065E">
              <w:rPr>
                <w:rFonts w:ascii="DIN Next LT Arabic" w:hAnsi="DIN Next LT Arabic" w:cs="DIN Next LT Arabic"/>
                <w:webHidden/>
              </w:rPr>
              <w:fldChar w:fldCharType="end"/>
            </w:r>
          </w:hyperlink>
        </w:p>
        <w:p w14:paraId="51CADF1A" w14:textId="56943364" w:rsidR="00CF5D83" w:rsidRPr="0046065E" w:rsidRDefault="00CF5D83" w:rsidP="00CF5D83">
          <w:pPr>
            <w:pStyle w:val="TOC1"/>
            <w:bidi/>
            <w:rPr>
              <w:rFonts w:ascii="DIN Next LT Arabic" w:hAnsi="DIN Next LT Arabic" w:cs="DIN Next LT Arabic"/>
              <w:b w:val="0"/>
              <w:bCs w:val="0"/>
              <w:caps w:val="0"/>
            </w:rPr>
          </w:pPr>
          <w:hyperlink w:anchor="_Toc138249933" w:history="1">
            <w:r w:rsidRPr="0046065E">
              <w:rPr>
                <w:rStyle w:val="Hyperlink"/>
                <w:rFonts w:ascii="DIN Next LT Arabic" w:hAnsi="DIN Next LT Arabic" w:cs="DIN Next LT Arabic"/>
                <w:rtl/>
              </w:rPr>
              <w:t>وثيقة العقد الأساسية</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_Toc138249933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7</w:t>
            </w:r>
            <w:r w:rsidRPr="0046065E">
              <w:rPr>
                <w:rFonts w:ascii="DIN Next LT Arabic" w:hAnsi="DIN Next LT Arabic" w:cs="DIN Next LT Arabic"/>
                <w:webHidden/>
              </w:rPr>
              <w:fldChar w:fldCharType="end"/>
            </w:r>
          </w:hyperlink>
        </w:p>
        <w:p w14:paraId="6EDDCE0C" w14:textId="409A9C78" w:rsidR="00CF5D83" w:rsidRPr="0046065E" w:rsidRDefault="00CF5D83" w:rsidP="00CF5D83">
          <w:pPr>
            <w:pStyle w:val="TOC3"/>
            <w:rPr>
              <w:rFonts w:ascii="DIN Next LT Arabic" w:hAnsi="DIN Next LT Arabic" w:cs="DIN Next LT Arabic"/>
              <w:i w:val="0"/>
              <w:iCs w:val="0"/>
            </w:rPr>
          </w:pPr>
          <w:hyperlink w:anchor="_Toc138249934" w:history="1">
            <w:r w:rsidRPr="0046065E">
              <w:rPr>
                <w:rStyle w:val="Hyperlink"/>
                <w:rFonts w:ascii="DIN Next LT Arabic" w:hAnsi="DIN Next LT Arabic" w:cs="DIN Next LT Arabic"/>
                <w:i w:val="0"/>
                <w:iCs w:val="0"/>
                <w:rtl/>
                <w:lang w:bidi="ar-LB"/>
              </w:rPr>
              <w:t>1</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lang w:bidi="ar-LB"/>
              </w:rPr>
              <w:t>تمهيد</w:t>
            </w:r>
            <w:r w:rsidRPr="0046065E">
              <w:rPr>
                <w:rStyle w:val="Hyperlink"/>
                <w:rFonts w:ascii="DIN Next LT Arabic" w:hAnsi="DIN Next LT Arabic" w:cs="DIN Next LT Arabic" w:hint="cs"/>
                <w:i w:val="0"/>
                <w:iCs w:val="0"/>
                <w:rtl/>
                <w:lang w:bidi="ar-LB"/>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_Toc138249934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7</w:t>
            </w:r>
            <w:r w:rsidRPr="0046065E">
              <w:rPr>
                <w:rFonts w:ascii="DIN Next LT Arabic" w:hAnsi="DIN Next LT Arabic" w:cs="DIN Next LT Arabic"/>
                <w:i w:val="0"/>
                <w:iCs w:val="0"/>
                <w:webHidden/>
              </w:rPr>
              <w:fldChar w:fldCharType="end"/>
            </w:r>
          </w:hyperlink>
        </w:p>
        <w:p w14:paraId="4E3687E3" w14:textId="3A3E39FA" w:rsidR="00CF5D83" w:rsidRPr="0046065E" w:rsidRDefault="00CF5D83" w:rsidP="00CF5D83">
          <w:pPr>
            <w:pStyle w:val="TOC3"/>
            <w:rPr>
              <w:rFonts w:ascii="DIN Next LT Arabic" w:hAnsi="DIN Next LT Arabic" w:cs="DIN Next LT Arabic"/>
              <w:i w:val="0"/>
              <w:iCs w:val="0"/>
            </w:rPr>
          </w:pPr>
          <w:hyperlink w:anchor="_Toc138249935" w:history="1">
            <w:r w:rsidRPr="0046065E">
              <w:rPr>
                <w:rStyle w:val="Hyperlink"/>
                <w:rFonts w:ascii="DIN Next LT Arabic" w:hAnsi="DIN Next LT Arabic" w:cs="DIN Next LT Arabic"/>
                <w:i w:val="0"/>
                <w:iCs w:val="0"/>
              </w:rPr>
              <w:t>2</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lang w:bidi="ar-LB"/>
              </w:rPr>
              <w:t>وثائق العقد</w:t>
            </w:r>
            <w:r w:rsidRPr="0046065E">
              <w:rPr>
                <w:rStyle w:val="Hyperlink"/>
                <w:rFonts w:ascii="DIN Next LT Arabic" w:hAnsi="DIN Next LT Arabic" w:cs="DIN Next LT Arabic" w:hint="cs"/>
                <w:i w:val="0"/>
                <w:iCs w:val="0"/>
                <w:rtl/>
                <w:lang w:bidi="ar-LB"/>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_Toc138249935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8</w:t>
            </w:r>
            <w:r w:rsidRPr="0046065E">
              <w:rPr>
                <w:rFonts w:ascii="DIN Next LT Arabic" w:hAnsi="DIN Next LT Arabic" w:cs="DIN Next LT Arabic"/>
                <w:i w:val="0"/>
                <w:iCs w:val="0"/>
                <w:webHidden/>
              </w:rPr>
              <w:fldChar w:fldCharType="end"/>
            </w:r>
          </w:hyperlink>
        </w:p>
        <w:p w14:paraId="1D07EE1A" w14:textId="4FA12E8D" w:rsidR="00CF5D83" w:rsidRPr="0046065E" w:rsidRDefault="00CF5D83" w:rsidP="00CF5D83">
          <w:pPr>
            <w:pStyle w:val="TOC3"/>
            <w:rPr>
              <w:rFonts w:ascii="DIN Next LT Arabic" w:hAnsi="DIN Next LT Arabic" w:cs="DIN Next LT Arabic"/>
              <w:i w:val="0"/>
              <w:iCs w:val="0"/>
            </w:rPr>
          </w:pPr>
          <w:hyperlink w:anchor="_Toc138249936" w:history="1">
            <w:r w:rsidRPr="0046065E">
              <w:rPr>
                <w:rStyle w:val="Hyperlink"/>
                <w:rFonts w:ascii="DIN Next LT Arabic" w:hAnsi="DIN Next LT Arabic" w:cs="DIN Next LT Arabic"/>
                <w:i w:val="0"/>
                <w:iCs w:val="0"/>
              </w:rPr>
              <w:t>3</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الغرض من العقد</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_Toc138249936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9</w:t>
            </w:r>
            <w:r w:rsidRPr="0046065E">
              <w:rPr>
                <w:rFonts w:ascii="DIN Next LT Arabic" w:hAnsi="DIN Next LT Arabic" w:cs="DIN Next LT Arabic"/>
                <w:i w:val="0"/>
                <w:iCs w:val="0"/>
                <w:webHidden/>
              </w:rPr>
              <w:fldChar w:fldCharType="end"/>
            </w:r>
          </w:hyperlink>
        </w:p>
        <w:p w14:paraId="54461EBB" w14:textId="27950D5E" w:rsidR="00CF5D83" w:rsidRPr="0046065E" w:rsidRDefault="00CF5D83" w:rsidP="00CF5D83">
          <w:pPr>
            <w:pStyle w:val="TOC3"/>
            <w:rPr>
              <w:rFonts w:ascii="DIN Next LT Arabic" w:hAnsi="DIN Next LT Arabic" w:cs="DIN Next LT Arabic"/>
              <w:i w:val="0"/>
              <w:iCs w:val="0"/>
            </w:rPr>
          </w:pPr>
          <w:hyperlink w:anchor="_Toc138249937" w:history="1">
            <w:r w:rsidRPr="0046065E">
              <w:rPr>
                <w:rStyle w:val="Hyperlink"/>
                <w:rFonts w:ascii="DIN Next LT Arabic" w:hAnsi="DIN Next LT Arabic" w:cs="DIN Next LT Arabic"/>
                <w:i w:val="0"/>
                <w:iCs w:val="0"/>
              </w:rPr>
              <w:t>4</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قيمة العقد</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_Toc138249937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9</w:t>
            </w:r>
            <w:r w:rsidRPr="0046065E">
              <w:rPr>
                <w:rFonts w:ascii="DIN Next LT Arabic" w:hAnsi="DIN Next LT Arabic" w:cs="DIN Next LT Arabic"/>
                <w:i w:val="0"/>
                <w:iCs w:val="0"/>
                <w:webHidden/>
              </w:rPr>
              <w:fldChar w:fldCharType="end"/>
            </w:r>
          </w:hyperlink>
        </w:p>
        <w:p w14:paraId="2115CA1F" w14:textId="39692953" w:rsidR="00CF5D83" w:rsidRPr="0046065E" w:rsidRDefault="00CF5D83" w:rsidP="00CF5D83">
          <w:pPr>
            <w:pStyle w:val="TOC3"/>
            <w:rPr>
              <w:rFonts w:ascii="DIN Next LT Arabic" w:hAnsi="DIN Next LT Arabic" w:cs="DIN Next LT Arabic"/>
              <w:i w:val="0"/>
              <w:iCs w:val="0"/>
            </w:rPr>
          </w:pPr>
          <w:hyperlink w:anchor="_Toc138249938" w:history="1">
            <w:r w:rsidRPr="0046065E">
              <w:rPr>
                <w:rStyle w:val="Hyperlink"/>
                <w:rFonts w:ascii="DIN Next LT Arabic" w:hAnsi="DIN Next LT Arabic" w:cs="DIN Next LT Arabic"/>
                <w:i w:val="0"/>
                <w:iCs w:val="0"/>
                <w:rtl/>
              </w:rPr>
              <w:t>5</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مدة العقد</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_Toc138249938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9</w:t>
            </w:r>
            <w:r w:rsidRPr="0046065E">
              <w:rPr>
                <w:rFonts w:ascii="DIN Next LT Arabic" w:hAnsi="DIN Next LT Arabic" w:cs="DIN Next LT Arabic"/>
                <w:i w:val="0"/>
                <w:iCs w:val="0"/>
                <w:webHidden/>
              </w:rPr>
              <w:fldChar w:fldCharType="end"/>
            </w:r>
          </w:hyperlink>
        </w:p>
        <w:p w14:paraId="5BF7C719" w14:textId="4ADF2612" w:rsidR="00CF5D83" w:rsidRPr="0046065E" w:rsidRDefault="00CF5D83" w:rsidP="00CF5D83">
          <w:pPr>
            <w:pStyle w:val="TOC3"/>
            <w:tabs>
              <w:tab w:val="left" w:pos="3448"/>
            </w:tabs>
            <w:rPr>
              <w:rFonts w:ascii="DIN Next LT Arabic" w:hAnsi="DIN Next LT Arabic" w:cs="DIN Next LT Arabic"/>
              <w:i w:val="0"/>
              <w:iCs w:val="0"/>
            </w:rPr>
          </w:pPr>
          <w:hyperlink w:anchor="_Toc138249939" w:history="1">
            <w:r w:rsidRPr="0046065E">
              <w:rPr>
                <w:rStyle w:val="Hyperlink"/>
                <w:rFonts w:ascii="DIN Next LT Arabic" w:hAnsi="DIN Next LT Arabic" w:cs="DIN Next LT Arabic"/>
                <w:i w:val="0"/>
                <w:iCs w:val="0"/>
              </w:rPr>
              <w:t>6</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النظام الواجب التطبيق</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_Toc138249939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9</w:t>
            </w:r>
            <w:r w:rsidRPr="0046065E">
              <w:rPr>
                <w:rFonts w:ascii="DIN Next LT Arabic" w:hAnsi="DIN Next LT Arabic" w:cs="DIN Next LT Arabic"/>
                <w:i w:val="0"/>
                <w:iCs w:val="0"/>
                <w:webHidden/>
              </w:rPr>
              <w:fldChar w:fldCharType="end"/>
            </w:r>
          </w:hyperlink>
        </w:p>
        <w:p w14:paraId="4B9E00FE" w14:textId="5FA33831" w:rsidR="00CF5D83" w:rsidRPr="0046065E" w:rsidRDefault="00CF5D83" w:rsidP="00CF5D83">
          <w:pPr>
            <w:pStyle w:val="TOC3"/>
            <w:rPr>
              <w:rFonts w:ascii="DIN Next LT Arabic" w:hAnsi="DIN Next LT Arabic" w:cs="DIN Next LT Arabic"/>
              <w:i w:val="0"/>
              <w:iCs w:val="0"/>
            </w:rPr>
          </w:pPr>
          <w:hyperlink w:anchor="_Toc138249940" w:history="1">
            <w:r w:rsidRPr="0046065E">
              <w:rPr>
                <w:rStyle w:val="Hyperlink"/>
                <w:rFonts w:ascii="DIN Next LT Arabic" w:hAnsi="DIN Next LT Arabic" w:cs="DIN Next LT Arabic"/>
                <w:i w:val="0"/>
                <w:iCs w:val="0"/>
                <w:rtl/>
              </w:rPr>
              <w:t>7</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حسم النزاعات</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_Toc138249940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9</w:t>
            </w:r>
            <w:r w:rsidRPr="0046065E">
              <w:rPr>
                <w:rFonts w:ascii="DIN Next LT Arabic" w:hAnsi="DIN Next LT Arabic" w:cs="DIN Next LT Arabic"/>
                <w:i w:val="0"/>
                <w:iCs w:val="0"/>
                <w:webHidden/>
              </w:rPr>
              <w:fldChar w:fldCharType="end"/>
            </w:r>
          </w:hyperlink>
        </w:p>
        <w:p w14:paraId="0798F43B" w14:textId="3F0FD314" w:rsidR="00CF5D83" w:rsidRPr="0046065E" w:rsidRDefault="00CF5D83" w:rsidP="00CF5D83">
          <w:pPr>
            <w:pStyle w:val="TOC3"/>
            <w:rPr>
              <w:rFonts w:ascii="DIN Next LT Arabic" w:hAnsi="DIN Next LT Arabic" w:cs="DIN Next LT Arabic"/>
              <w:i w:val="0"/>
              <w:iCs w:val="0"/>
            </w:rPr>
          </w:pPr>
          <w:hyperlink w:anchor="_Toc138249941" w:history="1">
            <w:r w:rsidRPr="0046065E">
              <w:rPr>
                <w:rStyle w:val="Hyperlink"/>
                <w:rFonts w:ascii="DIN Next LT Arabic" w:hAnsi="DIN Next LT Arabic" w:cs="DIN Next LT Arabic"/>
                <w:i w:val="0"/>
                <w:iCs w:val="0"/>
                <w:rtl/>
              </w:rPr>
              <w:t>8</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نسخ العقد</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_Toc138249941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10</w:t>
            </w:r>
            <w:r w:rsidRPr="0046065E">
              <w:rPr>
                <w:rFonts w:ascii="DIN Next LT Arabic" w:hAnsi="DIN Next LT Arabic" w:cs="DIN Next LT Arabic"/>
                <w:i w:val="0"/>
                <w:iCs w:val="0"/>
                <w:webHidden/>
              </w:rPr>
              <w:fldChar w:fldCharType="end"/>
            </w:r>
          </w:hyperlink>
        </w:p>
        <w:p w14:paraId="11DE3AC0" w14:textId="55D4C619" w:rsidR="00CF5D83" w:rsidRPr="0046065E" w:rsidRDefault="00CF5D83" w:rsidP="00CF5D83">
          <w:pPr>
            <w:pStyle w:val="TOC3"/>
            <w:rPr>
              <w:rFonts w:ascii="DIN Next LT Arabic" w:hAnsi="DIN Next LT Arabic" w:cs="DIN Next LT Arabic"/>
              <w:i w:val="0"/>
              <w:iCs w:val="0"/>
            </w:rPr>
          </w:pPr>
          <w:hyperlink w:anchor="_Toc138249942" w:history="1">
            <w:r w:rsidRPr="0046065E">
              <w:rPr>
                <w:rStyle w:val="Hyperlink"/>
                <w:rFonts w:ascii="DIN Next LT Arabic" w:hAnsi="DIN Next LT Arabic" w:cs="DIN Next LT Arabic"/>
                <w:i w:val="0"/>
                <w:iCs w:val="0"/>
                <w:rtl/>
              </w:rPr>
              <w:t>9</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التوقيع</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_Toc138249942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10</w:t>
            </w:r>
            <w:r w:rsidRPr="0046065E">
              <w:rPr>
                <w:rFonts w:ascii="DIN Next LT Arabic" w:hAnsi="DIN Next LT Arabic" w:cs="DIN Next LT Arabic"/>
                <w:i w:val="0"/>
                <w:iCs w:val="0"/>
                <w:webHidden/>
              </w:rPr>
              <w:fldChar w:fldCharType="end"/>
            </w:r>
          </w:hyperlink>
        </w:p>
        <w:p w14:paraId="15809DE3" w14:textId="2FDBB8B7" w:rsidR="00CF5D83" w:rsidRPr="0046065E" w:rsidRDefault="00CF5D83" w:rsidP="00CF5D83">
          <w:pPr>
            <w:pStyle w:val="TOC1"/>
            <w:bidi/>
            <w:rPr>
              <w:rFonts w:ascii="DIN Next LT Arabic" w:hAnsi="DIN Next LT Arabic" w:cs="DIN Next LT Arabic"/>
              <w:b w:val="0"/>
              <w:bCs w:val="0"/>
              <w:caps w:val="0"/>
            </w:rPr>
          </w:pPr>
          <w:hyperlink w:anchor="_Toc138249943" w:history="1">
            <w:r w:rsidRPr="0046065E">
              <w:rPr>
                <w:rStyle w:val="Hyperlink"/>
                <w:rFonts w:ascii="DIN Next LT Arabic" w:hAnsi="DIN Next LT Arabic" w:cs="DIN Next LT Arabic"/>
                <w:rtl/>
              </w:rPr>
              <w:t>شروط العقد</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_Toc138249943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11</w:t>
            </w:r>
            <w:r w:rsidRPr="0046065E">
              <w:rPr>
                <w:rFonts w:ascii="DIN Next LT Arabic" w:hAnsi="DIN Next LT Arabic" w:cs="DIN Next LT Arabic"/>
                <w:webHidden/>
              </w:rPr>
              <w:fldChar w:fldCharType="end"/>
            </w:r>
          </w:hyperlink>
        </w:p>
        <w:p w14:paraId="0235C18B" w14:textId="48F6BC36" w:rsidR="00CF5D83" w:rsidRPr="0046065E" w:rsidRDefault="00CF5D83" w:rsidP="00CF5D83">
          <w:pPr>
            <w:pStyle w:val="TOC1"/>
            <w:bidi/>
            <w:rPr>
              <w:rFonts w:ascii="DIN Next LT Arabic" w:hAnsi="DIN Next LT Arabic" w:cs="DIN Next LT Arabic"/>
              <w:b w:val="0"/>
              <w:bCs w:val="0"/>
              <w:caps w:val="0"/>
            </w:rPr>
          </w:pPr>
          <w:hyperlink w:anchor="_Toc138249944" w:history="1">
            <w:r w:rsidRPr="0046065E">
              <w:rPr>
                <w:rStyle w:val="Hyperlink"/>
                <w:rFonts w:ascii="DIN Next LT Arabic" w:hAnsi="DIN Next LT Arabic" w:cs="DIN Next LT Arabic"/>
                <w:rtl/>
              </w:rPr>
              <w:t>القسم الأول: الأحكام العامة</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_Toc138249944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12</w:t>
            </w:r>
            <w:r w:rsidRPr="0046065E">
              <w:rPr>
                <w:rFonts w:ascii="DIN Next LT Arabic" w:hAnsi="DIN Next LT Arabic" w:cs="DIN Next LT Arabic"/>
                <w:webHidden/>
              </w:rPr>
              <w:fldChar w:fldCharType="end"/>
            </w:r>
          </w:hyperlink>
        </w:p>
        <w:p w14:paraId="634EAE30" w14:textId="33D566B7" w:rsidR="00CF5D83" w:rsidRPr="0046065E" w:rsidRDefault="00CF5D83" w:rsidP="00CF5D83">
          <w:pPr>
            <w:pStyle w:val="TOC3"/>
            <w:rPr>
              <w:rFonts w:ascii="DIN Next LT Arabic" w:hAnsi="DIN Next LT Arabic" w:cs="DIN Next LT Arabic"/>
              <w:i w:val="0"/>
              <w:iCs w:val="0"/>
            </w:rPr>
          </w:pPr>
          <w:hyperlink w:anchor="_Toc138249945" w:history="1">
            <w:r w:rsidRPr="0046065E">
              <w:rPr>
                <w:rStyle w:val="Hyperlink"/>
                <w:rFonts w:ascii="DIN Next LT Arabic" w:hAnsi="DIN Next LT Arabic" w:cs="DIN Next LT Arabic"/>
                <w:i w:val="0"/>
                <w:iCs w:val="0"/>
              </w:rPr>
              <w:t>1</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التَّعريفات</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_Toc138249945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12</w:t>
            </w:r>
            <w:r w:rsidRPr="0046065E">
              <w:rPr>
                <w:rFonts w:ascii="DIN Next LT Arabic" w:hAnsi="DIN Next LT Arabic" w:cs="DIN Next LT Arabic"/>
                <w:i w:val="0"/>
                <w:iCs w:val="0"/>
                <w:webHidden/>
              </w:rPr>
              <w:fldChar w:fldCharType="end"/>
            </w:r>
          </w:hyperlink>
        </w:p>
        <w:p w14:paraId="5C7D4639" w14:textId="1B658DAC" w:rsidR="00CF5D83" w:rsidRPr="0046065E" w:rsidRDefault="00CF5D83" w:rsidP="00CF5D83">
          <w:pPr>
            <w:pStyle w:val="TOC3"/>
            <w:rPr>
              <w:rFonts w:ascii="DIN Next LT Arabic" w:hAnsi="DIN Next LT Arabic" w:cs="DIN Next LT Arabic"/>
              <w:i w:val="0"/>
              <w:iCs w:val="0"/>
            </w:rPr>
          </w:pPr>
          <w:hyperlink w:anchor="_Toc138249946" w:history="1">
            <w:r w:rsidRPr="0046065E">
              <w:rPr>
                <w:rStyle w:val="Hyperlink"/>
                <w:rFonts w:ascii="DIN Next LT Arabic" w:hAnsi="DIN Next LT Arabic" w:cs="DIN Next LT Arabic"/>
                <w:i w:val="0"/>
                <w:iCs w:val="0"/>
                <w:rtl/>
              </w:rPr>
              <w:t>2</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اللغة المعتمدة</w:t>
            </w:r>
            <w:r w:rsidRPr="0046065E">
              <w:rPr>
                <w:rFonts w:ascii="DIN Next LT Arabic" w:hAnsi="DIN Next LT Arabic" w:cs="DIN Next LT Arabic"/>
                <w:i w:val="0"/>
                <w:iCs w:val="0"/>
                <w:webHidden/>
              </w:rPr>
              <w:tab/>
            </w:r>
            <w:r w:rsidRPr="0046065E">
              <w:rPr>
                <w:rFonts w:ascii="DIN Next LT Arabic" w:hAnsi="DIN Next LT Arabic" w:cs="DIN Next LT Arabic" w:hint="cs"/>
                <w:i w:val="0"/>
                <w:iCs w:val="0"/>
                <w:webHidden/>
                <w:rtl/>
              </w:rPr>
              <w:t>......................................................................................................................</w:t>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_Toc138249946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13</w:t>
            </w:r>
            <w:r w:rsidRPr="0046065E">
              <w:rPr>
                <w:rFonts w:ascii="DIN Next LT Arabic" w:hAnsi="DIN Next LT Arabic" w:cs="DIN Next LT Arabic"/>
                <w:i w:val="0"/>
                <w:iCs w:val="0"/>
                <w:webHidden/>
              </w:rPr>
              <w:fldChar w:fldCharType="end"/>
            </w:r>
          </w:hyperlink>
        </w:p>
        <w:p w14:paraId="4CFBE0EF" w14:textId="151E5D25" w:rsidR="00CF5D83" w:rsidRPr="0046065E" w:rsidRDefault="00CF5D83" w:rsidP="00CF5D83">
          <w:pPr>
            <w:pStyle w:val="TOC3"/>
            <w:rPr>
              <w:rFonts w:ascii="DIN Next LT Arabic" w:hAnsi="DIN Next LT Arabic" w:cs="DIN Next LT Arabic"/>
              <w:i w:val="0"/>
              <w:iCs w:val="0"/>
            </w:rPr>
          </w:pPr>
          <w:hyperlink w:anchor="_Toc138249947" w:history="1">
            <w:r w:rsidRPr="0046065E">
              <w:rPr>
                <w:rStyle w:val="Hyperlink"/>
                <w:rFonts w:ascii="DIN Next LT Arabic" w:hAnsi="DIN Next LT Arabic" w:cs="DIN Next LT Arabic"/>
                <w:i w:val="0"/>
                <w:iCs w:val="0"/>
                <w:rtl/>
              </w:rPr>
              <w:t>3</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العملة المعتمدة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_Toc138249947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13</w:t>
            </w:r>
            <w:r w:rsidRPr="0046065E">
              <w:rPr>
                <w:rFonts w:ascii="DIN Next LT Arabic" w:hAnsi="DIN Next LT Arabic" w:cs="DIN Next LT Arabic"/>
                <w:i w:val="0"/>
                <w:iCs w:val="0"/>
                <w:webHidden/>
              </w:rPr>
              <w:fldChar w:fldCharType="end"/>
            </w:r>
          </w:hyperlink>
        </w:p>
        <w:p w14:paraId="75F0FDB3" w14:textId="1D1A7C6C" w:rsidR="00CF5D83" w:rsidRPr="0046065E" w:rsidRDefault="00CF5D83" w:rsidP="00CF5D83">
          <w:pPr>
            <w:pStyle w:val="TOC3"/>
            <w:rPr>
              <w:rFonts w:ascii="DIN Next LT Arabic" w:hAnsi="DIN Next LT Arabic" w:cs="DIN Next LT Arabic"/>
              <w:i w:val="0"/>
              <w:iCs w:val="0"/>
            </w:rPr>
          </w:pPr>
          <w:hyperlink w:anchor="_Toc138249948" w:history="1">
            <w:r w:rsidRPr="0046065E">
              <w:rPr>
                <w:rStyle w:val="Hyperlink"/>
                <w:rFonts w:ascii="DIN Next LT Arabic" w:hAnsi="DIN Next LT Arabic" w:cs="DIN Next LT Arabic"/>
                <w:i w:val="0"/>
                <w:iCs w:val="0"/>
                <w:rtl/>
              </w:rPr>
              <w:t>4</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الضرائب والرسوم</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_Toc138249948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14</w:t>
            </w:r>
            <w:r w:rsidRPr="0046065E">
              <w:rPr>
                <w:rFonts w:ascii="DIN Next LT Arabic" w:hAnsi="DIN Next LT Arabic" w:cs="DIN Next LT Arabic"/>
                <w:i w:val="0"/>
                <w:iCs w:val="0"/>
                <w:webHidden/>
              </w:rPr>
              <w:fldChar w:fldCharType="end"/>
            </w:r>
          </w:hyperlink>
        </w:p>
        <w:p w14:paraId="3941A3CE" w14:textId="220F87B4" w:rsidR="00CF5D83" w:rsidRPr="0046065E" w:rsidRDefault="00CF5D83" w:rsidP="00CF5D83">
          <w:pPr>
            <w:pStyle w:val="TOC3"/>
            <w:tabs>
              <w:tab w:val="left" w:pos="3298"/>
            </w:tabs>
            <w:rPr>
              <w:rFonts w:ascii="DIN Next LT Arabic" w:hAnsi="DIN Next LT Arabic" w:cs="DIN Next LT Arabic"/>
              <w:i w:val="0"/>
              <w:iCs w:val="0"/>
            </w:rPr>
          </w:pPr>
          <w:hyperlink w:anchor="_Toc138249949" w:history="1">
            <w:r w:rsidRPr="0046065E">
              <w:rPr>
                <w:rStyle w:val="Hyperlink"/>
                <w:rFonts w:ascii="DIN Next LT Arabic" w:hAnsi="DIN Next LT Arabic" w:cs="DIN Next LT Arabic"/>
                <w:i w:val="0"/>
                <w:iCs w:val="0"/>
                <w:rtl/>
              </w:rPr>
              <w:t>5</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الإخطارات والمراسلات</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_Toc138249949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14</w:t>
            </w:r>
            <w:r w:rsidRPr="0046065E">
              <w:rPr>
                <w:rFonts w:ascii="DIN Next LT Arabic" w:hAnsi="DIN Next LT Arabic" w:cs="DIN Next LT Arabic"/>
                <w:i w:val="0"/>
                <w:iCs w:val="0"/>
                <w:webHidden/>
              </w:rPr>
              <w:fldChar w:fldCharType="end"/>
            </w:r>
          </w:hyperlink>
        </w:p>
        <w:p w14:paraId="2635DF58" w14:textId="45C1A75E" w:rsidR="00CF5D83" w:rsidRPr="0046065E" w:rsidRDefault="00CF5D83" w:rsidP="00CF5D83">
          <w:pPr>
            <w:pStyle w:val="TOC3"/>
            <w:rPr>
              <w:rFonts w:ascii="DIN Next LT Arabic" w:hAnsi="DIN Next LT Arabic" w:cs="DIN Next LT Arabic"/>
              <w:i w:val="0"/>
              <w:iCs w:val="0"/>
            </w:rPr>
          </w:pPr>
          <w:hyperlink w:anchor="_Toc138249950" w:history="1">
            <w:r w:rsidRPr="0046065E">
              <w:rPr>
                <w:rStyle w:val="Hyperlink"/>
                <w:rFonts w:ascii="DIN Next LT Arabic" w:hAnsi="DIN Next LT Arabic" w:cs="DIN Next LT Arabic"/>
                <w:i w:val="0"/>
                <w:iCs w:val="0"/>
                <w:rtl/>
              </w:rPr>
              <w:t>6</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السجلات</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_Toc138249950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14</w:t>
            </w:r>
            <w:r w:rsidRPr="0046065E">
              <w:rPr>
                <w:rFonts w:ascii="DIN Next LT Arabic" w:hAnsi="DIN Next LT Arabic" w:cs="DIN Next LT Arabic"/>
                <w:i w:val="0"/>
                <w:iCs w:val="0"/>
                <w:webHidden/>
              </w:rPr>
              <w:fldChar w:fldCharType="end"/>
            </w:r>
          </w:hyperlink>
        </w:p>
        <w:p w14:paraId="7BC5EDB6" w14:textId="71D5DD0E" w:rsidR="00CF5D83" w:rsidRPr="0046065E" w:rsidRDefault="00CF5D83" w:rsidP="00CF5D83">
          <w:pPr>
            <w:pStyle w:val="TOC3"/>
            <w:tabs>
              <w:tab w:val="left" w:pos="4439"/>
            </w:tabs>
            <w:rPr>
              <w:rFonts w:ascii="DIN Next LT Arabic" w:hAnsi="DIN Next LT Arabic" w:cs="DIN Next LT Arabic"/>
              <w:i w:val="0"/>
              <w:iCs w:val="0"/>
            </w:rPr>
          </w:pPr>
          <w:hyperlink w:anchor="_Toc138249951" w:history="1">
            <w:r w:rsidRPr="0046065E">
              <w:rPr>
                <w:rStyle w:val="Hyperlink"/>
                <w:rFonts w:ascii="DIN Next LT Arabic" w:hAnsi="DIN Next LT Arabic" w:cs="DIN Next LT Arabic"/>
                <w:i w:val="0"/>
                <w:iCs w:val="0"/>
                <w:rtl/>
              </w:rPr>
              <w:t>7</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التراخيص ووثائق التسجيل والتصاريح</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_Toc138249951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14</w:t>
            </w:r>
            <w:r w:rsidRPr="0046065E">
              <w:rPr>
                <w:rFonts w:ascii="DIN Next LT Arabic" w:hAnsi="DIN Next LT Arabic" w:cs="DIN Next LT Arabic"/>
                <w:i w:val="0"/>
                <w:iCs w:val="0"/>
                <w:webHidden/>
              </w:rPr>
              <w:fldChar w:fldCharType="end"/>
            </w:r>
          </w:hyperlink>
        </w:p>
        <w:p w14:paraId="733D488A" w14:textId="1495F3B7" w:rsidR="00CF5D83" w:rsidRPr="0046065E" w:rsidRDefault="00CF5D83" w:rsidP="00CF5D83">
          <w:pPr>
            <w:pStyle w:val="TOC3"/>
            <w:rPr>
              <w:rFonts w:ascii="DIN Next LT Arabic" w:hAnsi="DIN Next LT Arabic" w:cs="DIN Next LT Arabic"/>
              <w:i w:val="0"/>
              <w:iCs w:val="0"/>
            </w:rPr>
          </w:pPr>
          <w:hyperlink w:anchor="_Toc138249952" w:history="1">
            <w:r w:rsidRPr="0046065E">
              <w:rPr>
                <w:rStyle w:val="Hyperlink"/>
                <w:rFonts w:ascii="DIN Next LT Arabic" w:hAnsi="DIN Next LT Arabic" w:cs="DIN Next LT Arabic"/>
                <w:i w:val="0"/>
                <w:iCs w:val="0"/>
                <w:rtl/>
              </w:rPr>
              <w:t>8</w:t>
            </w:r>
            <w:r w:rsidRPr="0046065E">
              <w:rPr>
                <w:rFonts w:ascii="DIN Next LT Arabic" w:hAnsi="DIN Next LT Arabic" w:cs="DIN Next LT Arabic"/>
                <w:i w:val="0"/>
                <w:iCs w:val="0"/>
              </w:rPr>
              <w:tab/>
            </w:r>
            <w:r w:rsidRPr="0046065E">
              <w:rPr>
                <w:rStyle w:val="Hyperlink"/>
                <w:rFonts w:ascii="DIN Next LT Arabic" w:hAnsi="DIN Next LT Arabic" w:cs="DIN Next LT Arabic"/>
                <w:b/>
                <w:i w:val="0"/>
                <w:iCs w:val="0"/>
                <w:rtl/>
              </w:rPr>
              <w:t>تعارض المصالح</w:t>
            </w:r>
            <w:r w:rsidRPr="0046065E">
              <w:rPr>
                <w:rStyle w:val="Hyperlink"/>
                <w:rFonts w:ascii="DIN Next LT Arabic" w:hAnsi="DIN Next LT Arabic" w:cs="DIN Next LT Arabic" w:hint="cs"/>
                <w:b/>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_Toc138249952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15</w:t>
            </w:r>
            <w:r w:rsidRPr="0046065E">
              <w:rPr>
                <w:rFonts w:ascii="DIN Next LT Arabic" w:hAnsi="DIN Next LT Arabic" w:cs="DIN Next LT Arabic"/>
                <w:i w:val="0"/>
                <w:iCs w:val="0"/>
                <w:webHidden/>
              </w:rPr>
              <w:fldChar w:fldCharType="end"/>
            </w:r>
          </w:hyperlink>
        </w:p>
        <w:p w14:paraId="1114C5DB" w14:textId="75E5585C" w:rsidR="00CF5D83" w:rsidRPr="0046065E" w:rsidRDefault="00CF5D83" w:rsidP="00CF5D83">
          <w:pPr>
            <w:pStyle w:val="TOC3"/>
            <w:tabs>
              <w:tab w:val="left" w:pos="3583"/>
            </w:tabs>
            <w:rPr>
              <w:rFonts w:ascii="DIN Next LT Arabic" w:hAnsi="DIN Next LT Arabic" w:cs="DIN Next LT Arabic"/>
              <w:i w:val="0"/>
              <w:iCs w:val="0"/>
            </w:rPr>
          </w:pPr>
          <w:hyperlink w:anchor="_Toc138249953" w:history="1">
            <w:r w:rsidRPr="0046065E">
              <w:rPr>
                <w:rStyle w:val="Hyperlink"/>
                <w:rFonts w:ascii="DIN Next LT Arabic" w:hAnsi="DIN Next LT Arabic" w:cs="DIN Next LT Arabic"/>
                <w:i w:val="0"/>
                <w:iCs w:val="0"/>
                <w:rtl/>
              </w:rPr>
              <w:t>9</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السرية وحماية المعلومات</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_Toc138249953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15</w:t>
            </w:r>
            <w:r w:rsidRPr="0046065E">
              <w:rPr>
                <w:rFonts w:ascii="DIN Next LT Arabic" w:hAnsi="DIN Next LT Arabic" w:cs="DIN Next LT Arabic"/>
                <w:i w:val="0"/>
                <w:iCs w:val="0"/>
                <w:webHidden/>
              </w:rPr>
              <w:fldChar w:fldCharType="end"/>
            </w:r>
          </w:hyperlink>
        </w:p>
        <w:p w14:paraId="64F70F70" w14:textId="5E71E417" w:rsidR="00CF5D83" w:rsidRPr="0046065E" w:rsidRDefault="00CF5D83" w:rsidP="00CF5D83">
          <w:pPr>
            <w:pStyle w:val="TOC3"/>
            <w:tabs>
              <w:tab w:val="left" w:pos="3249"/>
            </w:tabs>
            <w:rPr>
              <w:rFonts w:ascii="DIN Next LT Arabic" w:hAnsi="DIN Next LT Arabic" w:cs="DIN Next LT Arabic"/>
              <w:i w:val="0"/>
              <w:iCs w:val="0"/>
            </w:rPr>
          </w:pPr>
          <w:hyperlink w:anchor="_Toc138249954" w:history="1">
            <w:r w:rsidRPr="0046065E">
              <w:rPr>
                <w:rStyle w:val="Hyperlink"/>
                <w:rFonts w:ascii="DIN Next LT Arabic" w:hAnsi="DIN Next LT Arabic" w:cs="DIN Next LT Arabic"/>
                <w:i w:val="0"/>
                <w:iCs w:val="0"/>
                <w:rtl/>
              </w:rPr>
              <w:t>10</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حقوق الملكية الفكرية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_Toc138249954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16</w:t>
            </w:r>
            <w:r w:rsidRPr="0046065E">
              <w:rPr>
                <w:rFonts w:ascii="DIN Next LT Arabic" w:hAnsi="DIN Next LT Arabic" w:cs="DIN Next LT Arabic"/>
                <w:i w:val="0"/>
                <w:iCs w:val="0"/>
                <w:webHidden/>
              </w:rPr>
              <w:fldChar w:fldCharType="end"/>
            </w:r>
          </w:hyperlink>
        </w:p>
        <w:p w14:paraId="75183452" w14:textId="02C75011" w:rsidR="00CF5D83" w:rsidRPr="0046065E" w:rsidRDefault="00CF5D83" w:rsidP="00CF5D83">
          <w:pPr>
            <w:pStyle w:val="TOC3"/>
            <w:tabs>
              <w:tab w:val="left" w:pos="3389"/>
            </w:tabs>
            <w:rPr>
              <w:rFonts w:ascii="DIN Next LT Arabic" w:hAnsi="DIN Next LT Arabic" w:cs="DIN Next LT Arabic"/>
              <w:i w:val="0"/>
              <w:iCs w:val="0"/>
            </w:rPr>
          </w:pPr>
          <w:hyperlink w:anchor="_Toc138249955" w:history="1">
            <w:r w:rsidRPr="0046065E">
              <w:rPr>
                <w:rStyle w:val="Hyperlink"/>
                <w:rFonts w:ascii="DIN Next LT Arabic" w:hAnsi="DIN Next LT Arabic" w:cs="DIN Next LT Arabic"/>
                <w:i w:val="0"/>
                <w:iCs w:val="0"/>
                <w:rtl/>
              </w:rPr>
              <w:t>11</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أنظمة وأحكام الاستيراد</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_Toc138249955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17</w:t>
            </w:r>
            <w:r w:rsidRPr="0046065E">
              <w:rPr>
                <w:rFonts w:ascii="DIN Next LT Arabic" w:hAnsi="DIN Next LT Arabic" w:cs="DIN Next LT Arabic"/>
                <w:i w:val="0"/>
                <w:iCs w:val="0"/>
                <w:webHidden/>
              </w:rPr>
              <w:fldChar w:fldCharType="end"/>
            </w:r>
          </w:hyperlink>
        </w:p>
        <w:p w14:paraId="3C9C1890" w14:textId="59BBE1B0" w:rsidR="00CF5D83" w:rsidRPr="0046065E" w:rsidRDefault="00CF5D83" w:rsidP="00CF5D83">
          <w:pPr>
            <w:pStyle w:val="TOC3"/>
            <w:rPr>
              <w:rFonts w:ascii="DIN Next LT Arabic" w:hAnsi="DIN Next LT Arabic" w:cs="DIN Next LT Arabic"/>
              <w:i w:val="0"/>
              <w:iCs w:val="0"/>
            </w:rPr>
          </w:pPr>
          <w:hyperlink w:anchor="_Toc138249956" w:history="1">
            <w:r w:rsidRPr="0046065E">
              <w:rPr>
                <w:rStyle w:val="Hyperlink"/>
                <w:rFonts w:ascii="DIN Next LT Arabic" w:hAnsi="DIN Next LT Arabic" w:cs="DIN Next LT Arabic"/>
                <w:i w:val="0"/>
                <w:iCs w:val="0"/>
                <w:rtl/>
              </w:rPr>
              <w:t>12</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المحتوى المحلي</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_Toc138249956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17</w:t>
            </w:r>
            <w:r w:rsidRPr="0046065E">
              <w:rPr>
                <w:rFonts w:ascii="DIN Next LT Arabic" w:hAnsi="DIN Next LT Arabic" w:cs="DIN Next LT Arabic"/>
                <w:i w:val="0"/>
                <w:iCs w:val="0"/>
                <w:webHidden/>
              </w:rPr>
              <w:fldChar w:fldCharType="end"/>
            </w:r>
          </w:hyperlink>
        </w:p>
        <w:p w14:paraId="4B672002" w14:textId="7BF9E870" w:rsidR="00CF5D83" w:rsidRPr="0046065E" w:rsidRDefault="00CF5D83" w:rsidP="00CF5D83">
          <w:pPr>
            <w:pStyle w:val="TOC3"/>
            <w:rPr>
              <w:rFonts w:ascii="DIN Next LT Arabic" w:hAnsi="DIN Next LT Arabic" w:cs="DIN Next LT Arabic"/>
              <w:i w:val="0"/>
              <w:iCs w:val="0"/>
            </w:rPr>
          </w:pPr>
          <w:hyperlink w:anchor="_Toc138249957" w:history="1">
            <w:r w:rsidRPr="0046065E">
              <w:rPr>
                <w:rStyle w:val="Hyperlink"/>
                <w:rFonts w:ascii="DIN Next LT Arabic" w:hAnsi="DIN Next LT Arabic" w:cs="DIN Next LT Arabic"/>
                <w:i w:val="0"/>
                <w:iCs w:val="0"/>
                <w:rtl/>
              </w:rPr>
              <w:t>13</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التعاقد من الباطن</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_Toc138249957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17</w:t>
            </w:r>
            <w:r w:rsidRPr="0046065E">
              <w:rPr>
                <w:rFonts w:ascii="DIN Next LT Arabic" w:hAnsi="DIN Next LT Arabic" w:cs="DIN Next LT Arabic"/>
                <w:i w:val="0"/>
                <w:iCs w:val="0"/>
                <w:webHidden/>
              </w:rPr>
              <w:fldChar w:fldCharType="end"/>
            </w:r>
          </w:hyperlink>
        </w:p>
        <w:p w14:paraId="4E43C272" w14:textId="06ABF522" w:rsidR="00CF5D83" w:rsidRPr="0046065E" w:rsidRDefault="00CF5D83" w:rsidP="00CF5D83">
          <w:pPr>
            <w:pStyle w:val="TOC3"/>
            <w:rPr>
              <w:rFonts w:ascii="DIN Next LT Arabic" w:hAnsi="DIN Next LT Arabic" w:cs="DIN Next LT Arabic"/>
              <w:i w:val="0"/>
              <w:iCs w:val="0"/>
            </w:rPr>
          </w:pPr>
          <w:hyperlink w:anchor="_Toc138249958" w:history="1">
            <w:r w:rsidRPr="0046065E">
              <w:rPr>
                <w:rStyle w:val="Hyperlink"/>
                <w:rFonts w:ascii="DIN Next LT Arabic" w:hAnsi="DIN Next LT Arabic" w:cs="DIN Next LT Arabic"/>
                <w:i w:val="0"/>
                <w:iCs w:val="0"/>
                <w:rtl/>
              </w:rPr>
              <w:t>14</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التَّضامن</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_Toc138249958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18</w:t>
            </w:r>
            <w:r w:rsidRPr="0046065E">
              <w:rPr>
                <w:rFonts w:ascii="DIN Next LT Arabic" w:hAnsi="DIN Next LT Arabic" w:cs="DIN Next LT Arabic"/>
                <w:i w:val="0"/>
                <w:iCs w:val="0"/>
                <w:webHidden/>
              </w:rPr>
              <w:fldChar w:fldCharType="end"/>
            </w:r>
          </w:hyperlink>
        </w:p>
        <w:p w14:paraId="18876177" w14:textId="6403E75D" w:rsidR="00CF5D83" w:rsidRPr="0046065E" w:rsidRDefault="00CF5D83" w:rsidP="00CF5D83">
          <w:pPr>
            <w:pStyle w:val="TOC3"/>
            <w:rPr>
              <w:rFonts w:ascii="DIN Next LT Arabic" w:hAnsi="DIN Next LT Arabic" w:cs="DIN Next LT Arabic"/>
              <w:i w:val="0"/>
              <w:iCs w:val="0"/>
            </w:rPr>
          </w:pPr>
          <w:hyperlink w:anchor="_Toc138249959" w:history="1">
            <w:r w:rsidRPr="0046065E">
              <w:rPr>
                <w:rStyle w:val="Hyperlink"/>
                <w:rFonts w:ascii="DIN Next LT Arabic" w:hAnsi="DIN Next LT Arabic" w:cs="DIN Next LT Arabic"/>
                <w:i w:val="0"/>
                <w:iCs w:val="0"/>
                <w:rtl/>
              </w:rPr>
              <w:t>15</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التنازل عن العقد</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_Toc138249959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18</w:t>
            </w:r>
            <w:r w:rsidRPr="0046065E">
              <w:rPr>
                <w:rFonts w:ascii="DIN Next LT Arabic" w:hAnsi="DIN Next LT Arabic" w:cs="DIN Next LT Arabic"/>
                <w:i w:val="0"/>
                <w:iCs w:val="0"/>
                <w:webHidden/>
              </w:rPr>
              <w:fldChar w:fldCharType="end"/>
            </w:r>
          </w:hyperlink>
        </w:p>
        <w:p w14:paraId="1CB2C1BD" w14:textId="61B0F338" w:rsidR="00CF5D83" w:rsidRPr="0046065E" w:rsidRDefault="00CF5D83" w:rsidP="00CF5D83">
          <w:pPr>
            <w:pStyle w:val="TOC3"/>
            <w:rPr>
              <w:rFonts w:ascii="DIN Next LT Arabic" w:hAnsi="DIN Next LT Arabic" w:cs="DIN Next LT Arabic"/>
              <w:i w:val="0"/>
              <w:iCs w:val="0"/>
            </w:rPr>
          </w:pPr>
          <w:hyperlink w:anchor="_Toc138249960" w:history="1">
            <w:r w:rsidRPr="0046065E">
              <w:rPr>
                <w:rStyle w:val="Hyperlink"/>
                <w:rFonts w:ascii="DIN Next LT Arabic" w:hAnsi="DIN Next LT Arabic" w:cs="DIN Next LT Arabic"/>
                <w:i w:val="0"/>
                <w:iCs w:val="0"/>
              </w:rPr>
              <w:t>16</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تعديل العقد</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_Toc138249960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19</w:t>
            </w:r>
            <w:r w:rsidRPr="0046065E">
              <w:rPr>
                <w:rFonts w:ascii="DIN Next LT Arabic" w:hAnsi="DIN Next LT Arabic" w:cs="DIN Next LT Arabic"/>
                <w:i w:val="0"/>
                <w:iCs w:val="0"/>
                <w:webHidden/>
              </w:rPr>
              <w:fldChar w:fldCharType="end"/>
            </w:r>
          </w:hyperlink>
        </w:p>
        <w:p w14:paraId="10BF2949" w14:textId="7CB0F318" w:rsidR="00CF5D83" w:rsidRPr="0046065E" w:rsidRDefault="00CF5D83" w:rsidP="00CF5D83">
          <w:pPr>
            <w:pStyle w:val="TOC3"/>
            <w:tabs>
              <w:tab w:val="left" w:pos="4469"/>
            </w:tabs>
            <w:rPr>
              <w:rFonts w:ascii="DIN Next LT Arabic" w:hAnsi="DIN Next LT Arabic" w:cs="DIN Next LT Arabic"/>
              <w:i w:val="0"/>
              <w:iCs w:val="0"/>
            </w:rPr>
          </w:pPr>
          <w:hyperlink w:anchor="_Toc138249961" w:history="1">
            <w:r w:rsidRPr="0046065E">
              <w:rPr>
                <w:rStyle w:val="Hyperlink"/>
                <w:rFonts w:ascii="DIN Next LT Arabic" w:hAnsi="DIN Next LT Arabic" w:cs="DIN Next LT Arabic"/>
                <w:i w:val="0"/>
                <w:iCs w:val="0"/>
                <w:rtl/>
              </w:rPr>
              <w:t>17</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المخالفات الخاضعة لاختصاص اللجان</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_Toc138249961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19</w:t>
            </w:r>
            <w:r w:rsidRPr="0046065E">
              <w:rPr>
                <w:rFonts w:ascii="DIN Next LT Arabic" w:hAnsi="DIN Next LT Arabic" w:cs="DIN Next LT Arabic"/>
                <w:i w:val="0"/>
                <w:iCs w:val="0"/>
                <w:webHidden/>
              </w:rPr>
              <w:fldChar w:fldCharType="end"/>
            </w:r>
          </w:hyperlink>
        </w:p>
        <w:p w14:paraId="109F7CC9" w14:textId="333C286D" w:rsidR="00CF5D83" w:rsidRPr="0046065E" w:rsidRDefault="00CF5D83" w:rsidP="00CF5D83">
          <w:pPr>
            <w:pStyle w:val="TOC3"/>
            <w:rPr>
              <w:rFonts w:ascii="DIN Next LT Arabic" w:hAnsi="DIN Next LT Arabic" w:cs="DIN Next LT Arabic"/>
              <w:i w:val="0"/>
              <w:iCs w:val="0"/>
            </w:rPr>
          </w:pPr>
          <w:hyperlink w:anchor="_Toc138249962" w:history="1">
            <w:r w:rsidRPr="0046065E">
              <w:rPr>
                <w:rStyle w:val="Hyperlink"/>
                <w:rFonts w:ascii="DIN Next LT Arabic" w:hAnsi="DIN Next LT Arabic" w:cs="DIN Next LT Arabic"/>
                <w:i w:val="0"/>
                <w:iCs w:val="0"/>
                <w:rtl/>
              </w:rPr>
              <w:t>18</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التحكيم</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_Toc138249962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19</w:t>
            </w:r>
            <w:r w:rsidRPr="0046065E">
              <w:rPr>
                <w:rFonts w:ascii="DIN Next LT Arabic" w:hAnsi="DIN Next LT Arabic" w:cs="DIN Next LT Arabic"/>
                <w:i w:val="0"/>
                <w:iCs w:val="0"/>
                <w:webHidden/>
              </w:rPr>
              <w:fldChar w:fldCharType="end"/>
            </w:r>
          </w:hyperlink>
        </w:p>
        <w:p w14:paraId="5182E563" w14:textId="50469FE9" w:rsidR="00CF5D83" w:rsidRPr="0046065E" w:rsidRDefault="00CF5D83" w:rsidP="00CF5D83">
          <w:pPr>
            <w:pStyle w:val="TOC3"/>
            <w:rPr>
              <w:rFonts w:ascii="DIN Next LT Arabic" w:hAnsi="DIN Next LT Arabic" w:cs="DIN Next LT Arabic"/>
              <w:i w:val="0"/>
              <w:iCs w:val="0"/>
            </w:rPr>
          </w:pPr>
          <w:hyperlink w:anchor="_Toc138249963" w:history="1">
            <w:r w:rsidRPr="0046065E">
              <w:rPr>
                <w:rStyle w:val="Hyperlink"/>
                <w:rFonts w:ascii="DIN Next LT Arabic" w:hAnsi="DIN Next LT Arabic" w:cs="DIN Next LT Arabic"/>
                <w:i w:val="0"/>
                <w:iCs w:val="0"/>
                <w:rtl/>
              </w:rPr>
              <w:t>19</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التنازل عن الحقوق</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_Toc138249963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20</w:t>
            </w:r>
            <w:r w:rsidRPr="0046065E">
              <w:rPr>
                <w:rFonts w:ascii="DIN Next LT Arabic" w:hAnsi="DIN Next LT Arabic" w:cs="DIN Next LT Arabic"/>
                <w:i w:val="0"/>
                <w:iCs w:val="0"/>
                <w:webHidden/>
              </w:rPr>
              <w:fldChar w:fldCharType="end"/>
            </w:r>
          </w:hyperlink>
        </w:p>
        <w:p w14:paraId="25A6F3EA" w14:textId="196250D5" w:rsidR="00CF5D83" w:rsidRPr="0046065E" w:rsidRDefault="00CF5D83" w:rsidP="00CF5D83">
          <w:pPr>
            <w:pStyle w:val="TOC3"/>
            <w:rPr>
              <w:rFonts w:ascii="DIN Next LT Arabic" w:hAnsi="DIN Next LT Arabic" w:cs="DIN Next LT Arabic"/>
              <w:i w:val="0"/>
              <w:iCs w:val="0"/>
            </w:rPr>
          </w:pPr>
          <w:hyperlink w:anchor="_Toc138249964" w:history="1">
            <w:r w:rsidRPr="0046065E">
              <w:rPr>
                <w:rStyle w:val="Hyperlink"/>
                <w:rFonts w:ascii="DIN Next LT Arabic" w:hAnsi="DIN Next LT Arabic" w:cs="DIN Next LT Arabic"/>
                <w:i w:val="0"/>
                <w:iCs w:val="0"/>
                <w:rtl/>
              </w:rPr>
              <w:t>20</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القوة القاهرة</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_Toc138249964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20</w:t>
            </w:r>
            <w:r w:rsidRPr="0046065E">
              <w:rPr>
                <w:rFonts w:ascii="DIN Next LT Arabic" w:hAnsi="DIN Next LT Arabic" w:cs="DIN Next LT Arabic"/>
                <w:i w:val="0"/>
                <w:iCs w:val="0"/>
                <w:webHidden/>
              </w:rPr>
              <w:fldChar w:fldCharType="end"/>
            </w:r>
          </w:hyperlink>
        </w:p>
        <w:p w14:paraId="10E80F88" w14:textId="6B058684" w:rsidR="00CF5D83" w:rsidRPr="0046065E" w:rsidRDefault="00CF5D83" w:rsidP="00CF5D83">
          <w:pPr>
            <w:pStyle w:val="TOC1"/>
            <w:bidi/>
            <w:rPr>
              <w:rFonts w:ascii="DIN Next LT Arabic" w:hAnsi="DIN Next LT Arabic" w:cs="DIN Next LT Arabic"/>
              <w:b w:val="0"/>
              <w:bCs w:val="0"/>
              <w:caps w:val="0"/>
            </w:rPr>
          </w:pPr>
          <w:hyperlink w:anchor="_Toc138249965" w:history="1">
            <w:r w:rsidRPr="0046065E">
              <w:rPr>
                <w:rStyle w:val="Hyperlink"/>
                <w:rFonts w:ascii="DIN Next LT Arabic" w:hAnsi="DIN Next LT Arabic" w:cs="DIN Next LT Arabic"/>
                <w:rtl/>
              </w:rPr>
              <w:t>القسم الثَّاني: الموقع</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_Toc138249965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22</w:t>
            </w:r>
            <w:r w:rsidRPr="0046065E">
              <w:rPr>
                <w:rFonts w:ascii="DIN Next LT Arabic" w:hAnsi="DIN Next LT Arabic" w:cs="DIN Next LT Arabic"/>
                <w:webHidden/>
              </w:rPr>
              <w:fldChar w:fldCharType="end"/>
            </w:r>
          </w:hyperlink>
        </w:p>
        <w:p w14:paraId="31A89EBC" w14:textId="2F4C4A2F" w:rsidR="00CF5D83" w:rsidRPr="0046065E" w:rsidRDefault="00CF5D83" w:rsidP="00CF5D83">
          <w:pPr>
            <w:pStyle w:val="TOC3"/>
            <w:rPr>
              <w:rFonts w:ascii="DIN Next LT Arabic" w:hAnsi="DIN Next LT Arabic" w:cs="DIN Next LT Arabic"/>
              <w:i w:val="0"/>
              <w:iCs w:val="0"/>
            </w:rPr>
          </w:pPr>
          <w:hyperlink w:anchor="_Toc138249966" w:history="1">
            <w:r w:rsidRPr="0046065E">
              <w:rPr>
                <w:rStyle w:val="Hyperlink"/>
                <w:rFonts w:ascii="DIN Next LT Arabic" w:hAnsi="DIN Next LT Arabic" w:cs="DIN Next LT Arabic"/>
                <w:i w:val="0"/>
                <w:iCs w:val="0"/>
                <w:rtl/>
              </w:rPr>
              <w:t>21</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تسليم الأعمال</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_Toc138249966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22</w:t>
            </w:r>
            <w:r w:rsidRPr="0046065E">
              <w:rPr>
                <w:rFonts w:ascii="DIN Next LT Arabic" w:hAnsi="DIN Next LT Arabic" w:cs="DIN Next LT Arabic"/>
                <w:i w:val="0"/>
                <w:iCs w:val="0"/>
                <w:webHidden/>
              </w:rPr>
              <w:fldChar w:fldCharType="end"/>
            </w:r>
          </w:hyperlink>
        </w:p>
        <w:p w14:paraId="2CDE7355" w14:textId="626620CA" w:rsidR="00CF5D83" w:rsidRPr="0046065E" w:rsidRDefault="00CF5D83" w:rsidP="00CF5D83">
          <w:pPr>
            <w:pStyle w:val="TOC3"/>
            <w:tabs>
              <w:tab w:val="left" w:pos="3321"/>
            </w:tabs>
            <w:rPr>
              <w:rFonts w:ascii="DIN Next LT Arabic" w:hAnsi="DIN Next LT Arabic" w:cs="DIN Next LT Arabic"/>
              <w:i w:val="0"/>
              <w:iCs w:val="0"/>
            </w:rPr>
          </w:pPr>
          <w:hyperlink w:anchor="_Toc138249967" w:history="1">
            <w:r w:rsidRPr="0046065E">
              <w:rPr>
                <w:rStyle w:val="Hyperlink"/>
                <w:rFonts w:ascii="DIN Next LT Arabic" w:hAnsi="DIN Next LT Arabic" w:cs="DIN Next LT Arabic"/>
                <w:i w:val="0"/>
                <w:iCs w:val="0"/>
              </w:rPr>
              <w:t>22</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حق الوصول للموقع</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_Toc138249967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22</w:t>
            </w:r>
            <w:r w:rsidRPr="0046065E">
              <w:rPr>
                <w:rFonts w:ascii="DIN Next LT Arabic" w:hAnsi="DIN Next LT Arabic" w:cs="DIN Next LT Arabic"/>
                <w:i w:val="0"/>
                <w:iCs w:val="0"/>
                <w:webHidden/>
              </w:rPr>
              <w:fldChar w:fldCharType="end"/>
            </w:r>
          </w:hyperlink>
        </w:p>
        <w:p w14:paraId="6CFB3FF8" w14:textId="68B12B87" w:rsidR="00CF5D83" w:rsidRPr="0046065E" w:rsidRDefault="00CF5D83" w:rsidP="00CF5D83">
          <w:pPr>
            <w:pStyle w:val="TOC3"/>
            <w:tabs>
              <w:tab w:val="left" w:pos="3676"/>
            </w:tabs>
            <w:rPr>
              <w:rFonts w:ascii="DIN Next LT Arabic" w:hAnsi="DIN Next LT Arabic" w:cs="DIN Next LT Arabic"/>
              <w:i w:val="0"/>
              <w:iCs w:val="0"/>
            </w:rPr>
          </w:pPr>
          <w:hyperlink w:anchor="_Toc138249968" w:history="1">
            <w:r w:rsidRPr="0046065E">
              <w:rPr>
                <w:rStyle w:val="Hyperlink"/>
                <w:rFonts w:ascii="DIN Next LT Arabic" w:hAnsi="DIN Next LT Arabic" w:cs="DIN Next LT Arabic"/>
                <w:i w:val="0"/>
                <w:iCs w:val="0"/>
                <w:rtl/>
              </w:rPr>
              <w:t>23</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حقوق الدخول والتسهيلات</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_Toc138249968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22</w:t>
            </w:r>
            <w:r w:rsidRPr="0046065E">
              <w:rPr>
                <w:rFonts w:ascii="DIN Next LT Arabic" w:hAnsi="DIN Next LT Arabic" w:cs="DIN Next LT Arabic"/>
                <w:i w:val="0"/>
                <w:iCs w:val="0"/>
                <w:webHidden/>
              </w:rPr>
              <w:fldChar w:fldCharType="end"/>
            </w:r>
          </w:hyperlink>
        </w:p>
        <w:p w14:paraId="7DD200DB" w14:textId="09BD1A71" w:rsidR="00CF5D83" w:rsidRPr="0046065E" w:rsidRDefault="00CF5D83" w:rsidP="00CF5D83">
          <w:pPr>
            <w:pStyle w:val="TOC3"/>
            <w:rPr>
              <w:rFonts w:ascii="DIN Next LT Arabic" w:hAnsi="DIN Next LT Arabic" w:cs="DIN Next LT Arabic"/>
              <w:i w:val="0"/>
              <w:iCs w:val="0"/>
            </w:rPr>
          </w:pPr>
          <w:hyperlink w:anchor="_Toc138249969" w:history="1">
            <w:r w:rsidRPr="0046065E">
              <w:rPr>
                <w:rStyle w:val="Hyperlink"/>
                <w:rFonts w:ascii="DIN Next LT Arabic" w:hAnsi="DIN Next LT Arabic" w:cs="DIN Next LT Arabic"/>
                <w:i w:val="0"/>
                <w:iCs w:val="0"/>
                <w:rtl/>
              </w:rPr>
              <w:t>24</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معلومات الموقع</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_Toc138249969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22</w:t>
            </w:r>
            <w:r w:rsidRPr="0046065E">
              <w:rPr>
                <w:rFonts w:ascii="DIN Next LT Arabic" w:hAnsi="DIN Next LT Arabic" w:cs="DIN Next LT Arabic"/>
                <w:i w:val="0"/>
                <w:iCs w:val="0"/>
                <w:webHidden/>
              </w:rPr>
              <w:fldChar w:fldCharType="end"/>
            </w:r>
          </w:hyperlink>
        </w:p>
        <w:p w14:paraId="7C77C3D2" w14:textId="6B79866B" w:rsidR="00CF5D83" w:rsidRPr="0046065E" w:rsidRDefault="00CF5D83" w:rsidP="00CF5D83">
          <w:pPr>
            <w:pStyle w:val="TOC3"/>
            <w:rPr>
              <w:rFonts w:ascii="DIN Next LT Arabic" w:hAnsi="DIN Next LT Arabic" w:cs="DIN Next LT Arabic"/>
              <w:i w:val="0"/>
              <w:iCs w:val="0"/>
            </w:rPr>
          </w:pPr>
          <w:hyperlink w:anchor="_Toc138249970" w:history="1">
            <w:r w:rsidRPr="0046065E">
              <w:rPr>
                <w:rStyle w:val="Hyperlink"/>
                <w:rFonts w:ascii="DIN Next LT Arabic" w:hAnsi="DIN Next LT Arabic" w:cs="DIN Next LT Arabic"/>
                <w:i w:val="0"/>
                <w:iCs w:val="0"/>
                <w:rtl/>
              </w:rPr>
              <w:t>25</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ظروف الموقع</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_Toc138249970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23</w:t>
            </w:r>
            <w:r w:rsidRPr="0046065E">
              <w:rPr>
                <w:rFonts w:ascii="DIN Next LT Arabic" w:hAnsi="DIN Next LT Arabic" w:cs="DIN Next LT Arabic"/>
                <w:i w:val="0"/>
                <w:iCs w:val="0"/>
                <w:webHidden/>
              </w:rPr>
              <w:fldChar w:fldCharType="end"/>
            </w:r>
          </w:hyperlink>
        </w:p>
        <w:p w14:paraId="19A04FA5" w14:textId="1B05379B" w:rsidR="00CF5D83" w:rsidRPr="0046065E" w:rsidRDefault="00CF5D83" w:rsidP="00CF5D83">
          <w:pPr>
            <w:pStyle w:val="TOC3"/>
            <w:tabs>
              <w:tab w:val="left" w:pos="3638"/>
            </w:tabs>
            <w:rPr>
              <w:rFonts w:ascii="DIN Next LT Arabic" w:hAnsi="DIN Next LT Arabic" w:cs="DIN Next LT Arabic"/>
              <w:i w:val="0"/>
              <w:iCs w:val="0"/>
            </w:rPr>
          </w:pPr>
          <w:hyperlink w:anchor="_Toc138249971" w:history="1">
            <w:r w:rsidRPr="0046065E">
              <w:rPr>
                <w:rStyle w:val="Hyperlink"/>
                <w:rFonts w:ascii="DIN Next LT Arabic" w:hAnsi="DIN Next LT Arabic" w:cs="DIN Next LT Arabic"/>
                <w:i w:val="0"/>
                <w:iCs w:val="0"/>
                <w:rtl/>
                <w:lang w:bidi="ar-EG"/>
              </w:rPr>
              <w:t>26</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العيوب الخفية في الموقع</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_Toc138249971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23</w:t>
            </w:r>
            <w:r w:rsidRPr="0046065E">
              <w:rPr>
                <w:rFonts w:ascii="DIN Next LT Arabic" w:hAnsi="DIN Next LT Arabic" w:cs="DIN Next LT Arabic"/>
                <w:i w:val="0"/>
                <w:iCs w:val="0"/>
                <w:webHidden/>
              </w:rPr>
              <w:fldChar w:fldCharType="end"/>
            </w:r>
          </w:hyperlink>
        </w:p>
        <w:p w14:paraId="361C2643" w14:textId="6BFECC9C" w:rsidR="00CF5D83" w:rsidRPr="0046065E" w:rsidRDefault="00CF5D83" w:rsidP="00CF5D83">
          <w:pPr>
            <w:pStyle w:val="TOC3"/>
            <w:tabs>
              <w:tab w:val="left" w:pos="3344"/>
            </w:tabs>
            <w:rPr>
              <w:rFonts w:ascii="DIN Next LT Arabic" w:hAnsi="DIN Next LT Arabic" w:cs="DIN Next LT Arabic"/>
              <w:i w:val="0"/>
              <w:iCs w:val="0"/>
            </w:rPr>
          </w:pPr>
          <w:hyperlink w:anchor="_Toc138249972" w:history="1">
            <w:r w:rsidRPr="0046065E">
              <w:rPr>
                <w:rStyle w:val="Hyperlink"/>
                <w:rFonts w:ascii="DIN Next LT Arabic" w:hAnsi="DIN Next LT Arabic" w:cs="DIN Next LT Arabic"/>
                <w:i w:val="0"/>
                <w:iCs w:val="0"/>
                <w:rtl/>
              </w:rPr>
              <w:t>27</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حرمة الأماكن المقدسة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_Toc138249972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23</w:t>
            </w:r>
            <w:r w:rsidRPr="0046065E">
              <w:rPr>
                <w:rFonts w:ascii="DIN Next LT Arabic" w:hAnsi="DIN Next LT Arabic" w:cs="DIN Next LT Arabic"/>
                <w:i w:val="0"/>
                <w:iCs w:val="0"/>
                <w:webHidden/>
              </w:rPr>
              <w:fldChar w:fldCharType="end"/>
            </w:r>
          </w:hyperlink>
        </w:p>
        <w:p w14:paraId="70F4B074" w14:textId="2FC97B34" w:rsidR="00CF5D83" w:rsidRPr="0046065E" w:rsidRDefault="00CF5D83" w:rsidP="00CF5D83">
          <w:pPr>
            <w:pStyle w:val="TOC1"/>
            <w:bidi/>
            <w:rPr>
              <w:rFonts w:ascii="DIN Next LT Arabic" w:hAnsi="DIN Next LT Arabic" w:cs="DIN Next LT Arabic"/>
              <w:b w:val="0"/>
              <w:bCs w:val="0"/>
              <w:caps w:val="0"/>
            </w:rPr>
          </w:pPr>
          <w:hyperlink w:anchor="_Toc138249973" w:history="1">
            <w:r w:rsidRPr="0046065E">
              <w:rPr>
                <w:rStyle w:val="Hyperlink"/>
                <w:rFonts w:ascii="DIN Next LT Arabic" w:hAnsi="DIN Next LT Arabic" w:cs="DIN Next LT Arabic"/>
                <w:rtl/>
              </w:rPr>
              <w:t>القسم الثالث: ممثل الجهة</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_Toc138249973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24</w:t>
            </w:r>
            <w:r w:rsidRPr="0046065E">
              <w:rPr>
                <w:rFonts w:ascii="DIN Next LT Arabic" w:hAnsi="DIN Next LT Arabic" w:cs="DIN Next LT Arabic"/>
                <w:webHidden/>
              </w:rPr>
              <w:fldChar w:fldCharType="end"/>
            </w:r>
          </w:hyperlink>
        </w:p>
        <w:p w14:paraId="7622435B" w14:textId="23B9D9FF" w:rsidR="00CF5D83" w:rsidRPr="0046065E" w:rsidRDefault="00CF5D83" w:rsidP="00CF5D83">
          <w:pPr>
            <w:pStyle w:val="TOC3"/>
            <w:tabs>
              <w:tab w:val="left" w:pos="3751"/>
            </w:tabs>
            <w:rPr>
              <w:rFonts w:ascii="DIN Next LT Arabic" w:hAnsi="DIN Next LT Arabic" w:cs="DIN Next LT Arabic"/>
              <w:i w:val="0"/>
              <w:iCs w:val="0"/>
            </w:rPr>
          </w:pPr>
          <w:hyperlink w:anchor="_Toc138249974" w:history="1">
            <w:r w:rsidRPr="0046065E">
              <w:rPr>
                <w:rStyle w:val="Hyperlink"/>
                <w:rFonts w:ascii="DIN Next LT Arabic" w:hAnsi="DIN Next LT Arabic" w:cs="DIN Next LT Arabic"/>
                <w:i w:val="0"/>
                <w:iCs w:val="0"/>
                <w:rtl/>
              </w:rPr>
              <w:t>28</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حدود صلاحيات ممثل الجهة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_Toc138249974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24</w:t>
            </w:r>
            <w:r w:rsidRPr="0046065E">
              <w:rPr>
                <w:rFonts w:ascii="DIN Next LT Arabic" w:hAnsi="DIN Next LT Arabic" w:cs="DIN Next LT Arabic"/>
                <w:i w:val="0"/>
                <w:iCs w:val="0"/>
                <w:webHidden/>
              </w:rPr>
              <w:fldChar w:fldCharType="end"/>
            </w:r>
          </w:hyperlink>
        </w:p>
        <w:p w14:paraId="1B7EE595" w14:textId="04C92244" w:rsidR="00CF5D83" w:rsidRPr="0046065E" w:rsidRDefault="00CF5D83" w:rsidP="00CF5D83">
          <w:pPr>
            <w:pStyle w:val="TOC3"/>
            <w:tabs>
              <w:tab w:val="left" w:pos="3152"/>
            </w:tabs>
            <w:rPr>
              <w:rFonts w:ascii="DIN Next LT Arabic" w:hAnsi="DIN Next LT Arabic" w:cs="DIN Next LT Arabic"/>
              <w:i w:val="0"/>
              <w:iCs w:val="0"/>
            </w:rPr>
          </w:pPr>
          <w:hyperlink w:anchor="_Toc138249975" w:history="1">
            <w:r w:rsidRPr="0046065E">
              <w:rPr>
                <w:rStyle w:val="Hyperlink"/>
                <w:rFonts w:ascii="DIN Next LT Arabic" w:hAnsi="DIN Next LT Arabic" w:cs="DIN Next LT Arabic"/>
                <w:i w:val="0"/>
                <w:iCs w:val="0"/>
                <w:rtl/>
              </w:rPr>
              <w:t>29</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تعليمات ممثل الجهة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_Toc138249975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24</w:t>
            </w:r>
            <w:r w:rsidRPr="0046065E">
              <w:rPr>
                <w:rFonts w:ascii="DIN Next LT Arabic" w:hAnsi="DIN Next LT Arabic" w:cs="DIN Next LT Arabic"/>
                <w:i w:val="0"/>
                <w:iCs w:val="0"/>
                <w:webHidden/>
              </w:rPr>
              <w:fldChar w:fldCharType="end"/>
            </w:r>
          </w:hyperlink>
        </w:p>
        <w:p w14:paraId="6E3A51C7" w14:textId="01690542" w:rsidR="00CF5D83" w:rsidRPr="0046065E" w:rsidRDefault="00CF5D83" w:rsidP="00CF5D83">
          <w:pPr>
            <w:pStyle w:val="TOC3"/>
            <w:rPr>
              <w:rFonts w:ascii="DIN Next LT Arabic" w:hAnsi="DIN Next LT Arabic" w:cs="DIN Next LT Arabic"/>
              <w:i w:val="0"/>
              <w:iCs w:val="0"/>
            </w:rPr>
          </w:pPr>
          <w:hyperlink w:anchor="_Toc138249976" w:history="1">
            <w:r w:rsidRPr="0046065E">
              <w:rPr>
                <w:rStyle w:val="Hyperlink"/>
                <w:rFonts w:ascii="DIN Next LT Arabic" w:hAnsi="DIN Next LT Arabic" w:cs="DIN Next LT Arabic"/>
                <w:i w:val="0"/>
                <w:iCs w:val="0"/>
                <w:rtl/>
              </w:rPr>
              <w:t>30</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استبدال ممثل الجهة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_Toc138249976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24</w:t>
            </w:r>
            <w:r w:rsidRPr="0046065E">
              <w:rPr>
                <w:rFonts w:ascii="DIN Next LT Arabic" w:hAnsi="DIN Next LT Arabic" w:cs="DIN Next LT Arabic"/>
                <w:i w:val="0"/>
                <w:iCs w:val="0"/>
                <w:webHidden/>
              </w:rPr>
              <w:fldChar w:fldCharType="end"/>
            </w:r>
          </w:hyperlink>
        </w:p>
        <w:p w14:paraId="4E603887" w14:textId="42546F19" w:rsidR="00CF5D83" w:rsidRPr="0046065E" w:rsidRDefault="00CF5D83" w:rsidP="00CF5D83">
          <w:pPr>
            <w:pStyle w:val="TOC1"/>
            <w:bidi/>
            <w:rPr>
              <w:rFonts w:ascii="DIN Next LT Arabic" w:hAnsi="DIN Next LT Arabic" w:cs="DIN Next LT Arabic"/>
              <w:b w:val="0"/>
              <w:bCs w:val="0"/>
              <w:caps w:val="0"/>
            </w:rPr>
          </w:pPr>
          <w:hyperlink w:anchor="_Toc138249977" w:history="1">
            <w:r w:rsidRPr="0046065E">
              <w:rPr>
                <w:rStyle w:val="Hyperlink"/>
                <w:rFonts w:ascii="DIN Next LT Arabic" w:hAnsi="DIN Next LT Arabic" w:cs="DIN Next LT Arabic"/>
                <w:rtl/>
              </w:rPr>
              <w:t>القسم الرابع: مسؤوليات المتعاقد</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_Toc138249977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25</w:t>
            </w:r>
            <w:r w:rsidRPr="0046065E">
              <w:rPr>
                <w:rFonts w:ascii="DIN Next LT Arabic" w:hAnsi="DIN Next LT Arabic" w:cs="DIN Next LT Arabic"/>
                <w:webHidden/>
              </w:rPr>
              <w:fldChar w:fldCharType="end"/>
            </w:r>
          </w:hyperlink>
        </w:p>
        <w:p w14:paraId="5C6568FC" w14:textId="7A748821" w:rsidR="00CF5D83" w:rsidRPr="0046065E" w:rsidRDefault="00CF5D83" w:rsidP="00CF5D83">
          <w:pPr>
            <w:pStyle w:val="TOC3"/>
            <w:rPr>
              <w:rFonts w:ascii="DIN Next LT Arabic" w:hAnsi="DIN Next LT Arabic" w:cs="DIN Next LT Arabic"/>
              <w:i w:val="0"/>
              <w:iCs w:val="0"/>
            </w:rPr>
          </w:pPr>
          <w:hyperlink w:anchor="_Toc138249978" w:history="1">
            <w:r w:rsidRPr="0046065E">
              <w:rPr>
                <w:rStyle w:val="Hyperlink"/>
                <w:rFonts w:ascii="DIN Next LT Arabic" w:hAnsi="DIN Next LT Arabic" w:cs="DIN Next LT Arabic"/>
                <w:i w:val="0"/>
                <w:iCs w:val="0"/>
                <w:rtl/>
              </w:rPr>
              <w:t>31</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الالتزامات العامة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_Toc138249978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25</w:t>
            </w:r>
            <w:r w:rsidRPr="0046065E">
              <w:rPr>
                <w:rFonts w:ascii="DIN Next LT Arabic" w:hAnsi="DIN Next LT Arabic" w:cs="DIN Next LT Arabic"/>
                <w:i w:val="0"/>
                <w:iCs w:val="0"/>
                <w:webHidden/>
              </w:rPr>
              <w:fldChar w:fldCharType="end"/>
            </w:r>
          </w:hyperlink>
        </w:p>
        <w:p w14:paraId="39797280" w14:textId="791E754A" w:rsidR="00CF5D83" w:rsidRPr="0046065E" w:rsidRDefault="00CF5D83" w:rsidP="00CF5D83">
          <w:pPr>
            <w:pStyle w:val="TOC3"/>
            <w:rPr>
              <w:rFonts w:ascii="DIN Next LT Arabic" w:hAnsi="DIN Next LT Arabic" w:cs="DIN Next LT Arabic"/>
              <w:i w:val="0"/>
              <w:iCs w:val="0"/>
            </w:rPr>
          </w:pPr>
          <w:hyperlink w:anchor="_Toc138249979" w:history="1">
            <w:r w:rsidRPr="0046065E">
              <w:rPr>
                <w:rStyle w:val="Hyperlink"/>
                <w:rFonts w:ascii="DIN Next LT Arabic" w:hAnsi="DIN Next LT Arabic" w:cs="DIN Next LT Arabic"/>
                <w:i w:val="0"/>
                <w:iCs w:val="0"/>
                <w:rtl/>
              </w:rPr>
              <w:t>32</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مسؤولية المتعاقد</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_Toc138249979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25</w:t>
            </w:r>
            <w:r w:rsidRPr="0046065E">
              <w:rPr>
                <w:rFonts w:ascii="DIN Next LT Arabic" w:hAnsi="DIN Next LT Arabic" w:cs="DIN Next LT Arabic"/>
                <w:i w:val="0"/>
                <w:iCs w:val="0"/>
                <w:webHidden/>
              </w:rPr>
              <w:fldChar w:fldCharType="end"/>
            </w:r>
          </w:hyperlink>
        </w:p>
        <w:p w14:paraId="032A6202" w14:textId="7B04763D" w:rsidR="00CF5D83" w:rsidRPr="0046065E" w:rsidRDefault="00CF5D83" w:rsidP="00CF5D83">
          <w:pPr>
            <w:pStyle w:val="TOC3"/>
            <w:tabs>
              <w:tab w:val="left" w:pos="3698"/>
            </w:tabs>
            <w:rPr>
              <w:rFonts w:ascii="DIN Next LT Arabic" w:hAnsi="DIN Next LT Arabic" w:cs="DIN Next LT Arabic"/>
              <w:i w:val="0"/>
              <w:iCs w:val="0"/>
            </w:rPr>
          </w:pPr>
          <w:hyperlink w:anchor="_Toc138249980" w:history="1">
            <w:r w:rsidRPr="0046065E">
              <w:rPr>
                <w:rStyle w:val="Hyperlink"/>
                <w:rFonts w:ascii="DIN Next LT Arabic" w:hAnsi="DIN Next LT Arabic" w:cs="DIN Next LT Arabic"/>
                <w:i w:val="0"/>
                <w:iCs w:val="0"/>
                <w:rtl/>
              </w:rPr>
              <w:t>33</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ممثل المتعاقد في الموقع</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_Toc138249980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26</w:t>
            </w:r>
            <w:r w:rsidRPr="0046065E">
              <w:rPr>
                <w:rFonts w:ascii="DIN Next LT Arabic" w:hAnsi="DIN Next LT Arabic" w:cs="DIN Next LT Arabic"/>
                <w:i w:val="0"/>
                <w:iCs w:val="0"/>
                <w:webHidden/>
              </w:rPr>
              <w:fldChar w:fldCharType="end"/>
            </w:r>
          </w:hyperlink>
        </w:p>
        <w:p w14:paraId="0BFEA179" w14:textId="50B140F7" w:rsidR="00CF5D83" w:rsidRPr="0046065E" w:rsidRDefault="00CF5D83" w:rsidP="00CF5D83">
          <w:pPr>
            <w:pStyle w:val="TOC3"/>
            <w:tabs>
              <w:tab w:val="left" w:pos="3991"/>
            </w:tabs>
            <w:rPr>
              <w:rFonts w:ascii="DIN Next LT Arabic" w:hAnsi="DIN Next LT Arabic" w:cs="DIN Next LT Arabic"/>
              <w:i w:val="0"/>
              <w:iCs w:val="0"/>
            </w:rPr>
          </w:pPr>
          <w:hyperlink w:anchor="_Toc138249981" w:history="1">
            <w:r w:rsidRPr="0046065E">
              <w:rPr>
                <w:rStyle w:val="Hyperlink"/>
                <w:rFonts w:ascii="DIN Next LT Arabic" w:hAnsi="DIN Next LT Arabic" w:cs="DIN Next LT Arabic"/>
                <w:i w:val="0"/>
                <w:iCs w:val="0"/>
                <w:rtl/>
              </w:rPr>
              <w:t>34</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التعاون مع المتعاقدين الآخرين</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_Toc138249981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26</w:t>
            </w:r>
            <w:r w:rsidRPr="0046065E">
              <w:rPr>
                <w:rFonts w:ascii="DIN Next LT Arabic" w:hAnsi="DIN Next LT Arabic" w:cs="DIN Next LT Arabic"/>
                <w:i w:val="0"/>
                <w:iCs w:val="0"/>
                <w:webHidden/>
              </w:rPr>
              <w:fldChar w:fldCharType="end"/>
            </w:r>
          </w:hyperlink>
        </w:p>
        <w:p w14:paraId="42856205" w14:textId="4B77ED14" w:rsidR="00CF5D83" w:rsidRPr="0046065E" w:rsidRDefault="00CF5D83" w:rsidP="00CF5D83">
          <w:pPr>
            <w:pStyle w:val="TOC3"/>
            <w:tabs>
              <w:tab w:val="left" w:pos="3476"/>
            </w:tabs>
            <w:rPr>
              <w:rFonts w:ascii="DIN Next LT Arabic" w:hAnsi="DIN Next LT Arabic" w:cs="DIN Next LT Arabic"/>
              <w:i w:val="0"/>
              <w:iCs w:val="0"/>
            </w:rPr>
          </w:pPr>
          <w:hyperlink w:anchor="_Toc138249982" w:history="1">
            <w:r w:rsidRPr="0046065E">
              <w:rPr>
                <w:rStyle w:val="Hyperlink"/>
                <w:rFonts w:ascii="DIN Next LT Arabic" w:hAnsi="DIN Next LT Arabic" w:cs="DIN Next LT Arabic"/>
                <w:i w:val="0"/>
                <w:iCs w:val="0"/>
                <w:rtl/>
              </w:rPr>
              <w:t>35</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السلامة والصحة المهنية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_Toc138249982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26</w:t>
            </w:r>
            <w:r w:rsidRPr="0046065E">
              <w:rPr>
                <w:rFonts w:ascii="DIN Next LT Arabic" w:hAnsi="DIN Next LT Arabic" w:cs="DIN Next LT Arabic"/>
                <w:i w:val="0"/>
                <w:iCs w:val="0"/>
                <w:webHidden/>
              </w:rPr>
              <w:fldChar w:fldCharType="end"/>
            </w:r>
          </w:hyperlink>
        </w:p>
        <w:p w14:paraId="120E3A18" w14:textId="5C927285" w:rsidR="00CF5D83" w:rsidRPr="0046065E" w:rsidRDefault="00CF5D83" w:rsidP="00CF5D83">
          <w:pPr>
            <w:pStyle w:val="TOC3"/>
            <w:rPr>
              <w:rFonts w:ascii="DIN Next LT Arabic" w:hAnsi="DIN Next LT Arabic" w:cs="DIN Next LT Arabic"/>
              <w:i w:val="0"/>
              <w:iCs w:val="0"/>
            </w:rPr>
          </w:pPr>
          <w:hyperlink w:anchor="_Toc138249983" w:history="1">
            <w:r w:rsidRPr="0046065E">
              <w:rPr>
                <w:rStyle w:val="Hyperlink"/>
                <w:rFonts w:ascii="DIN Next LT Arabic" w:hAnsi="DIN Next LT Arabic" w:cs="DIN Next LT Arabic"/>
                <w:i w:val="0"/>
                <w:iCs w:val="0"/>
                <w:rtl/>
              </w:rPr>
              <w:t>36</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إجراءات السلامة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_Toc138249983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27</w:t>
            </w:r>
            <w:r w:rsidRPr="0046065E">
              <w:rPr>
                <w:rFonts w:ascii="DIN Next LT Arabic" w:hAnsi="DIN Next LT Arabic" w:cs="DIN Next LT Arabic"/>
                <w:i w:val="0"/>
                <w:iCs w:val="0"/>
                <w:webHidden/>
              </w:rPr>
              <w:fldChar w:fldCharType="end"/>
            </w:r>
          </w:hyperlink>
        </w:p>
        <w:p w14:paraId="46D75E92" w14:textId="59CCACB8" w:rsidR="00CF5D83" w:rsidRPr="0046065E" w:rsidRDefault="00CF5D83" w:rsidP="00CF5D83">
          <w:pPr>
            <w:pStyle w:val="TOC3"/>
            <w:rPr>
              <w:rFonts w:ascii="DIN Next LT Arabic" w:hAnsi="DIN Next LT Arabic" w:cs="DIN Next LT Arabic"/>
              <w:i w:val="0"/>
              <w:iCs w:val="0"/>
            </w:rPr>
          </w:pPr>
          <w:hyperlink w:anchor="_Toc138249984" w:history="1">
            <w:r w:rsidRPr="0046065E">
              <w:rPr>
                <w:rStyle w:val="Hyperlink"/>
                <w:rFonts w:ascii="DIN Next LT Arabic" w:hAnsi="DIN Next LT Arabic" w:cs="DIN Next LT Arabic"/>
                <w:i w:val="0"/>
                <w:iCs w:val="0"/>
                <w:rtl/>
              </w:rPr>
              <w:t>37</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حماية البيئة</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_Toc138249984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27</w:t>
            </w:r>
            <w:r w:rsidRPr="0046065E">
              <w:rPr>
                <w:rFonts w:ascii="DIN Next LT Arabic" w:hAnsi="DIN Next LT Arabic" w:cs="DIN Next LT Arabic"/>
                <w:i w:val="0"/>
                <w:iCs w:val="0"/>
                <w:webHidden/>
              </w:rPr>
              <w:fldChar w:fldCharType="end"/>
            </w:r>
          </w:hyperlink>
        </w:p>
        <w:p w14:paraId="4F53D530" w14:textId="6F791DFD" w:rsidR="00CF5D83" w:rsidRPr="0046065E" w:rsidRDefault="00CF5D83" w:rsidP="00CF5D83">
          <w:pPr>
            <w:pStyle w:val="TOC3"/>
            <w:rPr>
              <w:rFonts w:ascii="DIN Next LT Arabic" w:hAnsi="DIN Next LT Arabic" w:cs="DIN Next LT Arabic"/>
              <w:i w:val="0"/>
              <w:iCs w:val="0"/>
            </w:rPr>
          </w:pPr>
          <w:hyperlink w:anchor="_Toc138249985" w:history="1">
            <w:r w:rsidRPr="0046065E">
              <w:rPr>
                <w:rStyle w:val="Hyperlink"/>
                <w:rFonts w:ascii="DIN Next LT Arabic" w:hAnsi="DIN Next LT Arabic" w:cs="DIN Next LT Arabic"/>
                <w:i w:val="0"/>
                <w:iCs w:val="0"/>
                <w:rtl/>
              </w:rPr>
              <w:t>38</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ضمان الجودة</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_Toc138249985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27</w:t>
            </w:r>
            <w:r w:rsidRPr="0046065E">
              <w:rPr>
                <w:rFonts w:ascii="DIN Next LT Arabic" w:hAnsi="DIN Next LT Arabic" w:cs="DIN Next LT Arabic"/>
                <w:i w:val="0"/>
                <w:iCs w:val="0"/>
                <w:webHidden/>
              </w:rPr>
              <w:fldChar w:fldCharType="end"/>
            </w:r>
          </w:hyperlink>
        </w:p>
        <w:p w14:paraId="5E267D95" w14:textId="37257D9D" w:rsidR="00CF5D83" w:rsidRPr="0046065E" w:rsidRDefault="00CF5D83" w:rsidP="00CF5D83">
          <w:pPr>
            <w:pStyle w:val="TOC3"/>
            <w:tabs>
              <w:tab w:val="left" w:pos="3184"/>
            </w:tabs>
            <w:rPr>
              <w:rFonts w:ascii="DIN Next LT Arabic" w:hAnsi="DIN Next LT Arabic" w:cs="DIN Next LT Arabic"/>
              <w:i w:val="0"/>
              <w:iCs w:val="0"/>
            </w:rPr>
          </w:pPr>
          <w:hyperlink w:anchor="_Toc138249986" w:history="1">
            <w:r w:rsidRPr="0046065E">
              <w:rPr>
                <w:rStyle w:val="Hyperlink"/>
                <w:rFonts w:ascii="DIN Next LT Arabic" w:hAnsi="DIN Next LT Arabic" w:cs="DIN Next LT Arabic"/>
                <w:i w:val="0"/>
                <w:iCs w:val="0"/>
                <w:rtl/>
              </w:rPr>
              <w:t>39</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نقل المعدات والمواد</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_Toc138249986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27</w:t>
            </w:r>
            <w:r w:rsidRPr="0046065E">
              <w:rPr>
                <w:rFonts w:ascii="DIN Next LT Arabic" w:hAnsi="DIN Next LT Arabic" w:cs="DIN Next LT Arabic"/>
                <w:i w:val="0"/>
                <w:iCs w:val="0"/>
                <w:webHidden/>
              </w:rPr>
              <w:fldChar w:fldCharType="end"/>
            </w:r>
          </w:hyperlink>
        </w:p>
        <w:p w14:paraId="05ACB398" w14:textId="5B4C66F5" w:rsidR="00CF5D83" w:rsidRPr="0046065E" w:rsidRDefault="00CF5D83" w:rsidP="00CF5D83">
          <w:pPr>
            <w:pStyle w:val="TOC3"/>
            <w:rPr>
              <w:rFonts w:ascii="DIN Next LT Arabic" w:hAnsi="DIN Next LT Arabic" w:cs="DIN Next LT Arabic"/>
              <w:i w:val="0"/>
              <w:iCs w:val="0"/>
            </w:rPr>
          </w:pPr>
          <w:hyperlink w:anchor="_Toc138249987" w:history="1">
            <w:r w:rsidRPr="0046065E">
              <w:rPr>
                <w:rStyle w:val="Hyperlink"/>
                <w:rFonts w:ascii="DIN Next LT Arabic" w:hAnsi="DIN Next LT Arabic" w:cs="DIN Next LT Arabic"/>
                <w:i w:val="0"/>
                <w:iCs w:val="0"/>
                <w:rtl/>
              </w:rPr>
              <w:t>40</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الكهرباء والماء والغاز</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_Toc138249987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28</w:t>
            </w:r>
            <w:r w:rsidRPr="0046065E">
              <w:rPr>
                <w:rFonts w:ascii="DIN Next LT Arabic" w:hAnsi="DIN Next LT Arabic" w:cs="DIN Next LT Arabic"/>
                <w:i w:val="0"/>
                <w:iCs w:val="0"/>
                <w:webHidden/>
              </w:rPr>
              <w:fldChar w:fldCharType="end"/>
            </w:r>
          </w:hyperlink>
        </w:p>
        <w:p w14:paraId="4D72885D" w14:textId="2F1AC8A0" w:rsidR="00CF5D83" w:rsidRPr="0046065E" w:rsidRDefault="00CF5D83" w:rsidP="00CF5D83">
          <w:pPr>
            <w:pStyle w:val="TOC3"/>
            <w:tabs>
              <w:tab w:val="left" w:pos="3551"/>
            </w:tabs>
            <w:rPr>
              <w:rFonts w:ascii="DIN Next LT Arabic" w:hAnsi="DIN Next LT Arabic" w:cs="DIN Next LT Arabic"/>
              <w:i w:val="0"/>
              <w:iCs w:val="0"/>
            </w:rPr>
          </w:pPr>
          <w:hyperlink w:anchor="_Toc138249988" w:history="1">
            <w:r w:rsidRPr="0046065E">
              <w:rPr>
                <w:rStyle w:val="Hyperlink"/>
                <w:rFonts w:ascii="DIN Next LT Arabic" w:hAnsi="DIN Next LT Arabic" w:cs="DIN Next LT Arabic"/>
                <w:i w:val="0"/>
                <w:iCs w:val="0"/>
                <w:rtl/>
              </w:rPr>
              <w:t>41</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ممتلكات الجهة الحكومية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_Toc138249988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28</w:t>
            </w:r>
            <w:r w:rsidRPr="0046065E">
              <w:rPr>
                <w:rFonts w:ascii="DIN Next LT Arabic" w:hAnsi="DIN Next LT Arabic" w:cs="DIN Next LT Arabic"/>
                <w:i w:val="0"/>
                <w:iCs w:val="0"/>
                <w:webHidden/>
              </w:rPr>
              <w:fldChar w:fldCharType="end"/>
            </w:r>
          </w:hyperlink>
        </w:p>
        <w:p w14:paraId="3DE62FD4" w14:textId="002D69FE" w:rsidR="00CF5D83" w:rsidRPr="0046065E" w:rsidRDefault="00CF5D83" w:rsidP="00CF5D83">
          <w:pPr>
            <w:pStyle w:val="TOC3"/>
            <w:rPr>
              <w:rFonts w:ascii="DIN Next LT Arabic" w:hAnsi="DIN Next LT Arabic" w:cs="DIN Next LT Arabic"/>
              <w:i w:val="0"/>
              <w:iCs w:val="0"/>
            </w:rPr>
          </w:pPr>
          <w:hyperlink w:anchor="_Toc138249989" w:history="1">
            <w:r w:rsidRPr="0046065E">
              <w:rPr>
                <w:rStyle w:val="Hyperlink"/>
                <w:rFonts w:ascii="DIN Next LT Arabic" w:hAnsi="DIN Next LT Arabic" w:cs="DIN Next LT Arabic"/>
                <w:i w:val="0"/>
                <w:iCs w:val="0"/>
                <w:rtl/>
              </w:rPr>
              <w:t>42</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موقع العمل</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_Toc138249989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28</w:t>
            </w:r>
            <w:r w:rsidRPr="0046065E">
              <w:rPr>
                <w:rFonts w:ascii="DIN Next LT Arabic" w:hAnsi="DIN Next LT Arabic" w:cs="DIN Next LT Arabic"/>
                <w:i w:val="0"/>
                <w:iCs w:val="0"/>
                <w:webHidden/>
              </w:rPr>
              <w:fldChar w:fldCharType="end"/>
            </w:r>
          </w:hyperlink>
        </w:p>
        <w:p w14:paraId="42C59BE7" w14:textId="6CEF7486" w:rsidR="00CF5D83" w:rsidRPr="0046065E" w:rsidRDefault="00CF5D83" w:rsidP="00CF5D83">
          <w:pPr>
            <w:pStyle w:val="TOC3"/>
            <w:rPr>
              <w:rFonts w:ascii="DIN Next LT Arabic" w:hAnsi="DIN Next LT Arabic" w:cs="DIN Next LT Arabic"/>
              <w:i w:val="0"/>
              <w:iCs w:val="0"/>
            </w:rPr>
          </w:pPr>
          <w:hyperlink w:anchor="_Toc138249990" w:history="1">
            <w:r w:rsidRPr="0046065E">
              <w:rPr>
                <w:rStyle w:val="Hyperlink"/>
                <w:rFonts w:ascii="DIN Next LT Arabic" w:hAnsi="DIN Next LT Arabic" w:cs="DIN Next LT Arabic"/>
                <w:i w:val="0"/>
                <w:iCs w:val="0"/>
                <w:rtl/>
              </w:rPr>
              <w:t>43</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التأمين</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_Toc138249990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29</w:t>
            </w:r>
            <w:r w:rsidRPr="0046065E">
              <w:rPr>
                <w:rFonts w:ascii="DIN Next LT Arabic" w:hAnsi="DIN Next LT Arabic" w:cs="DIN Next LT Arabic"/>
                <w:i w:val="0"/>
                <w:iCs w:val="0"/>
                <w:webHidden/>
              </w:rPr>
              <w:fldChar w:fldCharType="end"/>
            </w:r>
          </w:hyperlink>
        </w:p>
        <w:p w14:paraId="31FAB620" w14:textId="3F1B377E" w:rsidR="00CF5D83" w:rsidRPr="0046065E" w:rsidRDefault="00CF5D83" w:rsidP="00CF5D83">
          <w:pPr>
            <w:pStyle w:val="TOC1"/>
            <w:bidi/>
            <w:rPr>
              <w:rFonts w:ascii="DIN Next LT Arabic" w:hAnsi="DIN Next LT Arabic" w:cs="DIN Next LT Arabic"/>
              <w:b w:val="0"/>
              <w:bCs w:val="0"/>
              <w:caps w:val="0"/>
            </w:rPr>
          </w:pPr>
          <w:hyperlink w:anchor="_Toc138249991" w:history="1">
            <w:r w:rsidRPr="0046065E">
              <w:rPr>
                <w:rStyle w:val="Hyperlink"/>
                <w:rFonts w:ascii="DIN Next LT Arabic" w:hAnsi="DIN Next LT Arabic" w:cs="DIN Next LT Arabic"/>
                <w:rtl/>
              </w:rPr>
              <w:t>القسم الخامس: تنفيذ الأعمال</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_Toc138249991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30</w:t>
            </w:r>
            <w:r w:rsidRPr="0046065E">
              <w:rPr>
                <w:rFonts w:ascii="DIN Next LT Arabic" w:hAnsi="DIN Next LT Arabic" w:cs="DIN Next LT Arabic"/>
                <w:webHidden/>
              </w:rPr>
              <w:fldChar w:fldCharType="end"/>
            </w:r>
          </w:hyperlink>
        </w:p>
        <w:p w14:paraId="7A29AEDB" w14:textId="04DCA2A7" w:rsidR="00CF5D83" w:rsidRPr="0046065E" w:rsidRDefault="00CF5D83" w:rsidP="00CF5D83">
          <w:pPr>
            <w:pStyle w:val="TOC3"/>
            <w:rPr>
              <w:rFonts w:ascii="DIN Next LT Arabic" w:hAnsi="DIN Next LT Arabic" w:cs="DIN Next LT Arabic"/>
              <w:i w:val="0"/>
              <w:iCs w:val="0"/>
            </w:rPr>
          </w:pPr>
          <w:hyperlink w:anchor="_Toc138249992" w:history="1">
            <w:r w:rsidRPr="0046065E">
              <w:rPr>
                <w:rStyle w:val="Hyperlink"/>
                <w:rFonts w:ascii="DIN Next LT Arabic" w:hAnsi="DIN Next LT Arabic" w:cs="DIN Next LT Arabic"/>
                <w:i w:val="0"/>
                <w:iCs w:val="0"/>
                <w:rtl/>
              </w:rPr>
              <w:t>44</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بدء الأعمال</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_Toc138249992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30</w:t>
            </w:r>
            <w:r w:rsidRPr="0046065E">
              <w:rPr>
                <w:rFonts w:ascii="DIN Next LT Arabic" w:hAnsi="DIN Next LT Arabic" w:cs="DIN Next LT Arabic"/>
                <w:i w:val="0"/>
                <w:iCs w:val="0"/>
                <w:webHidden/>
              </w:rPr>
              <w:fldChar w:fldCharType="end"/>
            </w:r>
          </w:hyperlink>
        </w:p>
        <w:p w14:paraId="2C260178" w14:textId="0E71CCD8" w:rsidR="00CF5D83" w:rsidRPr="0046065E" w:rsidRDefault="00CF5D83" w:rsidP="00CF5D83">
          <w:pPr>
            <w:pStyle w:val="TOC3"/>
            <w:rPr>
              <w:rFonts w:ascii="DIN Next LT Arabic" w:hAnsi="DIN Next LT Arabic" w:cs="DIN Next LT Arabic"/>
              <w:i w:val="0"/>
              <w:iCs w:val="0"/>
            </w:rPr>
          </w:pPr>
          <w:hyperlink w:anchor="_Toc138249993" w:history="1">
            <w:r w:rsidRPr="0046065E">
              <w:rPr>
                <w:rStyle w:val="Hyperlink"/>
                <w:rFonts w:ascii="DIN Next LT Arabic" w:hAnsi="DIN Next LT Arabic" w:cs="DIN Next LT Arabic"/>
                <w:i w:val="0"/>
                <w:iCs w:val="0"/>
                <w:rtl/>
              </w:rPr>
              <w:t>45</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ضمان جودة الأعمال</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_Toc138249993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30</w:t>
            </w:r>
            <w:r w:rsidRPr="0046065E">
              <w:rPr>
                <w:rFonts w:ascii="DIN Next LT Arabic" w:hAnsi="DIN Next LT Arabic" w:cs="DIN Next LT Arabic"/>
                <w:i w:val="0"/>
                <w:iCs w:val="0"/>
                <w:webHidden/>
              </w:rPr>
              <w:fldChar w:fldCharType="end"/>
            </w:r>
          </w:hyperlink>
        </w:p>
        <w:p w14:paraId="49132073" w14:textId="6F5FC912" w:rsidR="00CF5D83" w:rsidRPr="0046065E" w:rsidRDefault="00CF5D83" w:rsidP="00CF5D83">
          <w:pPr>
            <w:pStyle w:val="TOC3"/>
            <w:tabs>
              <w:tab w:val="left" w:pos="3653"/>
            </w:tabs>
            <w:rPr>
              <w:rFonts w:ascii="DIN Next LT Arabic" w:hAnsi="DIN Next LT Arabic" w:cs="DIN Next LT Arabic"/>
              <w:i w:val="0"/>
              <w:iCs w:val="0"/>
            </w:rPr>
          </w:pPr>
          <w:hyperlink w:anchor="_Toc138249994" w:history="1">
            <w:r w:rsidRPr="0046065E">
              <w:rPr>
                <w:rStyle w:val="Hyperlink"/>
                <w:rFonts w:ascii="DIN Next LT Arabic" w:hAnsi="DIN Next LT Arabic" w:cs="DIN Next LT Arabic"/>
                <w:i w:val="0"/>
                <w:iCs w:val="0"/>
                <w:rtl/>
              </w:rPr>
              <w:t>46</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ضمان جودة المواد والسلع</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_Toc138249994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30</w:t>
            </w:r>
            <w:r w:rsidRPr="0046065E">
              <w:rPr>
                <w:rFonts w:ascii="DIN Next LT Arabic" w:hAnsi="DIN Next LT Arabic" w:cs="DIN Next LT Arabic"/>
                <w:i w:val="0"/>
                <w:iCs w:val="0"/>
                <w:webHidden/>
              </w:rPr>
              <w:fldChar w:fldCharType="end"/>
            </w:r>
          </w:hyperlink>
        </w:p>
        <w:p w14:paraId="7DD0BD08" w14:textId="3135F65B" w:rsidR="00CF5D83" w:rsidRPr="0046065E" w:rsidRDefault="00CF5D83" w:rsidP="00CF5D83">
          <w:pPr>
            <w:pStyle w:val="TOC3"/>
            <w:tabs>
              <w:tab w:val="left" w:pos="3576"/>
            </w:tabs>
            <w:rPr>
              <w:rFonts w:ascii="DIN Next LT Arabic" w:hAnsi="DIN Next LT Arabic" w:cs="DIN Next LT Arabic"/>
              <w:i w:val="0"/>
              <w:iCs w:val="0"/>
            </w:rPr>
          </w:pPr>
          <w:hyperlink w:anchor="_Toc138249995" w:history="1">
            <w:r w:rsidRPr="0046065E">
              <w:rPr>
                <w:rStyle w:val="Hyperlink"/>
                <w:rFonts w:ascii="DIN Next LT Arabic" w:hAnsi="DIN Next LT Arabic" w:cs="DIN Next LT Arabic"/>
                <w:i w:val="0"/>
                <w:iCs w:val="0"/>
                <w:rtl/>
              </w:rPr>
              <w:t>47</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التعبئة والتغليف والتوثيق</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_Toc138249995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31</w:t>
            </w:r>
            <w:r w:rsidRPr="0046065E">
              <w:rPr>
                <w:rFonts w:ascii="DIN Next LT Arabic" w:hAnsi="DIN Next LT Arabic" w:cs="DIN Next LT Arabic"/>
                <w:i w:val="0"/>
                <w:iCs w:val="0"/>
                <w:webHidden/>
              </w:rPr>
              <w:fldChar w:fldCharType="end"/>
            </w:r>
          </w:hyperlink>
        </w:p>
        <w:p w14:paraId="4BF0D344" w14:textId="528453E1" w:rsidR="00CF5D83" w:rsidRPr="0046065E" w:rsidRDefault="00CF5D83" w:rsidP="00CF5D83">
          <w:pPr>
            <w:pStyle w:val="TOC3"/>
            <w:rPr>
              <w:rFonts w:ascii="DIN Next LT Arabic" w:hAnsi="DIN Next LT Arabic" w:cs="DIN Next LT Arabic"/>
              <w:i w:val="0"/>
              <w:iCs w:val="0"/>
            </w:rPr>
          </w:pPr>
          <w:hyperlink w:anchor="_Toc138249996" w:history="1">
            <w:r w:rsidRPr="0046065E">
              <w:rPr>
                <w:rStyle w:val="Hyperlink"/>
                <w:rFonts w:ascii="DIN Next LT Arabic" w:hAnsi="DIN Next LT Arabic" w:cs="DIN Next LT Arabic"/>
                <w:i w:val="0"/>
                <w:iCs w:val="0"/>
                <w:rtl/>
              </w:rPr>
              <w:t>48</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قياس الأعمال</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_Toc138249996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31</w:t>
            </w:r>
            <w:r w:rsidRPr="0046065E">
              <w:rPr>
                <w:rFonts w:ascii="DIN Next LT Arabic" w:hAnsi="DIN Next LT Arabic" w:cs="DIN Next LT Arabic"/>
                <w:i w:val="0"/>
                <w:iCs w:val="0"/>
                <w:webHidden/>
              </w:rPr>
              <w:fldChar w:fldCharType="end"/>
            </w:r>
          </w:hyperlink>
        </w:p>
        <w:p w14:paraId="70E5BF2D" w14:textId="2E20C611" w:rsidR="00CF5D83" w:rsidRPr="0046065E" w:rsidRDefault="00CF5D83" w:rsidP="00CF5D83">
          <w:pPr>
            <w:pStyle w:val="TOC3"/>
            <w:rPr>
              <w:rFonts w:ascii="DIN Next LT Arabic" w:hAnsi="DIN Next LT Arabic" w:cs="DIN Next LT Arabic"/>
              <w:i w:val="0"/>
              <w:iCs w:val="0"/>
            </w:rPr>
          </w:pPr>
          <w:hyperlink w:anchor="_Toc138249997" w:history="1">
            <w:r w:rsidRPr="0046065E">
              <w:rPr>
                <w:rStyle w:val="Hyperlink"/>
                <w:rFonts w:ascii="DIN Next LT Arabic" w:hAnsi="DIN Next LT Arabic" w:cs="DIN Next LT Arabic"/>
                <w:i w:val="0"/>
                <w:iCs w:val="0"/>
                <w:rtl/>
              </w:rPr>
              <w:t>49</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أسلوب القياس</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_Toc138249997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32</w:t>
            </w:r>
            <w:r w:rsidRPr="0046065E">
              <w:rPr>
                <w:rFonts w:ascii="DIN Next LT Arabic" w:hAnsi="DIN Next LT Arabic" w:cs="DIN Next LT Arabic"/>
                <w:i w:val="0"/>
                <w:iCs w:val="0"/>
                <w:webHidden/>
              </w:rPr>
              <w:fldChar w:fldCharType="end"/>
            </w:r>
          </w:hyperlink>
        </w:p>
        <w:p w14:paraId="38E41BA2" w14:textId="2FDB403C" w:rsidR="00CF5D83" w:rsidRPr="0046065E" w:rsidRDefault="00CF5D83" w:rsidP="00CF5D83">
          <w:pPr>
            <w:pStyle w:val="TOC3"/>
            <w:rPr>
              <w:rFonts w:ascii="DIN Next LT Arabic" w:hAnsi="DIN Next LT Arabic" w:cs="DIN Next LT Arabic"/>
              <w:i w:val="0"/>
              <w:iCs w:val="0"/>
            </w:rPr>
          </w:pPr>
          <w:hyperlink w:anchor="_Toc138249998" w:history="1">
            <w:r w:rsidRPr="0046065E">
              <w:rPr>
                <w:rStyle w:val="Hyperlink"/>
                <w:rFonts w:ascii="DIN Next LT Arabic" w:hAnsi="DIN Next LT Arabic" w:cs="DIN Next LT Arabic"/>
                <w:i w:val="0"/>
                <w:iCs w:val="0"/>
                <w:rtl/>
              </w:rPr>
              <w:t>50</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الاختبارات</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_Toc138249998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32</w:t>
            </w:r>
            <w:r w:rsidRPr="0046065E">
              <w:rPr>
                <w:rFonts w:ascii="DIN Next LT Arabic" w:hAnsi="DIN Next LT Arabic" w:cs="DIN Next LT Arabic"/>
                <w:i w:val="0"/>
                <w:iCs w:val="0"/>
                <w:webHidden/>
              </w:rPr>
              <w:fldChar w:fldCharType="end"/>
            </w:r>
          </w:hyperlink>
        </w:p>
        <w:p w14:paraId="2204DA1D" w14:textId="2074EB8B" w:rsidR="00CF5D83" w:rsidRPr="0046065E" w:rsidRDefault="00CF5D83" w:rsidP="00CF5D83">
          <w:pPr>
            <w:pStyle w:val="TOC3"/>
            <w:rPr>
              <w:rFonts w:ascii="DIN Next LT Arabic" w:hAnsi="DIN Next LT Arabic" w:cs="DIN Next LT Arabic"/>
              <w:i w:val="0"/>
              <w:iCs w:val="0"/>
            </w:rPr>
          </w:pPr>
          <w:hyperlink w:anchor="_Toc138249999" w:history="1">
            <w:r w:rsidRPr="0046065E">
              <w:rPr>
                <w:rStyle w:val="Hyperlink"/>
                <w:rFonts w:ascii="DIN Next LT Arabic" w:hAnsi="DIN Next LT Arabic" w:cs="DIN Next LT Arabic"/>
                <w:i w:val="0"/>
                <w:iCs w:val="0"/>
                <w:rtl/>
              </w:rPr>
              <w:t>51</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رفض تسلُّم</w:t>
            </w:r>
            <w:r w:rsidRPr="0046065E">
              <w:rPr>
                <w:rStyle w:val="Hyperlink"/>
                <w:rFonts w:ascii="DIN Next LT Arabic" w:hAnsi="DIN Next LT Arabic" w:cs="DIN Next LT Arabic"/>
                <w:i w:val="0"/>
                <w:iCs w:val="0"/>
              </w:rPr>
              <w:t xml:space="preserve"> </w:t>
            </w:r>
            <w:r w:rsidRPr="0046065E">
              <w:rPr>
                <w:rStyle w:val="Hyperlink"/>
                <w:rFonts w:ascii="DIN Next LT Arabic" w:hAnsi="DIN Next LT Arabic" w:cs="DIN Next LT Arabic"/>
                <w:i w:val="0"/>
                <w:iCs w:val="0"/>
                <w:rtl/>
              </w:rPr>
              <w:t>المواد والمعدات والأعمال</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_Toc138249999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33</w:t>
            </w:r>
            <w:r w:rsidRPr="0046065E">
              <w:rPr>
                <w:rFonts w:ascii="DIN Next LT Arabic" w:hAnsi="DIN Next LT Arabic" w:cs="DIN Next LT Arabic"/>
                <w:i w:val="0"/>
                <w:iCs w:val="0"/>
                <w:webHidden/>
              </w:rPr>
              <w:fldChar w:fldCharType="end"/>
            </w:r>
          </w:hyperlink>
        </w:p>
        <w:p w14:paraId="2F305038" w14:textId="2A7EE42B" w:rsidR="00CF5D83" w:rsidRPr="0046065E" w:rsidRDefault="00CF5D83" w:rsidP="00CF5D83">
          <w:pPr>
            <w:pStyle w:val="TOC3"/>
            <w:rPr>
              <w:rFonts w:ascii="DIN Next LT Arabic" w:hAnsi="DIN Next LT Arabic" w:cs="DIN Next LT Arabic"/>
              <w:i w:val="0"/>
              <w:iCs w:val="0"/>
            </w:rPr>
          </w:pPr>
          <w:hyperlink w:anchor="_Toc138250000" w:history="1">
            <w:r w:rsidRPr="0046065E">
              <w:rPr>
                <w:rStyle w:val="Hyperlink"/>
                <w:rFonts w:ascii="DIN Next LT Arabic" w:hAnsi="DIN Next LT Arabic" w:cs="DIN Next LT Arabic"/>
                <w:i w:val="0"/>
                <w:iCs w:val="0"/>
                <w:rtl/>
              </w:rPr>
              <w:t>52</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حل النزاعات الفنية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_Toc138250000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34</w:t>
            </w:r>
            <w:r w:rsidRPr="0046065E">
              <w:rPr>
                <w:rFonts w:ascii="DIN Next LT Arabic" w:hAnsi="DIN Next LT Arabic" w:cs="DIN Next LT Arabic"/>
                <w:i w:val="0"/>
                <w:iCs w:val="0"/>
                <w:webHidden/>
              </w:rPr>
              <w:fldChar w:fldCharType="end"/>
            </w:r>
          </w:hyperlink>
        </w:p>
        <w:p w14:paraId="6B824B55" w14:textId="47ED2E12" w:rsidR="00CF5D83" w:rsidRPr="0046065E" w:rsidRDefault="00CF5D83" w:rsidP="00CF5D83">
          <w:pPr>
            <w:pStyle w:val="TOC3"/>
            <w:rPr>
              <w:rFonts w:ascii="DIN Next LT Arabic" w:hAnsi="DIN Next LT Arabic" w:cs="DIN Next LT Arabic"/>
              <w:i w:val="0"/>
              <w:iCs w:val="0"/>
            </w:rPr>
          </w:pPr>
          <w:hyperlink w:anchor="_Toc138250001" w:history="1">
            <w:r w:rsidRPr="0046065E">
              <w:rPr>
                <w:rStyle w:val="Hyperlink"/>
                <w:rFonts w:ascii="DIN Next LT Arabic" w:hAnsi="DIN Next LT Arabic" w:cs="DIN Next LT Arabic"/>
                <w:i w:val="0"/>
                <w:iCs w:val="0"/>
                <w:rtl/>
              </w:rPr>
              <w:t>53</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الإجراءات التصحيحية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_Toc138250001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34</w:t>
            </w:r>
            <w:r w:rsidRPr="0046065E">
              <w:rPr>
                <w:rFonts w:ascii="DIN Next LT Arabic" w:hAnsi="DIN Next LT Arabic" w:cs="DIN Next LT Arabic"/>
                <w:i w:val="0"/>
                <w:iCs w:val="0"/>
                <w:webHidden/>
              </w:rPr>
              <w:fldChar w:fldCharType="end"/>
            </w:r>
          </w:hyperlink>
        </w:p>
        <w:p w14:paraId="0090F7AA" w14:textId="64CEEA96" w:rsidR="00CF5D83" w:rsidRPr="0046065E" w:rsidRDefault="00CF5D83" w:rsidP="00CF5D83">
          <w:pPr>
            <w:pStyle w:val="TOC3"/>
            <w:rPr>
              <w:rFonts w:ascii="DIN Next LT Arabic" w:hAnsi="DIN Next LT Arabic" w:cs="DIN Next LT Arabic"/>
              <w:i w:val="0"/>
              <w:iCs w:val="0"/>
            </w:rPr>
          </w:pPr>
          <w:hyperlink w:anchor="_Toc138250002" w:history="1">
            <w:r w:rsidRPr="0046065E">
              <w:rPr>
                <w:rStyle w:val="Hyperlink"/>
                <w:rFonts w:ascii="DIN Next LT Arabic" w:hAnsi="DIN Next LT Arabic" w:cs="DIN Next LT Arabic"/>
                <w:i w:val="0"/>
                <w:iCs w:val="0"/>
                <w:rtl/>
              </w:rPr>
              <w:t>54</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طلبات التغيير</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_Toc138250002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35</w:t>
            </w:r>
            <w:r w:rsidRPr="0046065E">
              <w:rPr>
                <w:rFonts w:ascii="DIN Next LT Arabic" w:hAnsi="DIN Next LT Arabic" w:cs="DIN Next LT Arabic"/>
                <w:i w:val="0"/>
                <w:iCs w:val="0"/>
                <w:webHidden/>
              </w:rPr>
              <w:fldChar w:fldCharType="end"/>
            </w:r>
          </w:hyperlink>
        </w:p>
        <w:p w14:paraId="5479EAEE" w14:textId="0B3DEAC6" w:rsidR="00CF5D83" w:rsidRPr="0046065E" w:rsidRDefault="00CF5D83" w:rsidP="00CF5D83">
          <w:pPr>
            <w:pStyle w:val="TOC3"/>
            <w:rPr>
              <w:rFonts w:ascii="DIN Next LT Arabic" w:hAnsi="DIN Next LT Arabic" w:cs="DIN Next LT Arabic"/>
              <w:i w:val="0"/>
              <w:iCs w:val="0"/>
            </w:rPr>
          </w:pPr>
          <w:hyperlink w:anchor="_Toc138250003" w:history="1">
            <w:r w:rsidRPr="0046065E">
              <w:rPr>
                <w:rStyle w:val="Hyperlink"/>
                <w:rFonts w:ascii="DIN Next LT Arabic" w:hAnsi="DIN Next LT Arabic" w:cs="DIN Next LT Arabic"/>
                <w:i w:val="0"/>
                <w:iCs w:val="0"/>
                <w:rtl/>
              </w:rPr>
              <w:t>55</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إيقاف الأعمال</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_Toc138250003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36</w:t>
            </w:r>
            <w:r w:rsidRPr="0046065E">
              <w:rPr>
                <w:rFonts w:ascii="DIN Next LT Arabic" w:hAnsi="DIN Next LT Arabic" w:cs="DIN Next LT Arabic"/>
                <w:i w:val="0"/>
                <w:iCs w:val="0"/>
                <w:webHidden/>
              </w:rPr>
              <w:fldChar w:fldCharType="end"/>
            </w:r>
          </w:hyperlink>
        </w:p>
        <w:p w14:paraId="643692D0" w14:textId="62B36D3A" w:rsidR="00CF5D83" w:rsidRPr="0046065E" w:rsidRDefault="00CF5D83" w:rsidP="00CF5D83">
          <w:pPr>
            <w:pStyle w:val="TOC3"/>
            <w:tabs>
              <w:tab w:val="left" w:pos="3594"/>
            </w:tabs>
            <w:rPr>
              <w:rFonts w:ascii="DIN Next LT Arabic" w:hAnsi="DIN Next LT Arabic" w:cs="DIN Next LT Arabic"/>
              <w:i w:val="0"/>
              <w:iCs w:val="0"/>
            </w:rPr>
          </w:pPr>
          <w:hyperlink w:anchor="_Toc138250004" w:history="1">
            <w:r w:rsidRPr="0046065E">
              <w:rPr>
                <w:rStyle w:val="Hyperlink"/>
                <w:rFonts w:ascii="DIN Next LT Arabic" w:hAnsi="DIN Next LT Arabic" w:cs="DIN Next LT Arabic"/>
                <w:i w:val="0"/>
                <w:iCs w:val="0"/>
                <w:rtl/>
              </w:rPr>
              <w:t>56</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زيادة الالتزامات وتخفيضها</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_Toc138250004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36</w:t>
            </w:r>
            <w:r w:rsidRPr="0046065E">
              <w:rPr>
                <w:rFonts w:ascii="DIN Next LT Arabic" w:hAnsi="DIN Next LT Arabic" w:cs="DIN Next LT Arabic"/>
                <w:i w:val="0"/>
                <w:iCs w:val="0"/>
                <w:webHidden/>
              </w:rPr>
              <w:fldChar w:fldCharType="end"/>
            </w:r>
          </w:hyperlink>
        </w:p>
        <w:p w14:paraId="1CAB1F83" w14:textId="36FCC06C" w:rsidR="00CF5D83" w:rsidRPr="0046065E" w:rsidRDefault="00CF5D83" w:rsidP="00CF5D83">
          <w:pPr>
            <w:pStyle w:val="TOC3"/>
            <w:rPr>
              <w:rFonts w:ascii="DIN Next LT Arabic" w:hAnsi="DIN Next LT Arabic" w:cs="DIN Next LT Arabic"/>
              <w:i w:val="0"/>
              <w:iCs w:val="0"/>
            </w:rPr>
          </w:pPr>
          <w:hyperlink w:anchor="_Toc138250005" w:history="1">
            <w:r w:rsidRPr="0046065E">
              <w:rPr>
                <w:rStyle w:val="Hyperlink"/>
                <w:rFonts w:ascii="DIN Next LT Arabic" w:hAnsi="DIN Next LT Arabic" w:cs="DIN Next LT Arabic"/>
                <w:i w:val="0"/>
                <w:iCs w:val="0"/>
                <w:rtl/>
              </w:rPr>
              <w:t>57</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تمديد العقد</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_Toc138250005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36</w:t>
            </w:r>
            <w:r w:rsidRPr="0046065E">
              <w:rPr>
                <w:rFonts w:ascii="DIN Next LT Arabic" w:hAnsi="DIN Next LT Arabic" w:cs="DIN Next LT Arabic"/>
                <w:i w:val="0"/>
                <w:iCs w:val="0"/>
                <w:webHidden/>
              </w:rPr>
              <w:fldChar w:fldCharType="end"/>
            </w:r>
          </w:hyperlink>
        </w:p>
        <w:p w14:paraId="6BE4B848" w14:textId="5CCB7779" w:rsidR="00CF5D83" w:rsidRPr="0046065E" w:rsidRDefault="00CF5D83" w:rsidP="00CF5D83">
          <w:pPr>
            <w:pStyle w:val="TOC3"/>
            <w:rPr>
              <w:rFonts w:ascii="DIN Next LT Arabic" w:hAnsi="DIN Next LT Arabic" w:cs="DIN Next LT Arabic"/>
              <w:i w:val="0"/>
              <w:iCs w:val="0"/>
            </w:rPr>
          </w:pPr>
          <w:hyperlink w:anchor="_Toc138250006" w:history="1">
            <w:r w:rsidRPr="0046065E">
              <w:rPr>
                <w:rStyle w:val="Hyperlink"/>
                <w:rFonts w:ascii="DIN Next LT Arabic" w:hAnsi="DIN Next LT Arabic" w:cs="DIN Next LT Arabic"/>
                <w:i w:val="0"/>
                <w:iCs w:val="0"/>
                <w:rtl/>
              </w:rPr>
              <w:t>58</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السحب الجزئي</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_Toc138250006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37</w:t>
            </w:r>
            <w:r w:rsidRPr="0046065E">
              <w:rPr>
                <w:rFonts w:ascii="DIN Next LT Arabic" w:hAnsi="DIN Next LT Arabic" w:cs="DIN Next LT Arabic"/>
                <w:i w:val="0"/>
                <w:iCs w:val="0"/>
                <w:webHidden/>
              </w:rPr>
              <w:fldChar w:fldCharType="end"/>
            </w:r>
          </w:hyperlink>
        </w:p>
        <w:p w14:paraId="407E9E3D" w14:textId="51C5761A" w:rsidR="00CF5D83" w:rsidRPr="0046065E" w:rsidRDefault="00CF5D83" w:rsidP="00CF5D83">
          <w:pPr>
            <w:pStyle w:val="TOC3"/>
            <w:rPr>
              <w:rFonts w:ascii="DIN Next LT Arabic" w:hAnsi="DIN Next LT Arabic" w:cs="DIN Next LT Arabic"/>
              <w:i w:val="0"/>
              <w:iCs w:val="0"/>
            </w:rPr>
          </w:pPr>
          <w:hyperlink w:anchor="_Toc138250007" w:history="1">
            <w:r w:rsidRPr="0046065E">
              <w:rPr>
                <w:rStyle w:val="Hyperlink"/>
                <w:rFonts w:ascii="DIN Next LT Arabic" w:hAnsi="DIN Next LT Arabic" w:cs="DIN Next LT Arabic"/>
                <w:i w:val="0"/>
                <w:iCs w:val="0"/>
                <w:rtl/>
              </w:rPr>
              <w:t>59</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تسلُّم الأعمال</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_Toc138250007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37</w:t>
            </w:r>
            <w:r w:rsidRPr="0046065E">
              <w:rPr>
                <w:rFonts w:ascii="DIN Next LT Arabic" w:hAnsi="DIN Next LT Arabic" w:cs="DIN Next LT Arabic"/>
                <w:i w:val="0"/>
                <w:iCs w:val="0"/>
                <w:webHidden/>
              </w:rPr>
              <w:fldChar w:fldCharType="end"/>
            </w:r>
          </w:hyperlink>
        </w:p>
        <w:p w14:paraId="54895C35" w14:textId="78D1AB91" w:rsidR="00CF5D83" w:rsidRPr="0046065E" w:rsidRDefault="00CF5D83" w:rsidP="00CF5D83">
          <w:pPr>
            <w:pStyle w:val="TOC3"/>
            <w:tabs>
              <w:tab w:val="left" w:pos="3311"/>
            </w:tabs>
            <w:rPr>
              <w:rFonts w:ascii="DIN Next LT Arabic" w:hAnsi="DIN Next LT Arabic" w:cs="DIN Next LT Arabic"/>
              <w:i w:val="0"/>
              <w:iCs w:val="0"/>
            </w:rPr>
          </w:pPr>
          <w:hyperlink w:anchor="_Toc138250008" w:history="1">
            <w:r w:rsidRPr="0046065E">
              <w:rPr>
                <w:rStyle w:val="Hyperlink"/>
                <w:rFonts w:ascii="DIN Next LT Arabic" w:hAnsi="DIN Next LT Arabic" w:cs="DIN Next LT Arabic"/>
                <w:i w:val="0"/>
                <w:iCs w:val="0"/>
                <w:rtl/>
              </w:rPr>
              <w:t>60</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المسؤولية عن الأعمال</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_Toc138250008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38</w:t>
            </w:r>
            <w:r w:rsidRPr="0046065E">
              <w:rPr>
                <w:rFonts w:ascii="DIN Next LT Arabic" w:hAnsi="DIN Next LT Arabic" w:cs="DIN Next LT Arabic"/>
                <w:i w:val="0"/>
                <w:iCs w:val="0"/>
                <w:webHidden/>
              </w:rPr>
              <w:fldChar w:fldCharType="end"/>
            </w:r>
          </w:hyperlink>
        </w:p>
        <w:p w14:paraId="34A3331F" w14:textId="36205142" w:rsidR="00CF5D83" w:rsidRPr="0046065E" w:rsidRDefault="00CF5D83" w:rsidP="00CF5D83">
          <w:pPr>
            <w:pStyle w:val="TOC3"/>
            <w:rPr>
              <w:rFonts w:ascii="DIN Next LT Arabic" w:hAnsi="DIN Next LT Arabic" w:cs="DIN Next LT Arabic"/>
              <w:i w:val="0"/>
              <w:iCs w:val="0"/>
            </w:rPr>
          </w:pPr>
          <w:hyperlink w:anchor="_Toc138250009" w:history="1">
            <w:r w:rsidRPr="0046065E">
              <w:rPr>
                <w:rStyle w:val="Hyperlink"/>
                <w:rFonts w:ascii="DIN Next LT Arabic" w:hAnsi="DIN Next LT Arabic" w:cs="DIN Next LT Arabic"/>
                <w:i w:val="0"/>
                <w:iCs w:val="0"/>
                <w:rtl/>
              </w:rPr>
              <w:t>61</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تقييم أداء المتعاقد</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_Toc138250009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38</w:t>
            </w:r>
            <w:r w:rsidRPr="0046065E">
              <w:rPr>
                <w:rFonts w:ascii="DIN Next LT Arabic" w:hAnsi="DIN Next LT Arabic" w:cs="DIN Next LT Arabic"/>
                <w:i w:val="0"/>
                <w:iCs w:val="0"/>
                <w:webHidden/>
              </w:rPr>
              <w:fldChar w:fldCharType="end"/>
            </w:r>
          </w:hyperlink>
        </w:p>
        <w:p w14:paraId="73ED0C3E" w14:textId="50730C8F" w:rsidR="00CF5D83" w:rsidRPr="0046065E" w:rsidRDefault="00CF5D83" w:rsidP="00CF5D83">
          <w:pPr>
            <w:pStyle w:val="TOC1"/>
            <w:bidi/>
            <w:rPr>
              <w:rFonts w:ascii="DIN Next LT Arabic" w:hAnsi="DIN Next LT Arabic" w:cs="DIN Next LT Arabic"/>
              <w:b w:val="0"/>
              <w:bCs w:val="0"/>
              <w:caps w:val="0"/>
            </w:rPr>
          </w:pPr>
          <w:hyperlink w:anchor="_Toc138250010" w:history="1">
            <w:r w:rsidRPr="0046065E">
              <w:rPr>
                <w:rStyle w:val="Hyperlink"/>
                <w:rFonts w:ascii="DIN Next LT Arabic" w:hAnsi="DIN Next LT Arabic" w:cs="DIN Next LT Arabic"/>
                <w:rtl/>
              </w:rPr>
              <w:t>القسم السادس: الضمانات</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_Toc138250010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39</w:t>
            </w:r>
            <w:r w:rsidRPr="0046065E">
              <w:rPr>
                <w:rFonts w:ascii="DIN Next LT Arabic" w:hAnsi="DIN Next LT Arabic" w:cs="DIN Next LT Arabic"/>
                <w:webHidden/>
              </w:rPr>
              <w:fldChar w:fldCharType="end"/>
            </w:r>
          </w:hyperlink>
        </w:p>
        <w:p w14:paraId="67FB9A83" w14:textId="287D8803" w:rsidR="00CF5D83" w:rsidRPr="0046065E" w:rsidRDefault="00CF5D83" w:rsidP="00CF5D83">
          <w:pPr>
            <w:pStyle w:val="TOC3"/>
            <w:rPr>
              <w:rFonts w:ascii="DIN Next LT Arabic" w:hAnsi="DIN Next LT Arabic" w:cs="DIN Next LT Arabic"/>
              <w:i w:val="0"/>
              <w:iCs w:val="0"/>
            </w:rPr>
          </w:pPr>
          <w:hyperlink w:anchor="_Toc138250011" w:history="1">
            <w:r w:rsidRPr="0046065E">
              <w:rPr>
                <w:rStyle w:val="Hyperlink"/>
                <w:rFonts w:ascii="DIN Next LT Arabic" w:hAnsi="DIN Next LT Arabic" w:cs="DIN Next LT Arabic"/>
                <w:i w:val="0"/>
                <w:iCs w:val="0"/>
                <w:rtl/>
              </w:rPr>
              <w:t>62</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الضمان النهائي</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_Toc138250011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39</w:t>
            </w:r>
            <w:r w:rsidRPr="0046065E">
              <w:rPr>
                <w:rFonts w:ascii="DIN Next LT Arabic" w:hAnsi="DIN Next LT Arabic" w:cs="DIN Next LT Arabic"/>
                <w:i w:val="0"/>
                <w:iCs w:val="0"/>
                <w:webHidden/>
              </w:rPr>
              <w:fldChar w:fldCharType="end"/>
            </w:r>
          </w:hyperlink>
        </w:p>
        <w:p w14:paraId="3A637453" w14:textId="65E1A0FB" w:rsidR="00CF5D83" w:rsidRPr="0046065E" w:rsidRDefault="00CF5D83" w:rsidP="00CF5D83">
          <w:pPr>
            <w:pStyle w:val="TOC3"/>
            <w:tabs>
              <w:tab w:val="left" w:pos="3213"/>
            </w:tabs>
            <w:rPr>
              <w:rFonts w:ascii="DIN Next LT Arabic" w:hAnsi="DIN Next LT Arabic" w:cs="DIN Next LT Arabic"/>
              <w:i w:val="0"/>
              <w:iCs w:val="0"/>
            </w:rPr>
          </w:pPr>
          <w:hyperlink w:anchor="_Toc138250012" w:history="1">
            <w:r w:rsidRPr="0046065E">
              <w:rPr>
                <w:rStyle w:val="Hyperlink"/>
                <w:rFonts w:ascii="DIN Next LT Arabic" w:hAnsi="DIN Next LT Arabic" w:cs="DIN Next LT Arabic"/>
                <w:i w:val="0"/>
                <w:iCs w:val="0"/>
                <w:rtl/>
              </w:rPr>
              <w:t>63</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تمديد الضمان النهائي</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_Toc138250012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39</w:t>
            </w:r>
            <w:r w:rsidRPr="0046065E">
              <w:rPr>
                <w:rFonts w:ascii="DIN Next LT Arabic" w:hAnsi="DIN Next LT Arabic" w:cs="DIN Next LT Arabic"/>
                <w:i w:val="0"/>
                <w:iCs w:val="0"/>
                <w:webHidden/>
              </w:rPr>
              <w:fldChar w:fldCharType="end"/>
            </w:r>
          </w:hyperlink>
        </w:p>
        <w:p w14:paraId="14725ABD" w14:textId="5F28238A" w:rsidR="00CF5D83" w:rsidRPr="0046065E" w:rsidRDefault="00CF5D83" w:rsidP="00CF5D83">
          <w:pPr>
            <w:pStyle w:val="TOC3"/>
            <w:tabs>
              <w:tab w:val="left" w:pos="3355"/>
            </w:tabs>
            <w:rPr>
              <w:rFonts w:ascii="DIN Next LT Arabic" w:hAnsi="DIN Next LT Arabic" w:cs="DIN Next LT Arabic"/>
              <w:i w:val="0"/>
              <w:iCs w:val="0"/>
            </w:rPr>
          </w:pPr>
          <w:hyperlink w:anchor="_Toc138250013" w:history="1">
            <w:r w:rsidRPr="0046065E">
              <w:rPr>
                <w:rStyle w:val="Hyperlink"/>
                <w:rFonts w:ascii="DIN Next LT Arabic" w:hAnsi="DIN Next LT Arabic" w:cs="DIN Next LT Arabic"/>
                <w:i w:val="0"/>
                <w:iCs w:val="0"/>
                <w:rtl/>
              </w:rPr>
              <w:t>64</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مصادرة الضمان النهائي</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_Toc138250013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39</w:t>
            </w:r>
            <w:r w:rsidRPr="0046065E">
              <w:rPr>
                <w:rFonts w:ascii="DIN Next LT Arabic" w:hAnsi="DIN Next LT Arabic" w:cs="DIN Next LT Arabic"/>
                <w:i w:val="0"/>
                <w:iCs w:val="0"/>
                <w:webHidden/>
              </w:rPr>
              <w:fldChar w:fldCharType="end"/>
            </w:r>
          </w:hyperlink>
        </w:p>
        <w:p w14:paraId="020FBC30" w14:textId="63D69278" w:rsidR="00CF5D83" w:rsidRPr="0046065E" w:rsidRDefault="00CF5D83" w:rsidP="00CF5D83">
          <w:pPr>
            <w:pStyle w:val="TOC1"/>
            <w:bidi/>
            <w:rPr>
              <w:rFonts w:ascii="DIN Next LT Arabic" w:hAnsi="DIN Next LT Arabic" w:cs="DIN Next LT Arabic"/>
              <w:b w:val="0"/>
              <w:bCs w:val="0"/>
              <w:caps w:val="0"/>
            </w:rPr>
          </w:pPr>
          <w:hyperlink w:anchor="_Toc138250014" w:history="1">
            <w:r w:rsidRPr="0046065E">
              <w:rPr>
                <w:rStyle w:val="Hyperlink"/>
                <w:rFonts w:ascii="DIN Next LT Arabic" w:hAnsi="DIN Next LT Arabic" w:cs="DIN Next LT Arabic"/>
                <w:rtl/>
              </w:rPr>
              <w:t>القسم السابع: إنهاء العقد</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_Toc138250014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40</w:t>
            </w:r>
            <w:r w:rsidRPr="0046065E">
              <w:rPr>
                <w:rFonts w:ascii="DIN Next LT Arabic" w:hAnsi="DIN Next LT Arabic" w:cs="DIN Next LT Arabic"/>
                <w:webHidden/>
              </w:rPr>
              <w:fldChar w:fldCharType="end"/>
            </w:r>
          </w:hyperlink>
        </w:p>
        <w:p w14:paraId="30B32168" w14:textId="6CA9A817" w:rsidR="00CF5D83" w:rsidRPr="0046065E" w:rsidRDefault="00CF5D83" w:rsidP="00CF5D83">
          <w:pPr>
            <w:pStyle w:val="TOC3"/>
            <w:tabs>
              <w:tab w:val="left" w:pos="4450"/>
            </w:tabs>
            <w:rPr>
              <w:rFonts w:ascii="DIN Next LT Arabic" w:hAnsi="DIN Next LT Arabic" w:cs="DIN Next LT Arabic"/>
              <w:i w:val="0"/>
              <w:iCs w:val="0"/>
            </w:rPr>
          </w:pPr>
          <w:hyperlink w:anchor="_Toc138250015" w:history="1">
            <w:r w:rsidRPr="0046065E">
              <w:rPr>
                <w:rStyle w:val="Hyperlink"/>
                <w:rFonts w:ascii="DIN Next LT Arabic" w:hAnsi="DIN Next LT Arabic" w:cs="DIN Next LT Arabic"/>
                <w:i w:val="0"/>
                <w:iCs w:val="0"/>
                <w:rtl/>
              </w:rPr>
              <w:t>65</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إنهاء العقد من قِبَل الجهة الحكومية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_Toc138250015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40</w:t>
            </w:r>
            <w:r w:rsidRPr="0046065E">
              <w:rPr>
                <w:rFonts w:ascii="DIN Next LT Arabic" w:hAnsi="DIN Next LT Arabic" w:cs="DIN Next LT Arabic"/>
                <w:i w:val="0"/>
                <w:iCs w:val="0"/>
                <w:webHidden/>
              </w:rPr>
              <w:fldChar w:fldCharType="end"/>
            </w:r>
          </w:hyperlink>
        </w:p>
        <w:p w14:paraId="63154D73" w14:textId="2A947FEF" w:rsidR="00CF5D83" w:rsidRPr="0046065E" w:rsidRDefault="00CF5D83" w:rsidP="00CF5D83">
          <w:pPr>
            <w:pStyle w:val="TOC3"/>
            <w:rPr>
              <w:rFonts w:ascii="DIN Next LT Arabic" w:hAnsi="DIN Next LT Arabic" w:cs="DIN Next LT Arabic"/>
              <w:i w:val="0"/>
              <w:iCs w:val="0"/>
            </w:rPr>
          </w:pPr>
          <w:hyperlink w:anchor="_Toc138250016" w:history="1">
            <w:r w:rsidRPr="0046065E">
              <w:rPr>
                <w:rStyle w:val="Hyperlink"/>
                <w:rFonts w:ascii="DIN Next LT Arabic" w:hAnsi="DIN Next LT Arabic" w:cs="DIN Next LT Arabic"/>
                <w:i w:val="0"/>
                <w:iCs w:val="0"/>
                <w:rtl/>
              </w:rPr>
              <w:t>66</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إنهاء العقد بالاتفاق</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_Toc138250016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40</w:t>
            </w:r>
            <w:r w:rsidRPr="0046065E">
              <w:rPr>
                <w:rFonts w:ascii="DIN Next LT Arabic" w:hAnsi="DIN Next LT Arabic" w:cs="DIN Next LT Arabic"/>
                <w:i w:val="0"/>
                <w:iCs w:val="0"/>
                <w:webHidden/>
              </w:rPr>
              <w:fldChar w:fldCharType="end"/>
            </w:r>
          </w:hyperlink>
        </w:p>
        <w:p w14:paraId="43492E3C" w14:textId="56E3D26A" w:rsidR="00CF5D83" w:rsidRPr="0046065E" w:rsidRDefault="00CF5D83" w:rsidP="00CF5D83">
          <w:pPr>
            <w:pStyle w:val="TOC3"/>
            <w:tabs>
              <w:tab w:val="left" w:pos="4237"/>
            </w:tabs>
            <w:rPr>
              <w:rFonts w:ascii="DIN Next LT Arabic" w:hAnsi="DIN Next LT Arabic" w:cs="DIN Next LT Arabic"/>
              <w:i w:val="0"/>
              <w:iCs w:val="0"/>
            </w:rPr>
          </w:pPr>
          <w:hyperlink w:anchor="_Toc138250017" w:history="1">
            <w:r w:rsidRPr="0046065E">
              <w:rPr>
                <w:rStyle w:val="Hyperlink"/>
                <w:rFonts w:ascii="DIN Next LT Arabic" w:hAnsi="DIN Next LT Arabic" w:cs="DIN Next LT Arabic"/>
                <w:i w:val="0"/>
                <w:iCs w:val="0"/>
                <w:rtl/>
              </w:rPr>
              <w:t>67</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التزامات المتعاقد عند إنهاء العقد</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_Toc138250017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41</w:t>
            </w:r>
            <w:r w:rsidRPr="0046065E">
              <w:rPr>
                <w:rFonts w:ascii="DIN Next LT Arabic" w:hAnsi="DIN Next LT Arabic" w:cs="DIN Next LT Arabic"/>
                <w:i w:val="0"/>
                <w:iCs w:val="0"/>
                <w:webHidden/>
              </w:rPr>
              <w:fldChar w:fldCharType="end"/>
            </w:r>
          </w:hyperlink>
        </w:p>
        <w:p w14:paraId="697F9E7E" w14:textId="183D3CE6" w:rsidR="00CF5D83" w:rsidRPr="0046065E" w:rsidRDefault="00CF5D83" w:rsidP="00CF5D83">
          <w:pPr>
            <w:pStyle w:val="TOC3"/>
            <w:rPr>
              <w:rFonts w:ascii="DIN Next LT Arabic" w:hAnsi="DIN Next LT Arabic" w:cs="DIN Next LT Arabic"/>
              <w:i w:val="0"/>
              <w:iCs w:val="0"/>
            </w:rPr>
          </w:pPr>
          <w:hyperlink w:anchor="_Toc138250018" w:history="1">
            <w:r w:rsidRPr="0046065E">
              <w:rPr>
                <w:rStyle w:val="Hyperlink"/>
                <w:rFonts w:ascii="DIN Next LT Arabic" w:hAnsi="DIN Next LT Arabic" w:cs="DIN Next LT Arabic"/>
                <w:i w:val="0"/>
                <w:iCs w:val="0"/>
                <w:rtl/>
              </w:rPr>
              <w:t>68</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محاسبة المتعاقد</w:t>
            </w:r>
            <w:r w:rsidRPr="0046065E">
              <w:rPr>
                <w:rStyle w:val="Hyperlink"/>
                <w:rFonts w:ascii="DIN Next LT Arabic" w:hAnsi="DIN Next LT Arabic" w:cs="DIN Next LT Arabic"/>
                <w:i w:val="0"/>
                <w:iCs w:val="0"/>
              </w:rPr>
              <w:t xml:space="preserve"> </w:t>
            </w:r>
            <w:r w:rsidRPr="0046065E">
              <w:rPr>
                <w:rStyle w:val="Hyperlink"/>
                <w:rFonts w:ascii="DIN Next LT Arabic" w:hAnsi="DIN Next LT Arabic" w:cs="DIN Next LT Arabic"/>
                <w:i w:val="0"/>
                <w:iCs w:val="0"/>
                <w:rtl/>
              </w:rPr>
              <w:t>في حالات إنهاء العقد</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_Toc138250018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41</w:t>
            </w:r>
            <w:r w:rsidRPr="0046065E">
              <w:rPr>
                <w:rFonts w:ascii="DIN Next LT Arabic" w:hAnsi="DIN Next LT Arabic" w:cs="DIN Next LT Arabic"/>
                <w:i w:val="0"/>
                <w:iCs w:val="0"/>
                <w:webHidden/>
              </w:rPr>
              <w:fldChar w:fldCharType="end"/>
            </w:r>
          </w:hyperlink>
        </w:p>
        <w:p w14:paraId="5FF03AC9" w14:textId="07EC856A" w:rsidR="00CF5D83" w:rsidRPr="0046065E" w:rsidRDefault="00CF5D83" w:rsidP="00CF5D83">
          <w:pPr>
            <w:pStyle w:val="TOC1"/>
            <w:bidi/>
            <w:rPr>
              <w:rFonts w:ascii="DIN Next LT Arabic" w:hAnsi="DIN Next LT Arabic" w:cs="DIN Next LT Arabic"/>
              <w:b w:val="0"/>
              <w:bCs w:val="0"/>
              <w:caps w:val="0"/>
            </w:rPr>
          </w:pPr>
          <w:hyperlink w:anchor="_Toc138250019" w:history="1">
            <w:r w:rsidRPr="0046065E">
              <w:rPr>
                <w:rStyle w:val="Hyperlink"/>
                <w:rFonts w:ascii="DIN Next LT Arabic" w:hAnsi="DIN Next LT Arabic" w:cs="DIN Next LT Arabic"/>
                <w:rtl/>
              </w:rPr>
              <w:t>القسم الثامن: الشروط المالية</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_Toc138250019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42</w:t>
            </w:r>
            <w:r w:rsidRPr="0046065E">
              <w:rPr>
                <w:rFonts w:ascii="DIN Next LT Arabic" w:hAnsi="DIN Next LT Arabic" w:cs="DIN Next LT Arabic"/>
                <w:webHidden/>
              </w:rPr>
              <w:fldChar w:fldCharType="end"/>
            </w:r>
          </w:hyperlink>
        </w:p>
        <w:p w14:paraId="1E0C2A42" w14:textId="66613A37" w:rsidR="00CF5D83" w:rsidRPr="0046065E" w:rsidRDefault="00CF5D83" w:rsidP="00CF5D83">
          <w:pPr>
            <w:pStyle w:val="TOC3"/>
            <w:rPr>
              <w:rFonts w:ascii="DIN Next LT Arabic" w:hAnsi="DIN Next LT Arabic" w:cs="DIN Next LT Arabic"/>
              <w:i w:val="0"/>
              <w:iCs w:val="0"/>
            </w:rPr>
          </w:pPr>
          <w:hyperlink w:anchor="_Toc138250020" w:history="1">
            <w:r w:rsidRPr="0046065E">
              <w:rPr>
                <w:rStyle w:val="Hyperlink"/>
                <w:rFonts w:ascii="DIN Next LT Arabic" w:hAnsi="DIN Next LT Arabic" w:cs="DIN Next LT Arabic"/>
                <w:i w:val="0"/>
                <w:iCs w:val="0"/>
                <w:rtl/>
              </w:rPr>
              <w:t>69</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الدفعة المقدمة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_Toc138250020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42</w:t>
            </w:r>
            <w:r w:rsidRPr="0046065E">
              <w:rPr>
                <w:rFonts w:ascii="DIN Next LT Arabic" w:hAnsi="DIN Next LT Arabic" w:cs="DIN Next LT Arabic"/>
                <w:i w:val="0"/>
                <w:iCs w:val="0"/>
                <w:webHidden/>
              </w:rPr>
              <w:fldChar w:fldCharType="end"/>
            </w:r>
          </w:hyperlink>
        </w:p>
        <w:p w14:paraId="53BDD568" w14:textId="520FF2DF" w:rsidR="00CF5D83" w:rsidRPr="0046065E" w:rsidRDefault="00CF5D83" w:rsidP="00CF5D83">
          <w:pPr>
            <w:pStyle w:val="TOC3"/>
            <w:rPr>
              <w:rFonts w:ascii="DIN Next LT Arabic" w:hAnsi="DIN Next LT Arabic" w:cs="DIN Next LT Arabic"/>
              <w:i w:val="0"/>
              <w:iCs w:val="0"/>
            </w:rPr>
          </w:pPr>
          <w:hyperlink w:anchor="_Toc138250021" w:history="1">
            <w:r w:rsidRPr="0046065E">
              <w:rPr>
                <w:rStyle w:val="Hyperlink"/>
                <w:rFonts w:ascii="DIN Next LT Arabic" w:hAnsi="DIN Next LT Arabic" w:cs="DIN Next LT Arabic"/>
                <w:i w:val="0"/>
                <w:iCs w:val="0"/>
                <w:rtl/>
              </w:rPr>
              <w:t>70</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صرف المقابل المالي</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_Toc138250021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42</w:t>
            </w:r>
            <w:r w:rsidRPr="0046065E">
              <w:rPr>
                <w:rFonts w:ascii="DIN Next LT Arabic" w:hAnsi="DIN Next LT Arabic" w:cs="DIN Next LT Arabic"/>
                <w:i w:val="0"/>
                <w:iCs w:val="0"/>
                <w:webHidden/>
              </w:rPr>
              <w:fldChar w:fldCharType="end"/>
            </w:r>
          </w:hyperlink>
        </w:p>
        <w:p w14:paraId="34B0CFCC" w14:textId="10A7ADE0" w:rsidR="00CF5D83" w:rsidRPr="0046065E" w:rsidRDefault="00CF5D83" w:rsidP="00CF5D83">
          <w:pPr>
            <w:pStyle w:val="TOC3"/>
            <w:rPr>
              <w:rFonts w:ascii="DIN Next LT Arabic" w:hAnsi="DIN Next LT Arabic" w:cs="DIN Next LT Arabic"/>
              <w:i w:val="0"/>
              <w:iCs w:val="0"/>
            </w:rPr>
          </w:pPr>
          <w:hyperlink w:anchor="_Toc138250022" w:history="1">
            <w:r w:rsidRPr="0046065E">
              <w:rPr>
                <w:rStyle w:val="Hyperlink"/>
                <w:rFonts w:ascii="DIN Next LT Arabic" w:hAnsi="DIN Next LT Arabic" w:cs="DIN Next LT Arabic"/>
                <w:i w:val="0"/>
                <w:iCs w:val="0"/>
                <w:rtl/>
              </w:rPr>
              <w:t>71</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تعديل أسعار العقد</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_Toc138250022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43</w:t>
            </w:r>
            <w:r w:rsidRPr="0046065E">
              <w:rPr>
                <w:rFonts w:ascii="DIN Next LT Arabic" w:hAnsi="DIN Next LT Arabic" w:cs="DIN Next LT Arabic"/>
                <w:i w:val="0"/>
                <w:iCs w:val="0"/>
                <w:webHidden/>
              </w:rPr>
              <w:fldChar w:fldCharType="end"/>
            </w:r>
          </w:hyperlink>
        </w:p>
        <w:p w14:paraId="7E2096DA" w14:textId="23E745AA" w:rsidR="00CF5D83" w:rsidRPr="0046065E" w:rsidRDefault="00CF5D83" w:rsidP="00CF5D83">
          <w:pPr>
            <w:pStyle w:val="TOC3"/>
            <w:rPr>
              <w:rFonts w:ascii="DIN Next LT Arabic" w:hAnsi="DIN Next LT Arabic" w:cs="DIN Next LT Arabic"/>
              <w:i w:val="0"/>
              <w:iCs w:val="0"/>
            </w:rPr>
          </w:pPr>
          <w:hyperlink w:anchor="_Toc138250023" w:history="1">
            <w:r w:rsidRPr="0046065E">
              <w:rPr>
                <w:rStyle w:val="Hyperlink"/>
                <w:rFonts w:ascii="DIN Next LT Arabic" w:hAnsi="DIN Next LT Arabic" w:cs="DIN Next LT Arabic"/>
                <w:i w:val="0"/>
                <w:iCs w:val="0"/>
                <w:rtl/>
              </w:rPr>
              <w:t>72</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الغرامات</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_Toc138250023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44</w:t>
            </w:r>
            <w:r w:rsidRPr="0046065E">
              <w:rPr>
                <w:rFonts w:ascii="DIN Next LT Arabic" w:hAnsi="DIN Next LT Arabic" w:cs="DIN Next LT Arabic"/>
                <w:i w:val="0"/>
                <w:iCs w:val="0"/>
                <w:webHidden/>
              </w:rPr>
              <w:fldChar w:fldCharType="end"/>
            </w:r>
          </w:hyperlink>
        </w:p>
        <w:p w14:paraId="43482FEB" w14:textId="358C2E56" w:rsidR="00CF5D83" w:rsidRPr="0046065E" w:rsidRDefault="00CF5D83" w:rsidP="00CF5D83">
          <w:pPr>
            <w:pStyle w:val="TOC3"/>
            <w:rPr>
              <w:rFonts w:ascii="DIN Next LT Arabic" w:hAnsi="DIN Next LT Arabic" w:cs="DIN Next LT Arabic"/>
              <w:i w:val="0"/>
              <w:iCs w:val="0"/>
            </w:rPr>
          </w:pPr>
          <w:hyperlink w:anchor="_Toc138250024" w:history="1">
            <w:r w:rsidRPr="0046065E">
              <w:rPr>
                <w:rStyle w:val="Hyperlink"/>
                <w:rFonts w:ascii="DIN Next LT Arabic" w:hAnsi="DIN Next LT Arabic" w:cs="DIN Next LT Arabic"/>
                <w:i w:val="0"/>
                <w:iCs w:val="0"/>
                <w:rtl/>
              </w:rPr>
              <w:t>73</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غرامات [التقصير]</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_Toc138250024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44</w:t>
            </w:r>
            <w:r w:rsidRPr="0046065E">
              <w:rPr>
                <w:rFonts w:ascii="DIN Next LT Arabic" w:hAnsi="DIN Next LT Arabic" w:cs="DIN Next LT Arabic"/>
                <w:i w:val="0"/>
                <w:iCs w:val="0"/>
                <w:webHidden/>
              </w:rPr>
              <w:fldChar w:fldCharType="end"/>
            </w:r>
          </w:hyperlink>
        </w:p>
        <w:p w14:paraId="436314A0" w14:textId="1CFEEB55" w:rsidR="00CF5D83" w:rsidRPr="0046065E" w:rsidRDefault="00CF5D83" w:rsidP="00CF5D83">
          <w:pPr>
            <w:pStyle w:val="TOC3"/>
            <w:tabs>
              <w:tab w:val="left" w:pos="5914"/>
            </w:tabs>
            <w:rPr>
              <w:rFonts w:ascii="DIN Next LT Arabic" w:hAnsi="DIN Next LT Arabic" w:cs="DIN Next LT Arabic"/>
              <w:i w:val="0"/>
              <w:iCs w:val="0"/>
            </w:rPr>
          </w:pPr>
          <w:hyperlink w:anchor="_Toc138250025" w:history="1">
            <w:r w:rsidRPr="0046065E">
              <w:rPr>
                <w:rStyle w:val="Hyperlink"/>
                <w:rFonts w:ascii="DIN Next LT Arabic" w:hAnsi="DIN Next LT Arabic" w:cs="DIN Next LT Arabic"/>
                <w:i w:val="0"/>
                <w:iCs w:val="0"/>
                <w:rtl/>
              </w:rPr>
              <w:t>74</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غرامات مخالفة أحكام لائحة تفضيل المحتوى المحلي</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_Toc138250025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45</w:t>
            </w:r>
            <w:r w:rsidRPr="0046065E">
              <w:rPr>
                <w:rFonts w:ascii="DIN Next LT Arabic" w:hAnsi="DIN Next LT Arabic" w:cs="DIN Next LT Arabic"/>
                <w:i w:val="0"/>
                <w:iCs w:val="0"/>
                <w:webHidden/>
              </w:rPr>
              <w:fldChar w:fldCharType="end"/>
            </w:r>
          </w:hyperlink>
        </w:p>
        <w:p w14:paraId="4B1B1830" w14:textId="7372ED18" w:rsidR="00CF5D83" w:rsidRPr="0046065E" w:rsidRDefault="00CF5D83" w:rsidP="00CF5D83">
          <w:pPr>
            <w:pStyle w:val="TOC3"/>
            <w:rPr>
              <w:rFonts w:ascii="DIN Next LT Arabic" w:hAnsi="DIN Next LT Arabic" w:cs="DIN Next LT Arabic"/>
              <w:i w:val="0"/>
              <w:iCs w:val="0"/>
            </w:rPr>
          </w:pPr>
          <w:hyperlink w:anchor="_Toc138250026" w:history="1">
            <w:r w:rsidRPr="0046065E">
              <w:rPr>
                <w:rStyle w:val="Hyperlink"/>
                <w:rFonts w:ascii="DIN Next LT Arabic" w:hAnsi="DIN Next LT Arabic" w:cs="DIN Next LT Arabic"/>
                <w:i w:val="0"/>
                <w:iCs w:val="0"/>
                <w:rtl/>
              </w:rPr>
              <w:t>75</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إجمالي الغرامات</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_Toc138250026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45</w:t>
            </w:r>
            <w:r w:rsidRPr="0046065E">
              <w:rPr>
                <w:rFonts w:ascii="DIN Next LT Arabic" w:hAnsi="DIN Next LT Arabic" w:cs="DIN Next LT Arabic"/>
                <w:i w:val="0"/>
                <w:iCs w:val="0"/>
                <w:webHidden/>
              </w:rPr>
              <w:fldChar w:fldCharType="end"/>
            </w:r>
          </w:hyperlink>
        </w:p>
        <w:p w14:paraId="697BD003" w14:textId="52017605" w:rsidR="00CF5D83" w:rsidRPr="0046065E" w:rsidRDefault="00CF5D83" w:rsidP="00CF5D83">
          <w:pPr>
            <w:pStyle w:val="TOC3"/>
            <w:rPr>
              <w:rFonts w:ascii="DIN Next LT Arabic" w:hAnsi="DIN Next LT Arabic" w:cs="DIN Next LT Arabic"/>
              <w:i w:val="0"/>
              <w:iCs w:val="0"/>
            </w:rPr>
          </w:pPr>
          <w:hyperlink w:anchor="_Toc138250027" w:history="1">
            <w:r w:rsidRPr="0046065E">
              <w:rPr>
                <w:rStyle w:val="Hyperlink"/>
                <w:rFonts w:ascii="DIN Next LT Arabic" w:hAnsi="DIN Next LT Arabic" w:cs="DIN Next LT Arabic"/>
                <w:i w:val="0"/>
                <w:iCs w:val="0"/>
                <w:rtl/>
              </w:rPr>
              <w:t>76</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المستخلصات</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_Toc138250027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45</w:t>
            </w:r>
            <w:r w:rsidRPr="0046065E">
              <w:rPr>
                <w:rFonts w:ascii="DIN Next LT Arabic" w:hAnsi="DIN Next LT Arabic" w:cs="DIN Next LT Arabic"/>
                <w:i w:val="0"/>
                <w:iCs w:val="0"/>
                <w:webHidden/>
              </w:rPr>
              <w:fldChar w:fldCharType="end"/>
            </w:r>
          </w:hyperlink>
        </w:p>
        <w:p w14:paraId="4DE7F67B" w14:textId="536BC6B7" w:rsidR="00CF5D83" w:rsidRPr="0046065E" w:rsidRDefault="00CF5D83" w:rsidP="00CF5D83">
          <w:pPr>
            <w:pStyle w:val="TOC3"/>
            <w:rPr>
              <w:rFonts w:ascii="DIN Next LT Arabic" w:hAnsi="DIN Next LT Arabic" w:cs="DIN Next LT Arabic"/>
              <w:i w:val="0"/>
              <w:iCs w:val="0"/>
            </w:rPr>
          </w:pPr>
          <w:hyperlink w:anchor="_Toc138250035" w:history="1">
            <w:r w:rsidRPr="0046065E">
              <w:rPr>
                <w:rStyle w:val="Hyperlink"/>
                <w:rFonts w:ascii="DIN Next LT Arabic" w:hAnsi="DIN Next LT Arabic" w:cs="DIN Next LT Arabic"/>
                <w:i w:val="0"/>
                <w:iCs w:val="0"/>
                <w:rtl/>
              </w:rPr>
              <w:t>77</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إقرار المخالصة</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_Toc138250035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46</w:t>
            </w:r>
            <w:r w:rsidRPr="0046065E">
              <w:rPr>
                <w:rFonts w:ascii="DIN Next LT Arabic" w:hAnsi="DIN Next LT Arabic" w:cs="DIN Next LT Arabic"/>
                <w:i w:val="0"/>
                <w:iCs w:val="0"/>
                <w:webHidden/>
              </w:rPr>
              <w:fldChar w:fldCharType="end"/>
            </w:r>
          </w:hyperlink>
        </w:p>
        <w:p w14:paraId="56E79C08" w14:textId="1113132E" w:rsidR="00CF5D83" w:rsidRPr="0046065E" w:rsidRDefault="00CF5D83" w:rsidP="00CF5D83">
          <w:pPr>
            <w:pStyle w:val="TOC3"/>
            <w:rPr>
              <w:rFonts w:ascii="DIN Next LT Arabic" w:hAnsi="DIN Next LT Arabic" w:cs="DIN Next LT Arabic"/>
              <w:i w:val="0"/>
              <w:iCs w:val="0"/>
            </w:rPr>
          </w:pPr>
          <w:hyperlink w:anchor="_Toc138250036" w:history="1">
            <w:r w:rsidRPr="0046065E">
              <w:rPr>
                <w:rStyle w:val="Hyperlink"/>
                <w:rFonts w:ascii="DIN Next LT Arabic" w:hAnsi="DIN Next LT Arabic" w:cs="DIN Next LT Arabic"/>
                <w:i w:val="0"/>
                <w:iCs w:val="0"/>
                <w:rtl/>
              </w:rPr>
              <w:t>78</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جدول الكميات</w:t>
            </w:r>
            <w:r w:rsidRPr="0046065E">
              <w:rPr>
                <w:rStyle w:val="Hyperlink"/>
                <w:rFonts w:ascii="DIN Next LT Arabic" w:hAnsi="DIN Next LT Arabic" w:cs="DIN Next LT Arabic"/>
                <w:i w:val="0"/>
                <w:iCs w:val="0"/>
              </w:rPr>
              <w:t xml:space="preserve"> </w:t>
            </w:r>
            <w:r w:rsidRPr="0046065E">
              <w:rPr>
                <w:rStyle w:val="Hyperlink"/>
                <w:rFonts w:ascii="DIN Next LT Arabic" w:hAnsi="DIN Next LT Arabic" w:cs="DIN Next LT Arabic"/>
                <w:i w:val="0"/>
                <w:iCs w:val="0"/>
                <w:rtl/>
              </w:rPr>
              <w:t>والأسعار</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_Toc138250036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46</w:t>
            </w:r>
            <w:r w:rsidRPr="0046065E">
              <w:rPr>
                <w:rFonts w:ascii="DIN Next LT Arabic" w:hAnsi="DIN Next LT Arabic" w:cs="DIN Next LT Arabic"/>
                <w:i w:val="0"/>
                <w:iCs w:val="0"/>
                <w:webHidden/>
              </w:rPr>
              <w:fldChar w:fldCharType="end"/>
            </w:r>
          </w:hyperlink>
        </w:p>
        <w:p w14:paraId="0E59C676" w14:textId="6458F2EA" w:rsidR="00CF5D83" w:rsidRPr="0046065E" w:rsidRDefault="00CF5D83" w:rsidP="00CF5D83">
          <w:pPr>
            <w:pStyle w:val="TOC3"/>
            <w:tabs>
              <w:tab w:val="left" w:pos="3232"/>
            </w:tabs>
            <w:rPr>
              <w:rFonts w:ascii="DIN Next LT Arabic" w:hAnsi="DIN Next LT Arabic" w:cs="DIN Next LT Arabic"/>
              <w:i w:val="0"/>
              <w:iCs w:val="0"/>
            </w:rPr>
          </w:pPr>
          <w:hyperlink w:anchor="_Toc138250038" w:history="1">
            <w:r w:rsidRPr="0046065E">
              <w:rPr>
                <w:rStyle w:val="Hyperlink"/>
                <w:rFonts w:ascii="DIN Next LT Arabic" w:hAnsi="DIN Next LT Arabic" w:cs="DIN Next LT Arabic"/>
                <w:i w:val="0"/>
                <w:iCs w:val="0"/>
                <w:rtl/>
              </w:rPr>
              <w:t>79</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التدريب ونقل المعرفة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_Toc138250038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46</w:t>
            </w:r>
            <w:r w:rsidRPr="0046065E">
              <w:rPr>
                <w:rFonts w:ascii="DIN Next LT Arabic" w:hAnsi="DIN Next LT Arabic" w:cs="DIN Next LT Arabic"/>
                <w:i w:val="0"/>
                <w:iCs w:val="0"/>
                <w:webHidden/>
              </w:rPr>
              <w:fldChar w:fldCharType="end"/>
            </w:r>
          </w:hyperlink>
        </w:p>
        <w:p w14:paraId="251F5165" w14:textId="46E0E278" w:rsidR="00CF5D83" w:rsidRPr="0046065E" w:rsidRDefault="00CF5D83" w:rsidP="00CF5D83">
          <w:pPr>
            <w:pStyle w:val="TOC1"/>
            <w:bidi/>
            <w:rPr>
              <w:rFonts w:ascii="DIN Next LT Arabic" w:hAnsi="DIN Next LT Arabic" w:cs="DIN Next LT Arabic"/>
              <w:b w:val="0"/>
              <w:bCs w:val="0"/>
              <w:caps w:val="0"/>
            </w:rPr>
          </w:pPr>
          <w:hyperlink w:anchor="_Toc138250039" w:history="1">
            <w:r w:rsidRPr="0046065E">
              <w:rPr>
                <w:rStyle w:val="Hyperlink"/>
                <w:rFonts w:ascii="DIN Next LT Arabic" w:hAnsi="DIN Next LT Arabic" w:cs="DIN Next LT Arabic"/>
                <w:rtl/>
              </w:rPr>
              <w:t>القسم التاسع: نطاق العمل المفصل</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_Toc138250039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47</w:t>
            </w:r>
            <w:r w:rsidRPr="0046065E">
              <w:rPr>
                <w:rFonts w:ascii="DIN Next LT Arabic" w:hAnsi="DIN Next LT Arabic" w:cs="DIN Next LT Arabic"/>
                <w:webHidden/>
              </w:rPr>
              <w:fldChar w:fldCharType="end"/>
            </w:r>
          </w:hyperlink>
        </w:p>
        <w:p w14:paraId="3D824FD5" w14:textId="69F8C5D4" w:rsidR="00CF5D83" w:rsidRPr="0046065E" w:rsidRDefault="00CF5D83" w:rsidP="00CF5D83">
          <w:pPr>
            <w:pStyle w:val="TOC3"/>
            <w:rPr>
              <w:rFonts w:ascii="DIN Next LT Arabic" w:hAnsi="DIN Next LT Arabic" w:cs="DIN Next LT Arabic"/>
              <w:i w:val="0"/>
              <w:iCs w:val="0"/>
            </w:rPr>
          </w:pPr>
          <w:hyperlink w:anchor="_Toc138250040" w:history="1">
            <w:r w:rsidRPr="0046065E">
              <w:rPr>
                <w:rStyle w:val="Hyperlink"/>
                <w:rFonts w:ascii="DIN Next LT Arabic" w:hAnsi="DIN Next LT Arabic" w:cs="DIN Next LT Arabic"/>
                <w:i w:val="0"/>
                <w:iCs w:val="0"/>
                <w:rtl/>
              </w:rPr>
              <w:t>80</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نطاق عمل المشروع</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_Toc138250040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47</w:t>
            </w:r>
            <w:r w:rsidRPr="0046065E">
              <w:rPr>
                <w:rFonts w:ascii="DIN Next LT Arabic" w:hAnsi="DIN Next LT Arabic" w:cs="DIN Next LT Arabic"/>
                <w:i w:val="0"/>
                <w:iCs w:val="0"/>
                <w:webHidden/>
              </w:rPr>
              <w:fldChar w:fldCharType="end"/>
            </w:r>
          </w:hyperlink>
        </w:p>
        <w:p w14:paraId="4B3D6470" w14:textId="75B32280" w:rsidR="00CF5D83" w:rsidRPr="0046065E" w:rsidRDefault="00CF5D83" w:rsidP="00CF5D83">
          <w:pPr>
            <w:pStyle w:val="TOC3"/>
            <w:rPr>
              <w:rFonts w:ascii="DIN Next LT Arabic" w:hAnsi="DIN Next LT Arabic" w:cs="DIN Next LT Arabic"/>
              <w:i w:val="0"/>
              <w:iCs w:val="0"/>
            </w:rPr>
          </w:pPr>
          <w:hyperlink w:anchor="_Toc138250041" w:history="1">
            <w:r w:rsidRPr="0046065E">
              <w:rPr>
                <w:rStyle w:val="Hyperlink"/>
                <w:rFonts w:ascii="DIN Next LT Arabic" w:hAnsi="DIN Next LT Arabic" w:cs="DIN Next LT Arabic"/>
                <w:i w:val="0"/>
                <w:iCs w:val="0"/>
                <w:rtl/>
              </w:rPr>
              <w:t>81</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موقع العمل</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_Toc138250041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47</w:t>
            </w:r>
            <w:r w:rsidRPr="0046065E">
              <w:rPr>
                <w:rFonts w:ascii="DIN Next LT Arabic" w:hAnsi="DIN Next LT Arabic" w:cs="DIN Next LT Arabic"/>
                <w:i w:val="0"/>
                <w:iCs w:val="0"/>
                <w:webHidden/>
              </w:rPr>
              <w:fldChar w:fldCharType="end"/>
            </w:r>
          </w:hyperlink>
        </w:p>
        <w:p w14:paraId="0D42F029" w14:textId="519ACC4E" w:rsidR="00CF5D83" w:rsidRPr="0046065E" w:rsidRDefault="00CF5D83" w:rsidP="00CF5D83">
          <w:pPr>
            <w:pStyle w:val="TOC1"/>
            <w:bidi/>
            <w:rPr>
              <w:rFonts w:ascii="DIN Next LT Arabic" w:hAnsi="DIN Next LT Arabic" w:cs="DIN Next LT Arabic"/>
              <w:b w:val="0"/>
              <w:bCs w:val="0"/>
              <w:caps w:val="0"/>
            </w:rPr>
          </w:pPr>
          <w:hyperlink w:anchor="_Toc138250042" w:history="1">
            <w:r w:rsidRPr="0046065E">
              <w:rPr>
                <w:rStyle w:val="Hyperlink"/>
                <w:rFonts w:ascii="DIN Next LT Arabic" w:hAnsi="DIN Next LT Arabic" w:cs="DIN Next LT Arabic"/>
                <w:rtl/>
              </w:rPr>
              <w:t>القسم العشر: المواصفات</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_Toc138250042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48</w:t>
            </w:r>
            <w:r w:rsidRPr="0046065E">
              <w:rPr>
                <w:rFonts w:ascii="DIN Next LT Arabic" w:hAnsi="DIN Next LT Arabic" w:cs="DIN Next LT Arabic"/>
                <w:webHidden/>
              </w:rPr>
              <w:fldChar w:fldCharType="end"/>
            </w:r>
          </w:hyperlink>
        </w:p>
        <w:p w14:paraId="5C0415B5" w14:textId="05F7BC83" w:rsidR="00CF5D83" w:rsidRPr="0046065E" w:rsidRDefault="00CF5D83" w:rsidP="00CF5D83">
          <w:pPr>
            <w:pStyle w:val="TOC3"/>
            <w:rPr>
              <w:rFonts w:ascii="DIN Next LT Arabic" w:hAnsi="DIN Next LT Arabic" w:cs="DIN Next LT Arabic"/>
              <w:i w:val="0"/>
              <w:iCs w:val="0"/>
            </w:rPr>
          </w:pPr>
          <w:hyperlink w:anchor="_Toc138250043" w:history="1">
            <w:r w:rsidRPr="0046065E">
              <w:rPr>
                <w:rStyle w:val="Hyperlink"/>
                <w:rFonts w:ascii="DIN Next LT Arabic" w:hAnsi="DIN Next LT Arabic" w:cs="DIN Next LT Arabic"/>
                <w:i w:val="0"/>
                <w:iCs w:val="0"/>
                <w:rtl/>
              </w:rPr>
              <w:t>82</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العمالة</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_Toc138250043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48</w:t>
            </w:r>
            <w:r w:rsidRPr="0046065E">
              <w:rPr>
                <w:rFonts w:ascii="DIN Next LT Arabic" w:hAnsi="DIN Next LT Arabic" w:cs="DIN Next LT Arabic"/>
                <w:i w:val="0"/>
                <w:iCs w:val="0"/>
                <w:webHidden/>
              </w:rPr>
              <w:fldChar w:fldCharType="end"/>
            </w:r>
          </w:hyperlink>
        </w:p>
        <w:p w14:paraId="23C19F2A" w14:textId="7ECE8BEC" w:rsidR="00CF5D83" w:rsidRPr="0046065E" w:rsidRDefault="00CF5D83" w:rsidP="00CF5D83">
          <w:pPr>
            <w:pStyle w:val="TOC3"/>
            <w:rPr>
              <w:rFonts w:ascii="DIN Next LT Arabic" w:hAnsi="DIN Next LT Arabic" w:cs="DIN Next LT Arabic"/>
              <w:i w:val="0"/>
              <w:iCs w:val="0"/>
            </w:rPr>
          </w:pPr>
          <w:hyperlink w:anchor="_Toc138250044" w:history="1">
            <w:r w:rsidRPr="0046065E">
              <w:rPr>
                <w:rStyle w:val="Hyperlink"/>
                <w:rFonts w:ascii="DIN Next LT Arabic" w:hAnsi="DIN Next LT Arabic" w:cs="DIN Next LT Arabic"/>
                <w:i w:val="0"/>
                <w:iCs w:val="0"/>
                <w:rtl/>
              </w:rPr>
              <w:t>83</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الأصناف و المواد</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_Toc138250044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51</w:t>
            </w:r>
            <w:r w:rsidRPr="0046065E">
              <w:rPr>
                <w:rFonts w:ascii="DIN Next LT Arabic" w:hAnsi="DIN Next LT Arabic" w:cs="DIN Next LT Arabic"/>
                <w:i w:val="0"/>
                <w:iCs w:val="0"/>
                <w:webHidden/>
              </w:rPr>
              <w:fldChar w:fldCharType="end"/>
            </w:r>
          </w:hyperlink>
        </w:p>
        <w:p w14:paraId="5603E300" w14:textId="4783A4ED" w:rsidR="00CF5D83" w:rsidRPr="0046065E" w:rsidRDefault="00CF5D83" w:rsidP="00CF5D83">
          <w:pPr>
            <w:pStyle w:val="TOC3"/>
            <w:rPr>
              <w:rFonts w:ascii="DIN Next LT Arabic" w:hAnsi="DIN Next LT Arabic" w:cs="DIN Next LT Arabic"/>
              <w:i w:val="0"/>
              <w:iCs w:val="0"/>
            </w:rPr>
          </w:pPr>
          <w:hyperlink w:anchor="_Toc138250045" w:history="1">
            <w:r w:rsidRPr="0046065E">
              <w:rPr>
                <w:rStyle w:val="Hyperlink"/>
                <w:rFonts w:ascii="DIN Next LT Arabic" w:hAnsi="DIN Next LT Arabic" w:cs="DIN Next LT Arabic"/>
                <w:i w:val="0"/>
                <w:iCs w:val="0"/>
                <w:rtl/>
              </w:rPr>
              <w:t>84</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المعدات</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_Toc138250045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52</w:t>
            </w:r>
            <w:r w:rsidRPr="0046065E">
              <w:rPr>
                <w:rFonts w:ascii="DIN Next LT Arabic" w:hAnsi="DIN Next LT Arabic" w:cs="DIN Next LT Arabic"/>
                <w:i w:val="0"/>
                <w:iCs w:val="0"/>
                <w:webHidden/>
              </w:rPr>
              <w:fldChar w:fldCharType="end"/>
            </w:r>
          </w:hyperlink>
        </w:p>
        <w:p w14:paraId="6E28618C" w14:textId="7DAFEC0E" w:rsidR="00CF5D83" w:rsidRPr="0046065E" w:rsidRDefault="00CF5D83" w:rsidP="00CF5D83">
          <w:pPr>
            <w:pStyle w:val="TOC3"/>
            <w:rPr>
              <w:rFonts w:ascii="DIN Next LT Arabic" w:hAnsi="DIN Next LT Arabic" w:cs="DIN Next LT Arabic"/>
              <w:i w:val="0"/>
              <w:iCs w:val="0"/>
            </w:rPr>
          </w:pPr>
          <w:hyperlink w:anchor="_Toc138250046" w:history="1">
            <w:r w:rsidRPr="0046065E">
              <w:rPr>
                <w:rStyle w:val="Hyperlink"/>
                <w:rFonts w:ascii="DIN Next LT Arabic" w:hAnsi="DIN Next LT Arabic" w:cs="DIN Next LT Arabic"/>
                <w:i w:val="0"/>
                <w:iCs w:val="0"/>
                <w:rtl/>
              </w:rPr>
              <w:t>85</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كيفية تنفيذ الأعمال</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_Toc138250046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52</w:t>
            </w:r>
            <w:r w:rsidRPr="0046065E">
              <w:rPr>
                <w:rFonts w:ascii="DIN Next LT Arabic" w:hAnsi="DIN Next LT Arabic" w:cs="DIN Next LT Arabic"/>
                <w:i w:val="0"/>
                <w:iCs w:val="0"/>
                <w:webHidden/>
              </w:rPr>
              <w:fldChar w:fldCharType="end"/>
            </w:r>
          </w:hyperlink>
        </w:p>
        <w:p w14:paraId="1E331CF1" w14:textId="5C971FDF" w:rsidR="00CF5D83" w:rsidRPr="0046065E" w:rsidRDefault="00CF5D83" w:rsidP="00CF5D83">
          <w:pPr>
            <w:pStyle w:val="TOC3"/>
            <w:rPr>
              <w:rFonts w:ascii="DIN Next LT Arabic" w:hAnsi="DIN Next LT Arabic" w:cs="DIN Next LT Arabic"/>
              <w:i w:val="0"/>
              <w:iCs w:val="0"/>
            </w:rPr>
          </w:pPr>
          <w:hyperlink w:anchor="_Toc138250047" w:history="1">
            <w:r w:rsidRPr="0046065E">
              <w:rPr>
                <w:rStyle w:val="Hyperlink"/>
                <w:rFonts w:ascii="DIN Next LT Arabic" w:hAnsi="DIN Next LT Arabic" w:cs="DIN Next LT Arabic"/>
                <w:i w:val="0"/>
                <w:iCs w:val="0"/>
              </w:rPr>
              <w:t>86</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مواصفات الجودة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_Toc138250047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53</w:t>
            </w:r>
            <w:r w:rsidRPr="0046065E">
              <w:rPr>
                <w:rFonts w:ascii="DIN Next LT Arabic" w:hAnsi="DIN Next LT Arabic" w:cs="DIN Next LT Arabic"/>
                <w:i w:val="0"/>
                <w:iCs w:val="0"/>
                <w:webHidden/>
              </w:rPr>
              <w:fldChar w:fldCharType="end"/>
            </w:r>
          </w:hyperlink>
        </w:p>
        <w:p w14:paraId="29E9FE60" w14:textId="29CDDEB5" w:rsidR="00CF5D83" w:rsidRPr="0046065E" w:rsidRDefault="00CF5D83" w:rsidP="00CF5D83">
          <w:pPr>
            <w:pStyle w:val="TOC3"/>
            <w:rPr>
              <w:rFonts w:ascii="DIN Next LT Arabic" w:hAnsi="DIN Next LT Arabic" w:cs="DIN Next LT Arabic"/>
              <w:i w:val="0"/>
              <w:iCs w:val="0"/>
            </w:rPr>
          </w:pPr>
          <w:hyperlink w:anchor="_Toc138250048" w:history="1">
            <w:r w:rsidRPr="0046065E">
              <w:rPr>
                <w:rStyle w:val="Hyperlink"/>
                <w:rFonts w:ascii="DIN Next LT Arabic" w:hAnsi="DIN Next LT Arabic" w:cs="DIN Next LT Arabic"/>
                <w:i w:val="0"/>
                <w:iCs w:val="0"/>
                <w:rtl/>
              </w:rPr>
              <w:t>87</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مواصفات السلامة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_Toc138250048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54</w:t>
            </w:r>
            <w:r w:rsidRPr="0046065E">
              <w:rPr>
                <w:rFonts w:ascii="DIN Next LT Arabic" w:hAnsi="DIN Next LT Arabic" w:cs="DIN Next LT Arabic"/>
                <w:i w:val="0"/>
                <w:iCs w:val="0"/>
                <w:webHidden/>
              </w:rPr>
              <w:fldChar w:fldCharType="end"/>
            </w:r>
          </w:hyperlink>
        </w:p>
        <w:p w14:paraId="10D084E4" w14:textId="5C1CED6C" w:rsidR="00CF5D83" w:rsidRPr="0046065E" w:rsidRDefault="00CF5D83" w:rsidP="00CF5D83">
          <w:pPr>
            <w:pStyle w:val="TOC1"/>
            <w:bidi/>
            <w:rPr>
              <w:rFonts w:ascii="DIN Next LT Arabic" w:hAnsi="DIN Next LT Arabic" w:cs="DIN Next LT Arabic"/>
              <w:b w:val="0"/>
              <w:bCs w:val="0"/>
              <w:caps w:val="0"/>
            </w:rPr>
          </w:pPr>
          <w:hyperlink w:anchor="_Toc138250049" w:history="1">
            <w:r w:rsidRPr="0046065E">
              <w:rPr>
                <w:rStyle w:val="Hyperlink"/>
                <w:rFonts w:ascii="DIN Next LT Arabic" w:hAnsi="DIN Next LT Arabic" w:cs="DIN Next LT Arabic"/>
                <w:rtl/>
              </w:rPr>
              <w:t>القسم الحادي عشر: متطلبات المحتوى المحلي</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_Toc138250049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55</w:t>
            </w:r>
            <w:r w:rsidRPr="0046065E">
              <w:rPr>
                <w:rFonts w:ascii="DIN Next LT Arabic" w:hAnsi="DIN Next LT Arabic" w:cs="DIN Next LT Arabic"/>
                <w:webHidden/>
              </w:rPr>
              <w:fldChar w:fldCharType="end"/>
            </w:r>
          </w:hyperlink>
        </w:p>
        <w:p w14:paraId="2A86D467" w14:textId="35FE40A9" w:rsidR="00CF5D83" w:rsidRPr="0046065E" w:rsidRDefault="00CF5D83" w:rsidP="00CF5D83">
          <w:pPr>
            <w:pStyle w:val="TOC3"/>
            <w:rPr>
              <w:rFonts w:ascii="DIN Next LT Arabic" w:hAnsi="DIN Next LT Arabic" w:cs="DIN Next LT Arabic"/>
              <w:i w:val="0"/>
              <w:iCs w:val="0"/>
            </w:rPr>
          </w:pPr>
          <w:hyperlink w:anchor="_Toc138250050" w:history="1">
            <w:r w:rsidRPr="0046065E">
              <w:rPr>
                <w:rStyle w:val="Hyperlink"/>
                <w:rFonts w:ascii="DIN Next LT Arabic" w:hAnsi="DIN Next LT Arabic" w:cs="DIN Next LT Arabic"/>
                <w:i w:val="0"/>
                <w:iCs w:val="0"/>
              </w:rPr>
              <w:t>88</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القائمة الإلزامية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_Toc138250050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55</w:t>
            </w:r>
            <w:r w:rsidRPr="0046065E">
              <w:rPr>
                <w:rFonts w:ascii="DIN Next LT Arabic" w:hAnsi="DIN Next LT Arabic" w:cs="DIN Next LT Arabic"/>
                <w:i w:val="0"/>
                <w:iCs w:val="0"/>
                <w:webHidden/>
              </w:rPr>
              <w:fldChar w:fldCharType="end"/>
            </w:r>
          </w:hyperlink>
        </w:p>
        <w:p w14:paraId="118F4864" w14:textId="483C52E6" w:rsidR="00CF5D83" w:rsidRPr="0046065E" w:rsidRDefault="00CF5D83" w:rsidP="00CF5D83">
          <w:pPr>
            <w:pStyle w:val="TOC3"/>
            <w:tabs>
              <w:tab w:val="left" w:pos="3312"/>
            </w:tabs>
            <w:rPr>
              <w:rFonts w:ascii="DIN Next LT Arabic" w:hAnsi="DIN Next LT Arabic" w:cs="DIN Next LT Arabic"/>
              <w:i w:val="0"/>
              <w:iCs w:val="0"/>
            </w:rPr>
          </w:pPr>
          <w:hyperlink w:anchor="_Toc138250057" w:history="1">
            <w:r w:rsidRPr="0046065E">
              <w:rPr>
                <w:rStyle w:val="Hyperlink"/>
                <w:rFonts w:ascii="DIN Next LT Arabic" w:hAnsi="DIN Next LT Arabic" w:cs="DIN Next LT Arabic"/>
                <w:i w:val="0"/>
                <w:iCs w:val="0"/>
                <w:rtl/>
              </w:rPr>
              <w:t>89</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حصة المنتجات الوطنية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_Toc138250057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55</w:t>
            </w:r>
            <w:r w:rsidRPr="0046065E">
              <w:rPr>
                <w:rFonts w:ascii="DIN Next LT Arabic" w:hAnsi="DIN Next LT Arabic" w:cs="DIN Next LT Arabic"/>
                <w:i w:val="0"/>
                <w:iCs w:val="0"/>
                <w:webHidden/>
              </w:rPr>
              <w:fldChar w:fldCharType="end"/>
            </w:r>
          </w:hyperlink>
        </w:p>
        <w:p w14:paraId="40D8D70E" w14:textId="5E82FAEB" w:rsidR="00CF5D83" w:rsidRPr="0046065E" w:rsidRDefault="00CF5D83" w:rsidP="00CF5D83">
          <w:pPr>
            <w:pStyle w:val="TOC3"/>
            <w:tabs>
              <w:tab w:val="left" w:pos="3701"/>
            </w:tabs>
            <w:rPr>
              <w:rFonts w:ascii="DIN Next LT Arabic" w:hAnsi="DIN Next LT Arabic" w:cs="DIN Next LT Arabic"/>
              <w:i w:val="0"/>
              <w:iCs w:val="0"/>
            </w:rPr>
          </w:pPr>
          <w:hyperlink w:anchor="_Toc138250064" w:history="1">
            <w:r w:rsidRPr="0046065E">
              <w:rPr>
                <w:rStyle w:val="Hyperlink"/>
                <w:rFonts w:ascii="DIN Next LT Arabic" w:hAnsi="DIN Next LT Arabic" w:cs="DIN Next LT Arabic"/>
                <w:i w:val="0"/>
                <w:iCs w:val="0"/>
                <w:rtl/>
              </w:rPr>
              <w:t>90</w:t>
            </w:r>
            <w:r w:rsidRPr="0046065E">
              <w:rPr>
                <w:rFonts w:ascii="DIN Next LT Arabic" w:hAnsi="DIN Next LT Arabic" w:cs="DIN Next LT Arabic"/>
                <w:i w:val="0"/>
                <w:iCs w:val="0"/>
              </w:rPr>
              <w:tab/>
            </w:r>
            <w:r w:rsidRPr="0046065E">
              <w:rPr>
                <w:rStyle w:val="Hyperlink"/>
                <w:rFonts w:ascii="DIN Next LT Arabic" w:hAnsi="DIN Next LT Arabic" w:cs="DIN Next LT Arabic"/>
                <w:b/>
                <w:i w:val="0"/>
                <w:iCs w:val="0"/>
                <w:rtl/>
              </w:rPr>
              <w:t>إشتراطات المحتوى المحلي</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_Toc138250064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55</w:t>
            </w:r>
            <w:r w:rsidRPr="0046065E">
              <w:rPr>
                <w:rFonts w:ascii="DIN Next LT Arabic" w:hAnsi="DIN Next LT Arabic" w:cs="DIN Next LT Arabic"/>
                <w:i w:val="0"/>
                <w:iCs w:val="0"/>
                <w:webHidden/>
              </w:rPr>
              <w:fldChar w:fldCharType="end"/>
            </w:r>
          </w:hyperlink>
        </w:p>
        <w:p w14:paraId="59BF0CCD" w14:textId="6847649F" w:rsidR="00CF5D83" w:rsidRPr="0046065E" w:rsidRDefault="00CF5D83" w:rsidP="00CF5D83">
          <w:pPr>
            <w:pStyle w:val="TOC1"/>
            <w:bidi/>
            <w:rPr>
              <w:rFonts w:ascii="DIN Next LT Arabic" w:hAnsi="DIN Next LT Arabic" w:cs="DIN Next LT Arabic"/>
              <w:b w:val="0"/>
              <w:bCs w:val="0"/>
              <w:caps w:val="0"/>
            </w:rPr>
          </w:pPr>
          <w:hyperlink w:anchor="_Toc138250065" w:history="1">
            <w:r w:rsidRPr="0046065E">
              <w:rPr>
                <w:rStyle w:val="Hyperlink"/>
                <w:rFonts w:ascii="DIN Next LT Arabic" w:hAnsi="DIN Next LT Arabic" w:cs="DIN Next LT Arabic"/>
                <w:rtl/>
              </w:rPr>
              <w:t>القسم الثاني عشر: الشروط المفصلة</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_Toc138250065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57</w:t>
            </w:r>
            <w:r w:rsidRPr="0046065E">
              <w:rPr>
                <w:rFonts w:ascii="DIN Next LT Arabic" w:hAnsi="DIN Next LT Arabic" w:cs="DIN Next LT Arabic"/>
                <w:webHidden/>
              </w:rPr>
              <w:fldChar w:fldCharType="end"/>
            </w:r>
          </w:hyperlink>
        </w:p>
        <w:p w14:paraId="115AF0B6" w14:textId="1EBEE131" w:rsidR="00CF5D83" w:rsidRPr="0046065E" w:rsidRDefault="00CF5D83" w:rsidP="00CF5D83">
          <w:pPr>
            <w:pStyle w:val="TOC3"/>
            <w:rPr>
              <w:rFonts w:ascii="DIN Next LT Arabic" w:hAnsi="DIN Next LT Arabic" w:cs="DIN Next LT Arabic"/>
              <w:i w:val="0"/>
              <w:iCs w:val="0"/>
            </w:rPr>
          </w:pPr>
          <w:hyperlink w:anchor="_Toc138250066" w:history="1">
            <w:r w:rsidRPr="0046065E">
              <w:rPr>
                <w:rStyle w:val="Hyperlink"/>
                <w:rFonts w:ascii="DIN Next LT Arabic" w:hAnsi="DIN Next LT Arabic" w:cs="DIN Next LT Arabic"/>
                <w:i w:val="0"/>
                <w:iCs w:val="0"/>
                <w:rtl/>
              </w:rPr>
              <w:t>91</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متطلبات التأمين</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_Toc138250066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57</w:t>
            </w:r>
            <w:r w:rsidRPr="0046065E">
              <w:rPr>
                <w:rFonts w:ascii="DIN Next LT Arabic" w:hAnsi="DIN Next LT Arabic" w:cs="DIN Next LT Arabic"/>
                <w:i w:val="0"/>
                <w:iCs w:val="0"/>
                <w:webHidden/>
              </w:rPr>
              <w:fldChar w:fldCharType="end"/>
            </w:r>
          </w:hyperlink>
        </w:p>
        <w:p w14:paraId="68D14098" w14:textId="51718234" w:rsidR="00CF5D83" w:rsidRPr="0046065E" w:rsidRDefault="00CF5D83" w:rsidP="00CF5D83">
          <w:pPr>
            <w:pStyle w:val="TOC3"/>
            <w:rPr>
              <w:rFonts w:ascii="DIN Next LT Arabic" w:hAnsi="DIN Next LT Arabic" w:cs="DIN Next LT Arabic"/>
              <w:i w:val="0"/>
              <w:iCs w:val="0"/>
            </w:rPr>
          </w:pPr>
          <w:hyperlink w:anchor="_Toc138250067" w:history="1">
            <w:r w:rsidRPr="0046065E">
              <w:rPr>
                <w:rStyle w:val="Hyperlink"/>
                <w:rFonts w:ascii="DIN Next LT Arabic" w:hAnsi="DIN Next LT Arabic" w:cs="DIN Next LT Arabic"/>
                <w:i w:val="0"/>
                <w:iCs w:val="0"/>
                <w:rtl/>
              </w:rPr>
              <w:t>92</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ساعات العمل</w:t>
            </w:r>
            <w:r w:rsidRPr="0046065E">
              <w:rPr>
                <w:rStyle w:val="Hyperlink"/>
                <w:rFonts w:ascii="DIN Next LT Arabic" w:hAnsi="DIN Next LT Arabic" w:cs="DIN Next LT Arabic" w:hint="cs"/>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_Toc138250067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57</w:t>
            </w:r>
            <w:r w:rsidRPr="0046065E">
              <w:rPr>
                <w:rFonts w:ascii="DIN Next LT Arabic" w:hAnsi="DIN Next LT Arabic" w:cs="DIN Next LT Arabic"/>
                <w:i w:val="0"/>
                <w:iCs w:val="0"/>
                <w:webHidden/>
              </w:rPr>
              <w:fldChar w:fldCharType="end"/>
            </w:r>
          </w:hyperlink>
        </w:p>
        <w:p w14:paraId="3EA7F630" w14:textId="1D8689DF" w:rsidR="00CF5D83" w:rsidRPr="0046065E" w:rsidRDefault="00CF5D83" w:rsidP="00CF5D83">
          <w:pPr>
            <w:pStyle w:val="TOC3"/>
            <w:tabs>
              <w:tab w:val="left" w:pos="3528"/>
            </w:tabs>
            <w:rPr>
              <w:rFonts w:ascii="DIN Next LT Arabic" w:hAnsi="DIN Next LT Arabic" w:cs="DIN Next LT Arabic"/>
              <w:i w:val="0"/>
              <w:iCs w:val="0"/>
            </w:rPr>
          </w:pPr>
          <w:hyperlink w:anchor="_Toc138250068" w:history="1">
            <w:r w:rsidRPr="0046065E">
              <w:rPr>
                <w:rStyle w:val="Hyperlink"/>
                <w:rFonts w:ascii="DIN Next LT Arabic" w:hAnsi="DIN Next LT Arabic" w:cs="DIN Next LT Arabic"/>
                <w:i w:val="0"/>
                <w:iCs w:val="0"/>
                <w:rtl/>
              </w:rPr>
              <w:t>93</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فحص العمل قبل تغطيته</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_Toc138250068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58</w:t>
            </w:r>
            <w:r w:rsidRPr="0046065E">
              <w:rPr>
                <w:rFonts w:ascii="DIN Next LT Arabic" w:hAnsi="DIN Next LT Arabic" w:cs="DIN Next LT Arabic"/>
                <w:i w:val="0"/>
                <w:iCs w:val="0"/>
                <w:webHidden/>
              </w:rPr>
              <w:fldChar w:fldCharType="end"/>
            </w:r>
          </w:hyperlink>
        </w:p>
        <w:p w14:paraId="4C9C69A7" w14:textId="43A67C1F" w:rsidR="00CF5D83" w:rsidRPr="0046065E" w:rsidRDefault="00CF5D83" w:rsidP="00CF5D83">
          <w:pPr>
            <w:pStyle w:val="TOC3"/>
            <w:rPr>
              <w:rFonts w:ascii="DIN Next LT Arabic" w:hAnsi="DIN Next LT Arabic" w:cs="DIN Next LT Arabic"/>
              <w:i w:val="0"/>
              <w:iCs w:val="0"/>
            </w:rPr>
          </w:pPr>
          <w:hyperlink w:anchor="_Toc138250069" w:history="1">
            <w:r w:rsidRPr="0046065E">
              <w:rPr>
                <w:rStyle w:val="Hyperlink"/>
                <w:rFonts w:ascii="DIN Next LT Arabic" w:hAnsi="DIN Next LT Arabic" w:cs="DIN Next LT Arabic"/>
                <w:i w:val="0"/>
                <w:iCs w:val="0"/>
                <w:rtl/>
              </w:rPr>
              <w:t>94</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حفظ المخططات</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_Toc138250069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58</w:t>
            </w:r>
            <w:r w:rsidRPr="0046065E">
              <w:rPr>
                <w:rFonts w:ascii="DIN Next LT Arabic" w:hAnsi="DIN Next LT Arabic" w:cs="DIN Next LT Arabic"/>
                <w:i w:val="0"/>
                <w:iCs w:val="0"/>
                <w:webHidden/>
              </w:rPr>
              <w:fldChar w:fldCharType="end"/>
            </w:r>
          </w:hyperlink>
        </w:p>
        <w:p w14:paraId="278DF9D2" w14:textId="557FCA16" w:rsidR="00CF5D83" w:rsidRPr="0046065E" w:rsidRDefault="00CF5D83" w:rsidP="00CF5D83">
          <w:pPr>
            <w:pStyle w:val="TOC3"/>
            <w:tabs>
              <w:tab w:val="left" w:pos="3546"/>
            </w:tabs>
            <w:rPr>
              <w:rFonts w:ascii="DIN Next LT Arabic" w:hAnsi="DIN Next LT Arabic" w:cs="DIN Next LT Arabic"/>
              <w:i w:val="0"/>
              <w:iCs w:val="0"/>
            </w:rPr>
          </w:pPr>
          <w:hyperlink w:anchor="_Toc138250070" w:history="1">
            <w:r w:rsidRPr="0046065E">
              <w:rPr>
                <w:rStyle w:val="Hyperlink"/>
                <w:rFonts w:ascii="DIN Next LT Arabic" w:hAnsi="DIN Next LT Arabic" w:cs="DIN Next LT Arabic"/>
                <w:i w:val="0"/>
                <w:iCs w:val="0"/>
                <w:rtl/>
              </w:rPr>
              <w:t>95</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تدريب وتطوير السعوديين</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_Toc138250070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58</w:t>
            </w:r>
            <w:r w:rsidRPr="0046065E">
              <w:rPr>
                <w:rFonts w:ascii="DIN Next LT Arabic" w:hAnsi="DIN Next LT Arabic" w:cs="DIN Next LT Arabic"/>
                <w:i w:val="0"/>
                <w:iCs w:val="0"/>
                <w:webHidden/>
              </w:rPr>
              <w:fldChar w:fldCharType="end"/>
            </w:r>
          </w:hyperlink>
        </w:p>
        <w:p w14:paraId="0CB5B214" w14:textId="157430DE" w:rsidR="00CF5D83" w:rsidRPr="0046065E" w:rsidRDefault="00CF5D83" w:rsidP="00CF5D83">
          <w:pPr>
            <w:pStyle w:val="TOC3"/>
            <w:rPr>
              <w:rFonts w:ascii="DIN Next LT Arabic" w:hAnsi="DIN Next LT Arabic" w:cs="DIN Next LT Arabic"/>
              <w:i w:val="0"/>
              <w:iCs w:val="0"/>
            </w:rPr>
          </w:pPr>
          <w:hyperlink w:anchor="_Toc138250076" w:history="1">
            <w:r w:rsidRPr="0046065E">
              <w:rPr>
                <w:rStyle w:val="Hyperlink"/>
                <w:rFonts w:ascii="DIN Next LT Arabic" w:hAnsi="DIN Next LT Arabic" w:cs="DIN Next LT Arabic"/>
                <w:i w:val="0"/>
                <w:iCs w:val="0"/>
                <w:rtl/>
              </w:rPr>
              <w:t>96</w:t>
            </w:r>
            <w:r w:rsidRPr="0046065E">
              <w:rPr>
                <w:rFonts w:ascii="DIN Next LT Arabic" w:hAnsi="DIN Next LT Arabic" w:cs="DIN Next LT Arabic"/>
                <w:i w:val="0"/>
                <w:iCs w:val="0"/>
              </w:rPr>
              <w:tab/>
            </w:r>
            <w:r w:rsidRPr="0046065E">
              <w:rPr>
                <w:rStyle w:val="Hyperlink"/>
                <w:rFonts w:ascii="DIN Next LT Arabic" w:hAnsi="DIN Next LT Arabic" w:cs="DIN Next LT Arabic"/>
                <w:i w:val="0"/>
                <w:iCs w:val="0"/>
                <w:rtl/>
              </w:rPr>
              <w:t>تقارير تقدّم العمل</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_Toc138250076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59</w:t>
            </w:r>
            <w:r w:rsidRPr="0046065E">
              <w:rPr>
                <w:rFonts w:ascii="DIN Next LT Arabic" w:hAnsi="DIN Next LT Arabic" w:cs="DIN Next LT Arabic"/>
                <w:i w:val="0"/>
                <w:iCs w:val="0"/>
                <w:webHidden/>
              </w:rPr>
              <w:fldChar w:fldCharType="end"/>
            </w:r>
          </w:hyperlink>
        </w:p>
        <w:p w14:paraId="317D5300" w14:textId="0DCC289A" w:rsidR="00CF5D83" w:rsidRPr="0046065E" w:rsidRDefault="00CF5D83" w:rsidP="00CF5D83">
          <w:pPr>
            <w:pStyle w:val="TOC1"/>
            <w:bidi/>
            <w:rPr>
              <w:rFonts w:ascii="DIN Next LT Arabic" w:hAnsi="DIN Next LT Arabic" w:cs="DIN Next LT Arabic"/>
              <w:b w:val="0"/>
              <w:bCs w:val="0"/>
              <w:caps w:val="0"/>
            </w:rPr>
          </w:pPr>
          <w:hyperlink w:anchor="_Toc138250077" w:history="1">
            <w:r w:rsidRPr="0046065E">
              <w:rPr>
                <w:rStyle w:val="Hyperlink"/>
                <w:rFonts w:ascii="DIN Next LT Arabic" w:hAnsi="DIN Next LT Arabic" w:cs="DIN Next LT Arabic"/>
                <w:rtl/>
              </w:rPr>
              <w:t>القسم الثالث عشر: الملحقات</w:t>
            </w:r>
            <w:r w:rsidRPr="0046065E">
              <w:rPr>
                <w:rFonts w:ascii="DIN Next LT Arabic" w:hAnsi="DIN Next LT Arabic" w:cs="DIN Next LT Arabic"/>
                <w:webHidden/>
              </w:rPr>
              <w:tab/>
            </w:r>
            <w:r w:rsidRPr="0046065E">
              <w:rPr>
                <w:rFonts w:ascii="DIN Next LT Arabic" w:hAnsi="DIN Next LT Arabic" w:cs="DIN Next LT Arabic"/>
                <w:webHidden/>
              </w:rPr>
              <w:fldChar w:fldCharType="begin"/>
            </w:r>
            <w:r w:rsidRPr="0046065E">
              <w:rPr>
                <w:rFonts w:ascii="DIN Next LT Arabic" w:hAnsi="DIN Next LT Arabic" w:cs="DIN Next LT Arabic"/>
                <w:webHidden/>
              </w:rPr>
              <w:instrText xml:space="preserve"> PAGEREF _Toc138250077 \h </w:instrText>
            </w:r>
            <w:r w:rsidRPr="0046065E">
              <w:rPr>
                <w:rFonts w:ascii="DIN Next LT Arabic" w:hAnsi="DIN Next LT Arabic" w:cs="DIN Next LT Arabic"/>
                <w:webHidden/>
              </w:rPr>
            </w:r>
            <w:r w:rsidRPr="0046065E">
              <w:rPr>
                <w:rFonts w:ascii="DIN Next LT Arabic" w:hAnsi="DIN Next LT Arabic" w:cs="DIN Next LT Arabic"/>
                <w:webHidden/>
              </w:rPr>
              <w:fldChar w:fldCharType="separate"/>
            </w:r>
            <w:r w:rsidRPr="0046065E">
              <w:rPr>
                <w:rFonts w:ascii="DIN Next LT Arabic" w:hAnsi="DIN Next LT Arabic" w:cs="DIN Next LT Arabic"/>
                <w:webHidden/>
              </w:rPr>
              <w:t>61</w:t>
            </w:r>
            <w:r w:rsidRPr="0046065E">
              <w:rPr>
                <w:rFonts w:ascii="DIN Next LT Arabic" w:hAnsi="DIN Next LT Arabic" w:cs="DIN Next LT Arabic"/>
                <w:webHidden/>
              </w:rPr>
              <w:fldChar w:fldCharType="end"/>
            </w:r>
          </w:hyperlink>
        </w:p>
        <w:p w14:paraId="2FE60782" w14:textId="5A71EF48" w:rsidR="00CF5D83" w:rsidRPr="0046065E" w:rsidRDefault="00CF5D83" w:rsidP="00CF5D83">
          <w:pPr>
            <w:pStyle w:val="TOC3"/>
            <w:rPr>
              <w:rFonts w:ascii="DIN Next LT Arabic" w:hAnsi="DIN Next LT Arabic" w:cs="DIN Next LT Arabic"/>
              <w:i w:val="0"/>
              <w:iCs w:val="0"/>
            </w:rPr>
          </w:pPr>
          <w:hyperlink w:anchor="_Toc138250078" w:history="1">
            <w:r w:rsidRPr="0046065E">
              <w:rPr>
                <w:rStyle w:val="Hyperlink"/>
                <w:rFonts w:ascii="DIN Next LT Arabic" w:hAnsi="DIN Next LT Arabic" w:cs="DIN Next LT Arabic"/>
                <w:b/>
                <w:i w:val="0"/>
                <w:iCs w:val="0"/>
                <w:rtl/>
              </w:rPr>
              <w:t>ملحق (1):</w:t>
            </w:r>
            <w:r w:rsidRPr="0046065E">
              <w:rPr>
                <w:rStyle w:val="Hyperlink"/>
                <w:rFonts w:ascii="DIN Next LT Arabic" w:hAnsi="DIN Next LT Arabic" w:cs="DIN Next LT Arabic" w:hint="cs"/>
                <w:b/>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_Toc138250078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61</w:t>
            </w:r>
            <w:r w:rsidRPr="0046065E">
              <w:rPr>
                <w:rFonts w:ascii="DIN Next LT Arabic" w:hAnsi="DIN Next LT Arabic" w:cs="DIN Next LT Arabic"/>
                <w:i w:val="0"/>
                <w:iCs w:val="0"/>
                <w:webHidden/>
              </w:rPr>
              <w:fldChar w:fldCharType="end"/>
            </w:r>
          </w:hyperlink>
        </w:p>
        <w:p w14:paraId="26BADE45" w14:textId="0909D9F1" w:rsidR="00CF5D83" w:rsidRPr="0046065E" w:rsidRDefault="00CF5D83" w:rsidP="00CF5D83">
          <w:pPr>
            <w:pStyle w:val="TOC3"/>
            <w:rPr>
              <w:rFonts w:ascii="DIN Next LT Arabic" w:hAnsi="DIN Next LT Arabic" w:cs="DIN Next LT Arabic"/>
              <w:i w:val="0"/>
              <w:iCs w:val="0"/>
            </w:rPr>
          </w:pPr>
          <w:hyperlink w:anchor="_Toc138250079" w:history="1">
            <w:r w:rsidRPr="0046065E">
              <w:rPr>
                <w:rStyle w:val="Hyperlink"/>
                <w:rFonts w:ascii="DIN Next LT Arabic" w:hAnsi="DIN Next LT Arabic" w:cs="DIN Next LT Arabic"/>
                <w:b/>
                <w:i w:val="0"/>
                <w:iCs w:val="0"/>
                <w:rtl/>
              </w:rPr>
              <w:t>ملحق (2):</w:t>
            </w:r>
            <w:r w:rsidRPr="0046065E">
              <w:rPr>
                <w:rStyle w:val="Hyperlink"/>
                <w:rFonts w:ascii="DIN Next LT Arabic" w:hAnsi="DIN Next LT Arabic" w:cs="DIN Next LT Arabic" w:hint="cs"/>
                <w:b/>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_Toc138250079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61</w:t>
            </w:r>
            <w:r w:rsidRPr="0046065E">
              <w:rPr>
                <w:rFonts w:ascii="DIN Next LT Arabic" w:hAnsi="DIN Next LT Arabic" w:cs="DIN Next LT Arabic"/>
                <w:i w:val="0"/>
                <w:iCs w:val="0"/>
                <w:webHidden/>
              </w:rPr>
              <w:fldChar w:fldCharType="end"/>
            </w:r>
          </w:hyperlink>
        </w:p>
        <w:p w14:paraId="69EDC0F3" w14:textId="57601754" w:rsidR="00CF5D83" w:rsidRPr="0046065E" w:rsidRDefault="00CF5D83" w:rsidP="00CF5D83">
          <w:pPr>
            <w:pStyle w:val="TOC3"/>
            <w:rPr>
              <w:rFonts w:ascii="DIN Next LT Arabic" w:hAnsi="DIN Next LT Arabic" w:cs="DIN Next LT Arabic"/>
              <w:i w:val="0"/>
              <w:iCs w:val="0"/>
            </w:rPr>
          </w:pPr>
          <w:hyperlink w:anchor="_Toc138250080" w:history="1">
            <w:r w:rsidRPr="0046065E">
              <w:rPr>
                <w:rStyle w:val="Hyperlink"/>
                <w:rFonts w:ascii="DIN Next LT Arabic" w:hAnsi="DIN Next LT Arabic" w:cs="DIN Next LT Arabic"/>
                <w:b/>
                <w:i w:val="0"/>
                <w:iCs w:val="0"/>
                <w:rtl/>
              </w:rPr>
              <w:t>ملحق (3):</w:t>
            </w:r>
            <w:r w:rsidRPr="0046065E">
              <w:rPr>
                <w:rStyle w:val="Hyperlink"/>
                <w:rFonts w:ascii="DIN Next LT Arabic" w:hAnsi="DIN Next LT Arabic" w:cs="DIN Next LT Arabic" w:hint="cs"/>
                <w:b/>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_Toc138250080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61</w:t>
            </w:r>
            <w:r w:rsidRPr="0046065E">
              <w:rPr>
                <w:rFonts w:ascii="DIN Next LT Arabic" w:hAnsi="DIN Next LT Arabic" w:cs="DIN Next LT Arabic"/>
                <w:i w:val="0"/>
                <w:iCs w:val="0"/>
                <w:webHidden/>
              </w:rPr>
              <w:fldChar w:fldCharType="end"/>
            </w:r>
          </w:hyperlink>
        </w:p>
        <w:p w14:paraId="611019D8" w14:textId="42B4FD08" w:rsidR="00CF5D83" w:rsidRPr="0046065E" w:rsidRDefault="00CF5D83" w:rsidP="00CF5D83">
          <w:pPr>
            <w:pStyle w:val="TOC3"/>
            <w:rPr>
              <w:rFonts w:ascii="DIN Next LT Arabic" w:hAnsi="DIN Next LT Arabic" w:cs="DIN Next LT Arabic"/>
              <w:i w:val="0"/>
              <w:iCs w:val="0"/>
            </w:rPr>
          </w:pPr>
          <w:hyperlink w:anchor="_Toc138250081" w:history="1">
            <w:r w:rsidRPr="0046065E">
              <w:rPr>
                <w:rStyle w:val="Hyperlink"/>
                <w:rFonts w:ascii="DIN Next LT Arabic" w:hAnsi="DIN Next LT Arabic" w:cs="DIN Next LT Arabic"/>
                <w:b/>
                <w:i w:val="0"/>
                <w:iCs w:val="0"/>
                <w:rtl/>
              </w:rPr>
              <w:t>ملحق (4):</w:t>
            </w:r>
            <w:r w:rsidRPr="0046065E">
              <w:rPr>
                <w:rStyle w:val="Hyperlink"/>
                <w:rFonts w:ascii="DIN Next LT Arabic" w:hAnsi="DIN Next LT Arabic" w:cs="DIN Next LT Arabic" w:hint="cs"/>
                <w:b/>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_Toc138250081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61</w:t>
            </w:r>
            <w:r w:rsidRPr="0046065E">
              <w:rPr>
                <w:rFonts w:ascii="DIN Next LT Arabic" w:hAnsi="DIN Next LT Arabic" w:cs="DIN Next LT Arabic"/>
                <w:i w:val="0"/>
                <w:iCs w:val="0"/>
                <w:webHidden/>
              </w:rPr>
              <w:fldChar w:fldCharType="end"/>
            </w:r>
          </w:hyperlink>
        </w:p>
        <w:p w14:paraId="41BC5F11" w14:textId="65CEDF2F" w:rsidR="00CF5D83" w:rsidRPr="0046065E" w:rsidRDefault="00CF5D83" w:rsidP="00CF5D83">
          <w:pPr>
            <w:pStyle w:val="TOC3"/>
            <w:rPr>
              <w:rFonts w:ascii="DIN Next LT Arabic" w:hAnsi="DIN Next LT Arabic" w:cs="DIN Next LT Arabic"/>
              <w:i w:val="0"/>
              <w:iCs w:val="0"/>
            </w:rPr>
          </w:pPr>
          <w:hyperlink w:anchor="_Toc138250082" w:history="1">
            <w:r w:rsidRPr="0046065E">
              <w:rPr>
                <w:rStyle w:val="Hyperlink"/>
                <w:rFonts w:ascii="DIN Next LT Arabic" w:hAnsi="DIN Next LT Arabic" w:cs="DIN Next LT Arabic"/>
                <w:b/>
                <w:i w:val="0"/>
                <w:iCs w:val="0"/>
                <w:rtl/>
              </w:rPr>
              <w:t>ملحق (5):</w:t>
            </w:r>
            <w:r w:rsidRPr="0046065E">
              <w:rPr>
                <w:rStyle w:val="Hyperlink"/>
                <w:rFonts w:ascii="DIN Next LT Arabic" w:hAnsi="DIN Next LT Arabic" w:cs="DIN Next LT Arabic" w:hint="cs"/>
                <w:b/>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_Toc138250082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61</w:t>
            </w:r>
            <w:r w:rsidRPr="0046065E">
              <w:rPr>
                <w:rFonts w:ascii="DIN Next LT Arabic" w:hAnsi="DIN Next LT Arabic" w:cs="DIN Next LT Arabic"/>
                <w:i w:val="0"/>
                <w:iCs w:val="0"/>
                <w:webHidden/>
              </w:rPr>
              <w:fldChar w:fldCharType="end"/>
            </w:r>
          </w:hyperlink>
        </w:p>
        <w:p w14:paraId="7297E2B8" w14:textId="5CFE20EB" w:rsidR="00CF5D83" w:rsidRPr="0046065E" w:rsidRDefault="00CF5D83" w:rsidP="00CF5D83">
          <w:pPr>
            <w:pStyle w:val="TOC3"/>
            <w:rPr>
              <w:rFonts w:ascii="DIN Next LT Arabic" w:hAnsi="DIN Next LT Arabic" w:cs="DIN Next LT Arabic"/>
              <w:i w:val="0"/>
              <w:iCs w:val="0"/>
            </w:rPr>
          </w:pPr>
          <w:hyperlink w:anchor="_Toc138250083" w:history="1">
            <w:r w:rsidRPr="0046065E">
              <w:rPr>
                <w:rStyle w:val="Hyperlink"/>
                <w:rFonts w:ascii="DIN Next LT Arabic" w:hAnsi="DIN Next LT Arabic" w:cs="DIN Next LT Arabic"/>
                <w:b/>
                <w:i w:val="0"/>
                <w:iCs w:val="0"/>
                <w:rtl/>
              </w:rPr>
              <w:t>ملحق (6):</w:t>
            </w:r>
            <w:r w:rsidRPr="0046065E">
              <w:rPr>
                <w:rStyle w:val="Hyperlink"/>
                <w:rFonts w:ascii="DIN Next LT Arabic" w:hAnsi="DIN Next LT Arabic" w:cs="DIN Next LT Arabic" w:hint="cs"/>
                <w:b/>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_Toc138250083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61</w:t>
            </w:r>
            <w:r w:rsidRPr="0046065E">
              <w:rPr>
                <w:rFonts w:ascii="DIN Next LT Arabic" w:hAnsi="DIN Next LT Arabic" w:cs="DIN Next LT Arabic"/>
                <w:i w:val="0"/>
                <w:iCs w:val="0"/>
                <w:webHidden/>
              </w:rPr>
              <w:fldChar w:fldCharType="end"/>
            </w:r>
          </w:hyperlink>
        </w:p>
        <w:p w14:paraId="47E19AFD" w14:textId="427E8D56" w:rsidR="00CF5D83" w:rsidRPr="0046065E" w:rsidRDefault="00CF5D83" w:rsidP="00CF5D83">
          <w:pPr>
            <w:pStyle w:val="TOC3"/>
            <w:rPr>
              <w:rFonts w:ascii="DIN Next LT Arabic" w:hAnsi="DIN Next LT Arabic" w:cs="DIN Next LT Arabic"/>
              <w:i w:val="0"/>
              <w:iCs w:val="0"/>
            </w:rPr>
          </w:pPr>
          <w:hyperlink w:anchor="_Toc138250084" w:history="1">
            <w:r w:rsidRPr="0046065E">
              <w:rPr>
                <w:rStyle w:val="Hyperlink"/>
                <w:rFonts w:ascii="DIN Next LT Arabic" w:hAnsi="DIN Next LT Arabic" w:cs="DIN Next LT Arabic"/>
                <w:b/>
                <w:i w:val="0"/>
                <w:iCs w:val="0"/>
                <w:rtl/>
              </w:rPr>
              <w:t>ملحق (7): القائمة الإلزامية</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_Toc138250084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61</w:t>
            </w:r>
            <w:r w:rsidRPr="0046065E">
              <w:rPr>
                <w:rFonts w:ascii="DIN Next LT Arabic" w:hAnsi="DIN Next LT Arabic" w:cs="DIN Next LT Arabic"/>
                <w:i w:val="0"/>
                <w:iCs w:val="0"/>
                <w:webHidden/>
              </w:rPr>
              <w:fldChar w:fldCharType="end"/>
            </w:r>
          </w:hyperlink>
        </w:p>
        <w:p w14:paraId="3503B659" w14:textId="166E1608" w:rsidR="00CF5D83" w:rsidRPr="0046065E" w:rsidRDefault="00CF5D83" w:rsidP="00CF5D83">
          <w:pPr>
            <w:pStyle w:val="TOC3"/>
            <w:rPr>
              <w:rFonts w:ascii="DIN Next LT Arabic" w:hAnsi="DIN Next LT Arabic" w:cs="DIN Next LT Arabic"/>
              <w:i w:val="0"/>
              <w:iCs w:val="0"/>
            </w:rPr>
          </w:pPr>
          <w:hyperlink w:anchor="_Toc138250085" w:history="1">
            <w:r w:rsidRPr="0046065E">
              <w:rPr>
                <w:rStyle w:val="Hyperlink"/>
                <w:rFonts w:ascii="DIN Next LT Arabic" w:hAnsi="DIN Next LT Arabic" w:cs="DIN Next LT Arabic"/>
                <w:b/>
                <w:i w:val="0"/>
                <w:iCs w:val="0"/>
                <w:rtl/>
              </w:rPr>
              <w:t>ملحق (8): الشروط والأحكام لآلية التفضيل السعري للمنتج الوطني</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_Toc138250085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61</w:t>
            </w:r>
            <w:r w:rsidRPr="0046065E">
              <w:rPr>
                <w:rFonts w:ascii="DIN Next LT Arabic" w:hAnsi="DIN Next LT Arabic" w:cs="DIN Next LT Arabic"/>
                <w:i w:val="0"/>
                <w:iCs w:val="0"/>
                <w:webHidden/>
              </w:rPr>
              <w:fldChar w:fldCharType="end"/>
            </w:r>
          </w:hyperlink>
        </w:p>
        <w:p w14:paraId="6A775763" w14:textId="338B4332" w:rsidR="00CF5D83" w:rsidRPr="0046065E" w:rsidRDefault="00CF5D83" w:rsidP="00CF5D83">
          <w:pPr>
            <w:pStyle w:val="TOC3"/>
            <w:rPr>
              <w:rFonts w:ascii="DIN Next LT Arabic" w:hAnsi="DIN Next LT Arabic" w:cs="DIN Next LT Arabic"/>
              <w:i w:val="0"/>
              <w:iCs w:val="0"/>
            </w:rPr>
          </w:pPr>
          <w:hyperlink w:anchor="_Toc138250086" w:history="1">
            <w:r w:rsidRPr="0046065E">
              <w:rPr>
                <w:rStyle w:val="Hyperlink"/>
                <w:rFonts w:ascii="DIN Next LT Arabic" w:hAnsi="DIN Next LT Arabic" w:cs="DIN Next LT Arabic"/>
                <w:b/>
                <w:i w:val="0"/>
                <w:iCs w:val="0"/>
                <w:rtl/>
              </w:rPr>
              <w:t xml:space="preserve">ملحق </w:t>
            </w:r>
            <w:r w:rsidRPr="0046065E">
              <w:rPr>
                <w:rStyle w:val="Hyperlink"/>
                <w:rFonts w:ascii="DIN Next LT Arabic" w:hAnsi="DIN Next LT Arabic" w:cs="DIN Next LT Arabic" w:hint="cs"/>
                <w:b/>
                <w:i w:val="0"/>
                <w:iCs w:val="0"/>
                <w:rtl/>
              </w:rPr>
              <w:t>(</w:t>
            </w:r>
            <w:r w:rsidRPr="0046065E">
              <w:rPr>
                <w:rStyle w:val="Hyperlink"/>
                <w:rFonts w:ascii="DIN Next LT Arabic" w:hAnsi="DIN Next LT Arabic" w:cs="DIN Next LT Arabic"/>
                <w:b/>
                <w:i w:val="0"/>
                <w:iCs w:val="0"/>
                <w:rtl/>
              </w:rPr>
              <w:t>9</w:t>
            </w:r>
            <w:r w:rsidRPr="0046065E">
              <w:rPr>
                <w:rStyle w:val="Hyperlink"/>
                <w:rFonts w:ascii="DIN Next LT Arabic" w:hAnsi="DIN Next LT Arabic" w:cs="DIN Next LT Arabic" w:hint="cs"/>
                <w:b/>
                <w:i w:val="0"/>
                <w:iCs w:val="0"/>
                <w:rtl/>
              </w:rPr>
              <w:t>)</w:t>
            </w:r>
            <w:r w:rsidRPr="0046065E">
              <w:rPr>
                <w:rStyle w:val="Hyperlink"/>
                <w:rFonts w:ascii="DIN Next LT Arabic" w:hAnsi="DIN Next LT Arabic" w:cs="DIN Next LT Arabic"/>
                <w:b/>
                <w:i w:val="0"/>
                <w:iCs w:val="0"/>
                <w:rtl/>
              </w:rPr>
              <w:t xml:space="preserve"> الشروط والأحكام المتعلقة بتطبيق آلية الحد الأدنى المطلوب للمحتوى المحلي</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_Toc138250086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61</w:t>
            </w:r>
            <w:r w:rsidRPr="0046065E">
              <w:rPr>
                <w:rFonts w:ascii="DIN Next LT Arabic" w:hAnsi="DIN Next LT Arabic" w:cs="DIN Next LT Arabic"/>
                <w:i w:val="0"/>
                <w:iCs w:val="0"/>
                <w:webHidden/>
              </w:rPr>
              <w:fldChar w:fldCharType="end"/>
            </w:r>
          </w:hyperlink>
        </w:p>
        <w:p w14:paraId="7F604FBF" w14:textId="615083D6" w:rsidR="00CF5D83" w:rsidRPr="0046065E" w:rsidRDefault="00CF5D83" w:rsidP="00CF5D83">
          <w:pPr>
            <w:pStyle w:val="TOC3"/>
            <w:rPr>
              <w:rFonts w:ascii="DIN Next LT Arabic" w:hAnsi="DIN Next LT Arabic" w:cs="DIN Next LT Arabic"/>
              <w:i w:val="0"/>
              <w:iCs w:val="0"/>
            </w:rPr>
          </w:pPr>
          <w:hyperlink w:anchor="_Toc138250087" w:history="1">
            <w:r w:rsidRPr="0046065E">
              <w:rPr>
                <w:rStyle w:val="Hyperlink"/>
                <w:rFonts w:ascii="DIN Next LT Arabic" w:hAnsi="DIN Next LT Arabic" w:cs="DIN Next LT Arabic"/>
                <w:b/>
                <w:i w:val="0"/>
                <w:iCs w:val="0"/>
                <w:rtl/>
              </w:rPr>
              <w:t xml:space="preserve">ملحق </w:t>
            </w:r>
            <w:r w:rsidRPr="0046065E">
              <w:rPr>
                <w:rStyle w:val="Hyperlink"/>
                <w:rFonts w:ascii="DIN Next LT Arabic" w:hAnsi="DIN Next LT Arabic" w:cs="DIN Next LT Arabic" w:hint="cs"/>
                <w:b/>
                <w:i w:val="0"/>
                <w:iCs w:val="0"/>
                <w:rtl/>
              </w:rPr>
              <w:t>(</w:t>
            </w:r>
            <w:r w:rsidRPr="0046065E">
              <w:rPr>
                <w:rStyle w:val="Hyperlink"/>
                <w:rFonts w:ascii="DIN Next LT Arabic" w:hAnsi="DIN Next LT Arabic" w:cs="DIN Next LT Arabic"/>
                <w:b/>
                <w:i w:val="0"/>
                <w:iCs w:val="0"/>
                <w:rtl/>
              </w:rPr>
              <w:t>10</w:t>
            </w:r>
            <w:r w:rsidRPr="0046065E">
              <w:rPr>
                <w:rStyle w:val="Hyperlink"/>
                <w:rFonts w:ascii="DIN Next LT Arabic" w:hAnsi="DIN Next LT Arabic" w:cs="DIN Next LT Arabic" w:hint="cs"/>
                <w:b/>
                <w:i w:val="0"/>
                <w:iCs w:val="0"/>
                <w:rtl/>
              </w:rPr>
              <w:t>)</w:t>
            </w:r>
            <w:r w:rsidRPr="0046065E">
              <w:rPr>
                <w:rStyle w:val="Hyperlink"/>
                <w:rFonts w:ascii="DIN Next LT Arabic" w:hAnsi="DIN Next LT Arabic" w:cs="DIN Next LT Arabic"/>
                <w:b/>
                <w:i w:val="0"/>
                <w:iCs w:val="0"/>
                <w:rtl/>
              </w:rPr>
              <w:t>: الشروط والأحكام المتعلقة بتطبيق آلية وزن المحتوى المحلي في التقييم المالي (على مستوى المنشأة)</w:t>
            </w:r>
            <w:r w:rsidRPr="0046065E">
              <w:rPr>
                <w:rStyle w:val="Hyperlink"/>
                <w:rFonts w:ascii="DIN Next LT Arabic" w:hAnsi="DIN Next LT Arabic" w:cs="DIN Next LT Arabic" w:hint="cs"/>
                <w:b/>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_Toc138250087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61</w:t>
            </w:r>
            <w:r w:rsidRPr="0046065E">
              <w:rPr>
                <w:rFonts w:ascii="DIN Next LT Arabic" w:hAnsi="DIN Next LT Arabic" w:cs="DIN Next LT Arabic"/>
                <w:i w:val="0"/>
                <w:iCs w:val="0"/>
                <w:webHidden/>
              </w:rPr>
              <w:fldChar w:fldCharType="end"/>
            </w:r>
          </w:hyperlink>
        </w:p>
        <w:p w14:paraId="2CE049F9" w14:textId="4632923A" w:rsidR="00CF5D83" w:rsidRPr="0046065E" w:rsidRDefault="00CF5D83" w:rsidP="00CF5D83">
          <w:pPr>
            <w:pStyle w:val="TOC3"/>
            <w:rPr>
              <w:rFonts w:ascii="DIN Next LT Arabic" w:hAnsi="DIN Next LT Arabic" w:cs="DIN Next LT Arabic"/>
              <w:i w:val="0"/>
              <w:iCs w:val="0"/>
            </w:rPr>
          </w:pPr>
          <w:hyperlink w:anchor="_Toc138250088" w:history="1">
            <w:r w:rsidRPr="0046065E">
              <w:rPr>
                <w:rStyle w:val="Hyperlink"/>
                <w:rFonts w:ascii="DIN Next LT Arabic" w:hAnsi="DIN Next LT Arabic" w:cs="DIN Next LT Arabic"/>
                <w:b/>
                <w:i w:val="0"/>
                <w:iCs w:val="0"/>
                <w:rtl/>
              </w:rPr>
              <w:t xml:space="preserve">ملحق </w:t>
            </w:r>
            <w:r w:rsidRPr="0046065E">
              <w:rPr>
                <w:rStyle w:val="Hyperlink"/>
                <w:rFonts w:ascii="DIN Next LT Arabic" w:hAnsi="DIN Next LT Arabic" w:cs="DIN Next LT Arabic" w:hint="cs"/>
                <w:b/>
                <w:i w:val="0"/>
                <w:iCs w:val="0"/>
                <w:rtl/>
              </w:rPr>
              <w:t>(</w:t>
            </w:r>
            <w:r w:rsidRPr="0046065E">
              <w:rPr>
                <w:rStyle w:val="Hyperlink"/>
                <w:rFonts w:ascii="DIN Next LT Arabic" w:hAnsi="DIN Next LT Arabic" w:cs="DIN Next LT Arabic"/>
                <w:b/>
                <w:i w:val="0"/>
                <w:iCs w:val="0"/>
                <w:rtl/>
              </w:rPr>
              <w:t>11</w:t>
            </w:r>
            <w:r w:rsidRPr="0046065E">
              <w:rPr>
                <w:rStyle w:val="Hyperlink"/>
                <w:rFonts w:ascii="DIN Next LT Arabic" w:hAnsi="DIN Next LT Arabic" w:cs="DIN Next LT Arabic" w:hint="cs"/>
                <w:b/>
                <w:i w:val="0"/>
                <w:iCs w:val="0"/>
                <w:rtl/>
              </w:rPr>
              <w:t>)</w:t>
            </w:r>
            <w:r w:rsidRPr="0046065E">
              <w:rPr>
                <w:rStyle w:val="Hyperlink"/>
                <w:rFonts w:ascii="DIN Next LT Arabic" w:hAnsi="DIN Next LT Arabic" w:cs="DIN Next LT Arabic"/>
                <w:b/>
                <w:i w:val="0"/>
                <w:iCs w:val="0"/>
                <w:rtl/>
              </w:rPr>
              <w:t>: الشروط والأحكام المتعلقة بتطبيق آلية وزن المحتوى المحلي في التقييم المالي (على مستوى العقد)</w:t>
            </w:r>
            <w:r w:rsidRPr="0046065E">
              <w:rPr>
                <w:rStyle w:val="Hyperlink"/>
                <w:rFonts w:ascii="DIN Next LT Arabic" w:hAnsi="DIN Next LT Arabic" w:cs="DIN Next LT Arabic" w:hint="cs"/>
                <w:b/>
                <w:i w:val="0"/>
                <w:iCs w:val="0"/>
                <w:rtl/>
              </w:rPr>
              <w:t xml:space="preserve"> ..............................................................................................................................</w:t>
            </w:r>
            <w:r w:rsidRPr="0046065E">
              <w:rPr>
                <w:rFonts w:ascii="DIN Next LT Arabic" w:hAnsi="DIN Next LT Arabic" w:cs="DIN Next LT Arabic"/>
                <w:i w:val="0"/>
                <w:iCs w:val="0"/>
                <w:webHidden/>
              </w:rPr>
              <w:tab/>
            </w:r>
            <w:r w:rsidRPr="0046065E">
              <w:rPr>
                <w:rFonts w:ascii="DIN Next LT Arabic" w:hAnsi="DIN Next LT Arabic" w:cs="DIN Next LT Arabic"/>
                <w:i w:val="0"/>
                <w:iCs w:val="0"/>
                <w:webHidden/>
              </w:rPr>
              <w:fldChar w:fldCharType="begin"/>
            </w:r>
            <w:r w:rsidRPr="0046065E">
              <w:rPr>
                <w:rFonts w:ascii="DIN Next LT Arabic" w:hAnsi="DIN Next LT Arabic" w:cs="DIN Next LT Arabic"/>
                <w:i w:val="0"/>
                <w:iCs w:val="0"/>
                <w:webHidden/>
              </w:rPr>
              <w:instrText xml:space="preserve"> PAGEREF _Toc138250088 \h </w:instrText>
            </w:r>
            <w:r w:rsidRPr="0046065E">
              <w:rPr>
                <w:rFonts w:ascii="DIN Next LT Arabic" w:hAnsi="DIN Next LT Arabic" w:cs="DIN Next LT Arabic"/>
                <w:i w:val="0"/>
                <w:iCs w:val="0"/>
                <w:webHidden/>
              </w:rPr>
            </w:r>
            <w:r w:rsidRPr="0046065E">
              <w:rPr>
                <w:rFonts w:ascii="DIN Next LT Arabic" w:hAnsi="DIN Next LT Arabic" w:cs="DIN Next LT Arabic"/>
                <w:i w:val="0"/>
                <w:iCs w:val="0"/>
                <w:webHidden/>
              </w:rPr>
              <w:fldChar w:fldCharType="separate"/>
            </w:r>
            <w:r w:rsidRPr="0046065E">
              <w:rPr>
                <w:rFonts w:ascii="DIN Next LT Arabic" w:hAnsi="DIN Next LT Arabic" w:cs="DIN Next LT Arabic"/>
                <w:i w:val="0"/>
                <w:iCs w:val="0"/>
                <w:webHidden/>
              </w:rPr>
              <w:t>61</w:t>
            </w:r>
            <w:r w:rsidRPr="0046065E">
              <w:rPr>
                <w:rFonts w:ascii="DIN Next LT Arabic" w:hAnsi="DIN Next LT Arabic" w:cs="DIN Next LT Arabic"/>
                <w:i w:val="0"/>
                <w:iCs w:val="0"/>
                <w:webHidden/>
              </w:rPr>
              <w:fldChar w:fldCharType="end"/>
            </w:r>
          </w:hyperlink>
        </w:p>
        <w:p w14:paraId="5FE3E811" w14:textId="3382AB67" w:rsidR="009160B1" w:rsidRPr="0046065E" w:rsidRDefault="009160B1" w:rsidP="00CF5D83">
          <w:pPr>
            <w:bidi/>
            <w:rPr>
              <w:rFonts w:ascii="DIN Next LT Arabic" w:hAnsi="DIN Next LT Arabic" w:cs="DIN Next LT Arabic"/>
              <w:sz w:val="24"/>
              <w:szCs w:val="24"/>
            </w:rPr>
          </w:pPr>
          <w:r w:rsidRPr="0046065E">
            <w:rPr>
              <w:rFonts w:ascii="DIN Next LT Arabic" w:hAnsi="DIN Next LT Arabic" w:cs="DIN Next LT Arabic"/>
              <w:b/>
              <w:bCs/>
              <w:noProof/>
              <w:sz w:val="24"/>
              <w:szCs w:val="24"/>
            </w:rPr>
            <w:fldChar w:fldCharType="end"/>
          </w:r>
        </w:p>
      </w:sdtContent>
    </w:sdt>
    <w:p w14:paraId="454AB176" w14:textId="19D56520" w:rsidR="009160B1" w:rsidRPr="0046065E" w:rsidRDefault="009160B1" w:rsidP="009160B1">
      <w:pPr>
        <w:pStyle w:val="Heading1"/>
        <w:numPr>
          <w:ilvl w:val="0"/>
          <w:numId w:val="0"/>
        </w:numPr>
        <w:bidi/>
        <w:spacing w:before="240" w:after="0"/>
        <w:ind w:left="360"/>
        <w:contextualSpacing w:val="0"/>
        <w:jc w:val="center"/>
        <w:rPr>
          <w:rFonts w:ascii="DIN Next LT Arabic" w:hAnsi="DIN Next LT Arabic" w:cs="DIN Next LT Arabic"/>
          <w:color w:val="0070C0"/>
          <w:sz w:val="24"/>
          <w:szCs w:val="24"/>
          <w:rtl/>
        </w:rPr>
      </w:pPr>
      <w:bookmarkStart w:id="5" w:name="_Toc138249932"/>
      <w:r w:rsidRPr="0046065E">
        <w:rPr>
          <w:rFonts w:ascii="DIN Next LT Arabic" w:hAnsi="DIN Next LT Arabic" w:cs="DIN Next LT Arabic"/>
          <w:color w:val="0070C0"/>
          <w:sz w:val="24"/>
          <w:szCs w:val="24"/>
          <w:rtl/>
        </w:rPr>
        <w:lastRenderedPageBreak/>
        <w:t>دليل الاستخدام</w:t>
      </w:r>
      <w:bookmarkEnd w:id="5"/>
    </w:p>
    <w:p w14:paraId="2A954C93" w14:textId="77777777" w:rsidR="00DE37CB" w:rsidRPr="0046065E" w:rsidRDefault="00DE37CB" w:rsidP="00DE37CB">
      <w:pPr>
        <w:pStyle w:val="Heading3"/>
        <w:bidi/>
        <w:rPr>
          <w:color w:val="0070C0"/>
          <w:rtl/>
        </w:rPr>
      </w:pPr>
    </w:p>
    <w:p w14:paraId="5438E469" w14:textId="6C0A9222" w:rsidR="00DE37CB" w:rsidRPr="0046065E" w:rsidRDefault="00DE37CB" w:rsidP="00DE37CB">
      <w:pPr>
        <w:bidi/>
        <w:rPr>
          <w:rFonts w:ascii="DIN Next LT Arabic" w:hAnsi="DIN Next LT Arabic" w:cs="DIN Next LT Arabic"/>
          <w:color w:val="0070C0"/>
          <w:sz w:val="24"/>
          <w:szCs w:val="24"/>
          <w:rtl/>
        </w:rPr>
      </w:pPr>
      <w:r w:rsidRPr="0046065E">
        <w:rPr>
          <w:rFonts w:ascii="DIN Next LT Arabic" w:hAnsi="DIN Next LT Arabic" w:cs="DIN Next LT Arabic"/>
          <w:color w:val="0070C0"/>
          <w:sz w:val="24"/>
          <w:szCs w:val="24"/>
          <w:rtl/>
        </w:rPr>
        <w:t>النصوص الواردة في العقد بحسب الآتي:</w:t>
      </w:r>
    </w:p>
    <w:p w14:paraId="6C950195" w14:textId="77777777" w:rsidR="00181F16" w:rsidRPr="0046065E" w:rsidRDefault="00181F16" w:rsidP="00181F16">
      <w:pPr>
        <w:bidi/>
        <w:rPr>
          <w:rFonts w:ascii="DIN Next LT Arabic" w:hAnsi="DIN Next LT Arabic" w:cs="DIN Next LT Arabic"/>
          <w:color w:val="0070C0"/>
          <w:sz w:val="24"/>
          <w:szCs w:val="24"/>
        </w:rPr>
      </w:pPr>
    </w:p>
    <w:p w14:paraId="259F7AFF" w14:textId="77777777" w:rsidR="00DE37CB" w:rsidRPr="0046065E" w:rsidRDefault="00DE37CB">
      <w:pPr>
        <w:pStyle w:val="ListParagraph"/>
        <w:numPr>
          <w:ilvl w:val="0"/>
          <w:numId w:val="51"/>
        </w:numPr>
        <w:bidi/>
        <w:ind w:right="851"/>
        <w:jc w:val="both"/>
        <w:rPr>
          <w:rFonts w:ascii="DIN Next LT Arabic" w:hAnsi="DIN Next LT Arabic" w:cs="DIN Next LT Arabic"/>
          <w:color w:val="0070C0"/>
          <w:sz w:val="24"/>
          <w:szCs w:val="24"/>
        </w:rPr>
      </w:pPr>
      <w:r w:rsidRPr="0046065E">
        <w:rPr>
          <w:rFonts w:ascii="DIN Next LT Arabic" w:hAnsi="DIN Next LT Arabic" w:cs="DIN Next LT Arabic"/>
          <w:sz w:val="24"/>
          <w:szCs w:val="24"/>
          <w:rtl/>
        </w:rPr>
        <w:t xml:space="preserve">اللون الأسود: </w:t>
      </w:r>
      <w:r w:rsidRPr="0046065E">
        <w:rPr>
          <w:rFonts w:ascii="DIN Next LT Arabic" w:hAnsi="DIN Next LT Arabic" w:cs="DIN Next LT Arabic"/>
          <w:color w:val="0070C0"/>
          <w:sz w:val="24"/>
          <w:szCs w:val="24"/>
          <w:rtl/>
        </w:rPr>
        <w:t>يشير إلى النصوص الثابت.</w:t>
      </w:r>
      <w:r w:rsidRPr="0046065E">
        <w:rPr>
          <w:rFonts w:ascii="DIN Next LT Arabic" w:hAnsi="DIN Next LT Arabic" w:cs="DIN Next LT Arabic"/>
          <w:color w:val="0070C0"/>
          <w:sz w:val="24"/>
          <w:szCs w:val="24"/>
        </w:rPr>
        <w:t xml:space="preserve"> </w:t>
      </w:r>
    </w:p>
    <w:p w14:paraId="723E3CDC" w14:textId="77777777" w:rsidR="00DE37CB" w:rsidRPr="0046065E" w:rsidRDefault="00DE37CB">
      <w:pPr>
        <w:pStyle w:val="ListParagraph"/>
        <w:numPr>
          <w:ilvl w:val="0"/>
          <w:numId w:val="51"/>
        </w:numPr>
        <w:bidi/>
        <w:ind w:right="851"/>
        <w:jc w:val="both"/>
        <w:rPr>
          <w:rFonts w:ascii="DIN Next LT Arabic" w:hAnsi="DIN Next LT Arabic" w:cs="DIN Next LT Arabic"/>
          <w:color w:val="0070C0"/>
          <w:sz w:val="24"/>
          <w:szCs w:val="24"/>
        </w:rPr>
      </w:pPr>
      <w:r w:rsidRPr="0046065E">
        <w:rPr>
          <w:rFonts w:ascii="DIN Next LT Arabic" w:hAnsi="DIN Next LT Arabic" w:cs="DIN Next LT Arabic"/>
          <w:color w:val="00B050"/>
          <w:sz w:val="24"/>
          <w:szCs w:val="24"/>
          <w:rtl/>
        </w:rPr>
        <w:t xml:space="preserve">اللون الأخضر: </w:t>
      </w:r>
      <w:r w:rsidRPr="0046065E">
        <w:rPr>
          <w:rFonts w:ascii="DIN Next LT Arabic" w:hAnsi="DIN Next LT Arabic" w:cs="DIN Next LT Arabic"/>
          <w:color w:val="0070C0"/>
          <w:sz w:val="24"/>
          <w:szCs w:val="24"/>
          <w:rtl/>
        </w:rPr>
        <w:t>يشير إلى النصوص</w:t>
      </w:r>
      <w:r w:rsidRPr="0046065E">
        <w:rPr>
          <w:rFonts w:ascii="DIN Next LT Arabic" w:hAnsi="DIN Next LT Arabic" w:cs="DIN Next LT Arabic" w:hint="cs"/>
          <w:color w:val="0070C0"/>
          <w:sz w:val="24"/>
          <w:szCs w:val="24"/>
          <w:rtl/>
        </w:rPr>
        <w:t xml:space="preserve"> المتغيرة</w:t>
      </w:r>
      <w:r w:rsidRPr="0046065E">
        <w:rPr>
          <w:rFonts w:ascii="DIN Next LT Arabic" w:hAnsi="DIN Next LT Arabic" w:cs="DIN Next LT Arabic"/>
          <w:color w:val="0070C0"/>
          <w:sz w:val="24"/>
          <w:szCs w:val="24"/>
          <w:rtl/>
        </w:rPr>
        <w:t xml:space="preserve"> التي </w:t>
      </w:r>
      <w:r w:rsidRPr="0046065E">
        <w:rPr>
          <w:rFonts w:ascii="DIN Next LT Arabic" w:hAnsi="DIN Next LT Arabic" w:cs="DIN Next LT Arabic" w:hint="cs"/>
          <w:color w:val="0070C0"/>
          <w:sz w:val="24"/>
          <w:szCs w:val="24"/>
          <w:rtl/>
        </w:rPr>
        <w:t>يحق</w:t>
      </w:r>
      <w:r w:rsidRPr="0046065E">
        <w:rPr>
          <w:rFonts w:ascii="DIN Next LT Arabic" w:hAnsi="DIN Next LT Arabic" w:cs="DIN Next LT Arabic"/>
          <w:color w:val="0070C0"/>
          <w:sz w:val="24"/>
          <w:szCs w:val="24"/>
          <w:rtl/>
        </w:rPr>
        <w:t xml:space="preserve"> للجهة </w:t>
      </w:r>
      <w:r w:rsidRPr="0046065E">
        <w:rPr>
          <w:rFonts w:ascii="DIN Next LT Arabic" w:hAnsi="DIN Next LT Arabic" w:cs="DIN Next LT Arabic" w:hint="cs"/>
          <w:color w:val="0070C0"/>
          <w:sz w:val="24"/>
          <w:szCs w:val="24"/>
          <w:rtl/>
        </w:rPr>
        <w:t xml:space="preserve">الحكومية أن تحدث تغييرات عليها في حدود أغراض بنودها وفي حدود </w:t>
      </w:r>
      <w:r w:rsidRPr="0046065E">
        <w:rPr>
          <w:rFonts w:ascii="DIN Next LT Arabic" w:hAnsi="DIN Next LT Arabic" w:cs="DIN Next LT Arabic"/>
          <w:color w:val="0070C0"/>
          <w:sz w:val="24"/>
          <w:szCs w:val="24"/>
          <w:rtl/>
        </w:rPr>
        <w:t>متطلبات نطاق العمل</w:t>
      </w:r>
      <w:r w:rsidRPr="0046065E">
        <w:rPr>
          <w:rFonts w:ascii="DIN Next LT Arabic" w:hAnsi="DIN Next LT Arabic" w:cs="DIN Next LT Arabic" w:hint="cs"/>
          <w:color w:val="0070C0"/>
          <w:sz w:val="24"/>
          <w:szCs w:val="24"/>
          <w:rtl/>
        </w:rPr>
        <w:t xml:space="preserve"> وطبيعة العملية أو المشروع.</w:t>
      </w:r>
    </w:p>
    <w:p w14:paraId="58B1B4EA" w14:textId="77777777" w:rsidR="00DE37CB" w:rsidRPr="0046065E" w:rsidRDefault="00DE37CB">
      <w:pPr>
        <w:pStyle w:val="ListParagraph"/>
        <w:numPr>
          <w:ilvl w:val="0"/>
          <w:numId w:val="51"/>
        </w:numPr>
        <w:bidi/>
        <w:ind w:right="851"/>
        <w:jc w:val="both"/>
        <w:rPr>
          <w:rFonts w:ascii="DIN Next LT Arabic" w:hAnsi="DIN Next LT Arabic" w:cs="DIN Next LT Arabic"/>
          <w:color w:val="0070C0"/>
          <w:sz w:val="24"/>
          <w:szCs w:val="24"/>
          <w:rtl/>
        </w:rPr>
      </w:pPr>
      <w:r w:rsidRPr="0046065E">
        <w:rPr>
          <w:rFonts w:ascii="DIN Next LT Arabic" w:hAnsi="DIN Next LT Arabic" w:cs="DIN Next LT Arabic"/>
          <w:color w:val="FF0000"/>
          <w:sz w:val="24"/>
          <w:szCs w:val="24"/>
          <w:rtl/>
        </w:rPr>
        <w:t xml:space="preserve">اللون الأحمر: </w:t>
      </w:r>
      <w:r w:rsidRPr="0046065E">
        <w:rPr>
          <w:rFonts w:ascii="DIN Next LT Arabic" w:hAnsi="DIN Next LT Arabic" w:cs="DIN Next LT Arabic"/>
          <w:color w:val="0070C0"/>
          <w:sz w:val="24"/>
          <w:szCs w:val="24"/>
          <w:rtl/>
        </w:rPr>
        <w:t>يشير إلى النصوص المدخلة من قبل الجهة</w:t>
      </w:r>
      <w:r w:rsidRPr="0046065E">
        <w:rPr>
          <w:rFonts w:ascii="DIN Next LT Arabic" w:hAnsi="DIN Next LT Arabic" w:cs="DIN Next LT Arabic" w:hint="cs"/>
          <w:color w:val="0070C0"/>
          <w:sz w:val="24"/>
          <w:szCs w:val="24"/>
          <w:rtl/>
        </w:rPr>
        <w:t xml:space="preserve"> الحكومية</w:t>
      </w:r>
      <w:r w:rsidRPr="0046065E">
        <w:rPr>
          <w:rFonts w:ascii="DIN Next LT Arabic" w:hAnsi="DIN Next LT Arabic" w:cs="DIN Next LT Arabic"/>
          <w:color w:val="0070C0"/>
          <w:sz w:val="24"/>
          <w:szCs w:val="24"/>
          <w:rtl/>
        </w:rPr>
        <w:t>، أو أمثلة</w:t>
      </w:r>
      <w:r w:rsidRPr="0046065E">
        <w:rPr>
          <w:rFonts w:ascii="DIN Next LT Arabic" w:hAnsi="DIN Next LT Arabic" w:cs="DIN Next LT Arabic"/>
          <w:color w:val="0070C0"/>
          <w:sz w:val="24"/>
          <w:szCs w:val="24"/>
        </w:rPr>
        <w:t>.</w:t>
      </w:r>
    </w:p>
    <w:p w14:paraId="34764B8D" w14:textId="77777777" w:rsidR="00DE37CB" w:rsidRPr="0046065E" w:rsidRDefault="00DE37CB">
      <w:pPr>
        <w:pStyle w:val="ListParagraph"/>
        <w:numPr>
          <w:ilvl w:val="0"/>
          <w:numId w:val="51"/>
        </w:numPr>
        <w:bidi/>
        <w:ind w:right="851"/>
        <w:jc w:val="both"/>
        <w:rPr>
          <w:rFonts w:ascii="DIN Next LT Arabic" w:hAnsi="DIN Next LT Arabic" w:cs="DIN Next LT Arabic"/>
          <w:color w:val="0070C0"/>
          <w:sz w:val="24"/>
          <w:szCs w:val="24"/>
        </w:rPr>
      </w:pPr>
      <w:r w:rsidRPr="0046065E">
        <w:rPr>
          <w:rFonts w:ascii="DIN Next LT Arabic" w:hAnsi="DIN Next LT Arabic" w:cs="DIN Next LT Arabic"/>
          <w:color w:val="0070C0"/>
          <w:sz w:val="24"/>
          <w:szCs w:val="24"/>
          <w:rtl/>
        </w:rPr>
        <w:t xml:space="preserve">اللون الأزرق: </w:t>
      </w:r>
      <w:r w:rsidRPr="0046065E">
        <w:rPr>
          <w:rFonts w:ascii="DIN Next LT Arabic" w:hAnsi="DIN Next LT Arabic" w:cs="DIN Next LT Arabic" w:hint="cs"/>
          <w:color w:val="0070C0"/>
          <w:sz w:val="24"/>
          <w:szCs w:val="24"/>
          <w:rtl/>
        </w:rPr>
        <w:t xml:space="preserve">إرشادات وملاحظات للجهة الحكومية </w:t>
      </w:r>
      <w:r w:rsidRPr="0046065E">
        <w:rPr>
          <w:rFonts w:ascii="DIN Next LT Arabic" w:hAnsi="DIN Next LT Arabic" w:cs="DIN Next LT Arabic"/>
          <w:color w:val="0070C0"/>
          <w:sz w:val="24"/>
          <w:szCs w:val="24"/>
          <w:rtl/>
        </w:rPr>
        <w:t xml:space="preserve">[يتم حذفها في وثيقة العقد </w:t>
      </w:r>
      <w:r w:rsidRPr="0046065E">
        <w:rPr>
          <w:rFonts w:ascii="DIN Next LT Arabic" w:hAnsi="DIN Next LT Arabic" w:cs="DIN Next LT Arabic" w:hint="cs"/>
          <w:color w:val="0070C0"/>
          <w:sz w:val="24"/>
          <w:szCs w:val="24"/>
          <w:rtl/>
        </w:rPr>
        <w:t>التي ترافق مستندات المنافسة والوثيقة النهائية</w:t>
      </w:r>
      <w:r w:rsidRPr="0046065E">
        <w:rPr>
          <w:rFonts w:ascii="DIN Next LT Arabic" w:hAnsi="DIN Next LT Arabic" w:cs="DIN Next LT Arabic"/>
          <w:color w:val="0070C0"/>
          <w:sz w:val="24"/>
          <w:szCs w:val="24"/>
          <w:rtl/>
        </w:rPr>
        <w:t>]</w:t>
      </w:r>
      <w:r w:rsidRPr="0046065E">
        <w:rPr>
          <w:rFonts w:ascii="DIN Next LT Arabic" w:hAnsi="DIN Next LT Arabic" w:cs="DIN Next LT Arabic"/>
          <w:color w:val="0070C0"/>
          <w:sz w:val="24"/>
          <w:szCs w:val="24"/>
        </w:rPr>
        <w:t>.</w:t>
      </w:r>
    </w:p>
    <w:p w14:paraId="393D3232" w14:textId="77777777" w:rsidR="00DE37CB" w:rsidRPr="0046065E" w:rsidRDefault="00DE37CB">
      <w:pPr>
        <w:pStyle w:val="BodyText"/>
        <w:numPr>
          <w:ilvl w:val="0"/>
          <w:numId w:val="51"/>
        </w:numPr>
        <w:bidi/>
        <w:ind w:right="851"/>
        <w:jc w:val="both"/>
        <w:rPr>
          <w:rFonts w:ascii="DIN Next LT Arabic" w:hAnsi="DIN Next LT Arabic" w:cs="DIN Next LT Arabic"/>
          <w:color w:val="0070C0"/>
          <w:sz w:val="24"/>
          <w:szCs w:val="24"/>
        </w:rPr>
      </w:pPr>
      <w:r w:rsidRPr="0046065E">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نشر العقد.</w:t>
      </w:r>
    </w:p>
    <w:p w14:paraId="7BBB770F" w14:textId="77777777" w:rsidR="00DE37CB" w:rsidRPr="0046065E" w:rsidRDefault="00DE37CB" w:rsidP="00DE37CB">
      <w:pPr>
        <w:pStyle w:val="BodyText"/>
        <w:bidi/>
        <w:jc w:val="both"/>
        <w:rPr>
          <w:rFonts w:ascii="DIN Next LT Arabic" w:hAnsi="DIN Next LT Arabic" w:cs="DIN Next LT Arabic"/>
          <w:color w:val="0070C0"/>
          <w:sz w:val="24"/>
          <w:szCs w:val="24"/>
          <w:rtl/>
        </w:rPr>
      </w:pPr>
    </w:p>
    <w:p w14:paraId="61D384EA" w14:textId="77777777" w:rsidR="00DE37CB" w:rsidRPr="0046065E" w:rsidRDefault="00DE37CB" w:rsidP="00DE37CB">
      <w:pPr>
        <w:pStyle w:val="BodyText"/>
        <w:bidi/>
        <w:jc w:val="both"/>
        <w:rPr>
          <w:rFonts w:ascii="DIN Next LT Arabic" w:hAnsi="DIN Next LT Arabic" w:cs="DIN Next LT Arabic"/>
          <w:color w:val="0070C0"/>
          <w:sz w:val="24"/>
          <w:szCs w:val="24"/>
          <w:rtl/>
        </w:rPr>
      </w:pPr>
    </w:p>
    <w:p w14:paraId="0A9EF8A0" w14:textId="77777777" w:rsidR="00DE37CB" w:rsidRPr="0046065E" w:rsidRDefault="00DE37CB" w:rsidP="00DE37CB">
      <w:pPr>
        <w:pStyle w:val="BodyText"/>
        <w:bidi/>
        <w:jc w:val="both"/>
        <w:rPr>
          <w:rFonts w:ascii="DIN Next LT Arabic" w:hAnsi="DIN Next LT Arabic" w:cs="DIN Next LT Arabic"/>
          <w:b/>
          <w:bCs/>
          <w:color w:val="0070C0"/>
          <w:sz w:val="24"/>
          <w:szCs w:val="24"/>
          <w:u w:val="single"/>
          <w:rtl/>
        </w:rPr>
      </w:pPr>
      <w:r w:rsidRPr="0046065E">
        <w:rPr>
          <w:rFonts w:ascii="DIN Next LT Arabic" w:hAnsi="DIN Next LT Arabic" w:cs="DIN Next LT Arabic" w:hint="cs"/>
          <w:b/>
          <w:bCs/>
          <w:color w:val="0070C0"/>
          <w:sz w:val="24"/>
          <w:szCs w:val="24"/>
          <w:u w:val="single"/>
          <w:rtl/>
        </w:rPr>
        <w:t>ملاحظة وتنويه:</w:t>
      </w:r>
    </w:p>
    <w:p w14:paraId="0FB4D005" w14:textId="77777777" w:rsidR="00DE37CB" w:rsidRPr="0046065E" w:rsidRDefault="00DE37CB" w:rsidP="00DE37CB">
      <w:pPr>
        <w:pStyle w:val="BodyText"/>
        <w:bidi/>
        <w:jc w:val="both"/>
        <w:rPr>
          <w:rFonts w:ascii="DIN Next LT Arabic" w:hAnsi="DIN Next LT Arabic" w:cs="DIN Next LT Arabic"/>
          <w:b/>
          <w:bCs/>
          <w:color w:val="0070C0"/>
          <w:sz w:val="24"/>
          <w:szCs w:val="24"/>
          <w:u w:val="single"/>
          <w:rtl/>
        </w:rPr>
      </w:pPr>
    </w:p>
    <w:p w14:paraId="269D04A5" w14:textId="77777777" w:rsidR="00DE37CB" w:rsidRPr="0046065E" w:rsidRDefault="00DE37CB" w:rsidP="00DE37CB">
      <w:pPr>
        <w:pStyle w:val="BodyText"/>
        <w:bidi/>
        <w:ind w:left="691" w:right="709"/>
        <w:jc w:val="both"/>
        <w:rPr>
          <w:rFonts w:ascii="DIN Next LT Arabic" w:hAnsi="DIN Next LT Arabic" w:cs="DIN Next LT Arabic"/>
          <w:color w:val="0070C0"/>
          <w:sz w:val="24"/>
          <w:szCs w:val="24"/>
        </w:rPr>
      </w:pPr>
      <w:r w:rsidRPr="0046065E">
        <w:rPr>
          <w:rFonts w:ascii="DIN Next LT Arabic" w:hAnsi="DIN Next LT Arabic" w:cs="DIN Next LT Arabic"/>
          <w:color w:val="0070C0"/>
          <w:sz w:val="24"/>
          <w:szCs w:val="24"/>
          <w:rtl/>
        </w:rPr>
        <w:t>تلتزم الجهة الحكومية بمراجعة عقودها من الناحية القانونية والصياغية والتأكد من مطابقتها لنماذج العقود المعتمدة، على أن يراعى في العقود غير النموذجية صياغتها بحسب طبيعتها وفقًا لنظام المنافسات والمشتريات الحكومية ولائحته التنفيذية والاسترشاد بنماذج العقود المعتمدة ومراجعتها وفقًا للفقرة (2) من المادة (الثالثة والتسعون) من اللائحة التنفيذية قبل عرضها على وزارة المالية لمراجعتها ماليًا.</w:t>
      </w:r>
    </w:p>
    <w:p w14:paraId="60EADFA3" w14:textId="738E8750" w:rsidR="009160B1" w:rsidRPr="0046065E" w:rsidRDefault="009160B1" w:rsidP="003A7424">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6" w:name="_Toc138249933"/>
      <w:r w:rsidRPr="0046065E">
        <w:rPr>
          <w:rFonts w:ascii="DIN Next LT Arabic" w:hAnsi="DIN Next LT Arabic" w:cs="DIN Next LT Arabic"/>
          <w:color w:val="000000" w:themeColor="text1"/>
          <w:sz w:val="24"/>
          <w:szCs w:val="24"/>
          <w:rtl/>
        </w:rPr>
        <w:lastRenderedPageBreak/>
        <w:t>وثيقة العقد الأساسية</w:t>
      </w:r>
      <w:bookmarkEnd w:id="2"/>
      <w:bookmarkEnd w:id="3"/>
      <w:bookmarkEnd w:id="6"/>
    </w:p>
    <w:p w14:paraId="2D926A80" w14:textId="77777777" w:rsidR="004A782C" w:rsidRPr="0046065E" w:rsidRDefault="004A782C" w:rsidP="004A782C">
      <w:pPr>
        <w:bidi/>
        <w:spacing w:before="240"/>
        <w:jc w:val="both"/>
        <w:rPr>
          <w:rFonts w:ascii="DIN Next LT Arabic" w:hAnsi="DIN Next LT Arabic" w:cs="DIN Next LT Arabic"/>
          <w:sz w:val="24"/>
          <w:szCs w:val="24"/>
          <w:rtl/>
        </w:rPr>
      </w:pPr>
      <w:bookmarkStart w:id="7" w:name="_Hlk35861450"/>
      <w:bookmarkStart w:id="8" w:name="_Hlk35861420"/>
      <w:bookmarkStart w:id="9" w:name="_Toc100669"/>
      <w:r w:rsidRPr="0046065E">
        <w:rPr>
          <w:rFonts w:ascii="DIN Next LT Arabic" w:hAnsi="DIN Next LT Arabic" w:cs="DIN Next LT Arabic"/>
          <w:sz w:val="24"/>
          <w:szCs w:val="24"/>
          <w:rtl/>
        </w:rPr>
        <w:t xml:space="preserve">بعون الله وتوفيقه، إنه في يوم </w:t>
      </w:r>
      <w:r w:rsidRPr="0046065E">
        <w:rPr>
          <w:rFonts w:ascii="DIN Next LT Arabic" w:hAnsi="DIN Next LT Arabic" w:cs="DIN Next LT Arabic"/>
          <w:color w:val="FF0000"/>
          <w:sz w:val="24"/>
          <w:szCs w:val="24"/>
          <w:rtl/>
        </w:rPr>
        <w:t xml:space="preserve">[اليوم] </w:t>
      </w:r>
      <w:r w:rsidRPr="0046065E">
        <w:rPr>
          <w:rFonts w:ascii="DIN Next LT Arabic" w:hAnsi="DIN Next LT Arabic" w:cs="DIN Next LT Arabic"/>
          <w:sz w:val="24"/>
          <w:szCs w:val="24"/>
          <w:rtl/>
        </w:rPr>
        <w:t xml:space="preserve">بتاريخ </w:t>
      </w:r>
      <w:r w:rsidRPr="0046065E">
        <w:rPr>
          <w:rFonts w:ascii="DIN Next LT Arabic" w:hAnsi="DIN Next LT Arabic" w:cs="DIN Next LT Arabic"/>
          <w:color w:val="FF0000"/>
          <w:sz w:val="24"/>
          <w:szCs w:val="24"/>
          <w:rtl/>
        </w:rPr>
        <w:t>[تاريخ]</w:t>
      </w:r>
      <w:r w:rsidRPr="0046065E">
        <w:rPr>
          <w:rFonts w:ascii="DIN Next LT Arabic" w:hAnsi="DIN Next LT Arabic" w:cs="DIN Next LT Arabic"/>
          <w:sz w:val="24"/>
          <w:szCs w:val="24"/>
          <w:rtl/>
        </w:rPr>
        <w:t xml:space="preserve"> حرر هذا العقد بمدينة </w:t>
      </w:r>
      <w:r w:rsidRPr="0046065E">
        <w:rPr>
          <w:rFonts w:ascii="DIN Next LT Arabic" w:hAnsi="DIN Next LT Arabic" w:cs="DIN Next LT Arabic"/>
          <w:color w:val="FF0000"/>
          <w:sz w:val="24"/>
          <w:szCs w:val="24"/>
          <w:rtl/>
        </w:rPr>
        <w:t xml:space="preserve">[المدينة]، في [المملكة العربية السعودية]، </w:t>
      </w:r>
      <w:r w:rsidRPr="0046065E">
        <w:rPr>
          <w:rFonts w:ascii="DIN Next LT Arabic" w:hAnsi="DIN Next LT Arabic" w:cs="DIN Next LT Arabic"/>
          <w:sz w:val="24"/>
          <w:szCs w:val="24"/>
          <w:rtl/>
        </w:rPr>
        <w:t>وبين كل من:</w:t>
      </w:r>
    </w:p>
    <w:p w14:paraId="650C74C2" w14:textId="77777777" w:rsidR="004A782C" w:rsidRPr="0046065E" w:rsidRDefault="004A782C" w:rsidP="00491A1B">
      <w:pPr>
        <w:bidi/>
        <w:spacing w:before="240"/>
        <w:ind w:left="1258" w:hanging="1276"/>
        <w:jc w:val="both"/>
        <w:rPr>
          <w:rFonts w:ascii="DIN Next LT Arabic" w:hAnsi="DIN Next LT Arabic" w:cs="DIN Next LT Arabic"/>
          <w:sz w:val="24"/>
          <w:szCs w:val="24"/>
          <w:rtl/>
        </w:rPr>
      </w:pPr>
      <w:r w:rsidRPr="0046065E">
        <w:rPr>
          <w:rFonts w:ascii="DIN Next LT Arabic" w:hAnsi="DIN Next LT Arabic" w:cs="DIN Next LT Arabic"/>
          <w:sz w:val="24"/>
          <w:szCs w:val="24"/>
          <w:rtl/>
        </w:rPr>
        <w:t xml:space="preserve">الطرف الأول: </w:t>
      </w:r>
      <w:r w:rsidRPr="0046065E">
        <w:rPr>
          <w:rFonts w:ascii="DIN Next LT Arabic" w:hAnsi="DIN Next LT Arabic" w:cs="DIN Next LT Arabic"/>
          <w:color w:val="FF0000"/>
          <w:sz w:val="24"/>
          <w:szCs w:val="24"/>
          <w:rtl/>
        </w:rPr>
        <w:t>[الجهة الحكومية]</w:t>
      </w:r>
      <w:r w:rsidRPr="0046065E">
        <w:rPr>
          <w:rFonts w:ascii="DIN Next LT Arabic" w:hAnsi="DIN Next LT Arabic" w:cs="DIN Next LT Arabic"/>
          <w:sz w:val="24"/>
          <w:szCs w:val="24"/>
          <w:rtl/>
        </w:rPr>
        <w:t xml:space="preserve">، ويمثلها / </w:t>
      </w:r>
      <w:r w:rsidRPr="0046065E">
        <w:rPr>
          <w:rFonts w:ascii="DIN Next LT Arabic" w:hAnsi="DIN Next LT Arabic" w:cs="DIN Next LT Arabic"/>
          <w:color w:val="FF0000"/>
          <w:sz w:val="24"/>
          <w:szCs w:val="24"/>
          <w:rtl/>
        </w:rPr>
        <w:t xml:space="preserve">[اسم] </w:t>
      </w:r>
      <w:r w:rsidRPr="0046065E">
        <w:rPr>
          <w:rFonts w:ascii="DIN Next LT Arabic" w:hAnsi="DIN Next LT Arabic" w:cs="DIN Next LT Arabic"/>
          <w:sz w:val="24"/>
          <w:szCs w:val="24"/>
          <w:rtl/>
        </w:rPr>
        <w:t xml:space="preserve">بصفته / </w:t>
      </w:r>
      <w:r w:rsidRPr="0046065E">
        <w:rPr>
          <w:rFonts w:ascii="DIN Next LT Arabic" w:hAnsi="DIN Next LT Arabic" w:cs="DIN Next LT Arabic"/>
          <w:color w:val="FF0000"/>
          <w:sz w:val="24"/>
          <w:szCs w:val="24"/>
          <w:rtl/>
        </w:rPr>
        <w:t xml:space="preserve">[المنصب] </w:t>
      </w:r>
      <w:r w:rsidRPr="0046065E">
        <w:rPr>
          <w:rFonts w:ascii="DIN Next LT Arabic" w:hAnsi="DIN Next LT Arabic" w:cs="DIN Next LT Arabic"/>
          <w:sz w:val="24"/>
          <w:szCs w:val="24"/>
          <w:rtl/>
        </w:rPr>
        <w:t xml:space="preserve">وعنوان </w:t>
      </w:r>
      <w:r w:rsidRPr="0046065E">
        <w:rPr>
          <w:rFonts w:ascii="DIN Next LT Arabic" w:hAnsi="DIN Next LT Arabic" w:cs="DIN Next LT Arabic"/>
          <w:color w:val="FF0000"/>
          <w:sz w:val="24"/>
          <w:szCs w:val="24"/>
          <w:rtl/>
        </w:rPr>
        <w:t>[الجهة الحكومية]</w:t>
      </w:r>
      <w:r w:rsidRPr="0046065E">
        <w:rPr>
          <w:rFonts w:ascii="DIN Next LT Arabic" w:hAnsi="DIN Next LT Arabic" w:cs="DIN Next LT Arabic"/>
          <w:sz w:val="24"/>
          <w:szCs w:val="24"/>
          <w:rtl/>
        </w:rPr>
        <w:t xml:space="preserve">: </w:t>
      </w:r>
      <w:r w:rsidRPr="0046065E">
        <w:rPr>
          <w:rFonts w:ascii="DIN Next LT Arabic" w:hAnsi="DIN Next LT Arabic" w:cs="DIN Next LT Arabic"/>
          <w:color w:val="FF0000"/>
          <w:sz w:val="24"/>
          <w:szCs w:val="24"/>
          <w:rtl/>
        </w:rPr>
        <w:t>[المملكة العربية السعودية]</w:t>
      </w:r>
      <w:r w:rsidRPr="0046065E">
        <w:rPr>
          <w:rFonts w:ascii="DIN Next LT Arabic" w:hAnsi="DIN Next LT Arabic" w:cs="DIN Next LT Arabic"/>
          <w:sz w:val="24"/>
          <w:szCs w:val="24"/>
          <w:rtl/>
        </w:rPr>
        <w:t xml:space="preserve"> </w:t>
      </w:r>
      <w:r w:rsidRPr="0046065E">
        <w:rPr>
          <w:rFonts w:ascii="DIN Next LT Arabic" w:hAnsi="DIN Next LT Arabic" w:cs="DIN Next LT Arabic"/>
          <w:color w:val="FF0000"/>
          <w:sz w:val="24"/>
          <w:szCs w:val="24"/>
          <w:rtl/>
        </w:rPr>
        <w:t>[المدينة]</w:t>
      </w:r>
      <w:r w:rsidRPr="0046065E">
        <w:rPr>
          <w:rFonts w:ascii="DIN Next LT Arabic" w:hAnsi="DIN Next LT Arabic" w:cs="DIN Next LT Arabic"/>
          <w:sz w:val="24"/>
          <w:szCs w:val="24"/>
          <w:rtl/>
        </w:rPr>
        <w:t>.</w:t>
      </w:r>
    </w:p>
    <w:p w14:paraId="29E82286" w14:textId="77777777" w:rsidR="004A782C" w:rsidRPr="0046065E" w:rsidRDefault="004A782C" w:rsidP="00491A1B">
      <w:pPr>
        <w:bidi/>
        <w:spacing w:before="240"/>
        <w:ind w:left="1116" w:firstLine="142"/>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ويشار إليه في هذا العقد</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 xml:space="preserve">ب "الجهة الحكومية"  </w:t>
      </w:r>
    </w:p>
    <w:p w14:paraId="498145AC" w14:textId="6908505C" w:rsidR="004A782C" w:rsidRPr="0046065E" w:rsidRDefault="004A782C" w:rsidP="000D7AF7">
      <w:pPr>
        <w:bidi/>
        <w:spacing w:before="240"/>
        <w:ind w:left="1258" w:hanging="1276"/>
        <w:jc w:val="both"/>
        <w:rPr>
          <w:rFonts w:ascii="DIN Next LT Arabic" w:hAnsi="DIN Next LT Arabic" w:cs="DIN Next LT Arabic"/>
          <w:sz w:val="24"/>
          <w:szCs w:val="24"/>
          <w:rtl/>
        </w:rPr>
      </w:pPr>
      <w:r w:rsidRPr="0046065E">
        <w:rPr>
          <w:rFonts w:ascii="DIN Next LT Arabic" w:hAnsi="DIN Next LT Arabic" w:cs="DIN Next LT Arabic"/>
          <w:sz w:val="24"/>
          <w:szCs w:val="24"/>
          <w:rtl/>
        </w:rPr>
        <w:t xml:space="preserve">الطرف الثاني: </w:t>
      </w:r>
      <w:r w:rsidRPr="0046065E">
        <w:rPr>
          <w:rFonts w:ascii="DIN Next LT Arabic" w:hAnsi="DIN Next LT Arabic" w:cs="DIN Next LT Arabic"/>
          <w:color w:val="FF0000"/>
          <w:sz w:val="24"/>
          <w:szCs w:val="24"/>
          <w:rtl/>
        </w:rPr>
        <w:t>[المتعاقد]</w:t>
      </w:r>
      <w:r w:rsidRPr="0046065E">
        <w:rPr>
          <w:rFonts w:ascii="DIN Next LT Arabic" w:hAnsi="DIN Next LT Arabic" w:cs="DIN Next LT Arabic"/>
          <w:sz w:val="24"/>
          <w:szCs w:val="24"/>
          <w:rtl/>
        </w:rPr>
        <w:t xml:space="preserve">، </w:t>
      </w:r>
      <w:r w:rsidRPr="0046065E">
        <w:rPr>
          <w:rFonts w:ascii="DIN Next LT Arabic" w:hAnsi="DIN Next LT Arabic" w:cs="DIN Next LT Arabic"/>
          <w:color w:val="FF0000"/>
          <w:sz w:val="24"/>
          <w:szCs w:val="24"/>
          <w:rtl/>
        </w:rPr>
        <w:t xml:space="preserve">[شركة/مؤسسة] </w:t>
      </w:r>
      <w:r w:rsidRPr="0046065E">
        <w:rPr>
          <w:rFonts w:ascii="DIN Next LT Arabic" w:hAnsi="DIN Next LT Arabic" w:cs="DIN Next LT Arabic"/>
          <w:sz w:val="24"/>
          <w:szCs w:val="24"/>
          <w:rtl/>
        </w:rPr>
        <w:t xml:space="preserve">تأسست بموجب الأنظمة </w:t>
      </w:r>
      <w:r w:rsidR="005C5E84" w:rsidRPr="0046065E">
        <w:rPr>
          <w:rFonts w:ascii="DIN Next LT Arabic" w:hAnsi="DIN Next LT Arabic" w:cs="DIN Next LT Arabic"/>
          <w:sz w:val="24"/>
          <w:szCs w:val="24"/>
          <w:rtl/>
        </w:rPr>
        <w:t xml:space="preserve">واللوائح </w:t>
      </w:r>
      <w:r w:rsidRPr="0046065E">
        <w:rPr>
          <w:rFonts w:ascii="DIN Next LT Arabic" w:hAnsi="DIN Next LT Arabic" w:cs="DIN Next LT Arabic"/>
          <w:sz w:val="24"/>
          <w:szCs w:val="24"/>
          <w:rtl/>
        </w:rPr>
        <w:t xml:space="preserve">المعمول بها في </w:t>
      </w:r>
      <w:r w:rsidRPr="0046065E">
        <w:rPr>
          <w:rFonts w:ascii="DIN Next LT Arabic" w:hAnsi="DIN Next LT Arabic" w:cs="DIN Next LT Arabic"/>
          <w:color w:val="FF0000"/>
          <w:sz w:val="24"/>
          <w:szCs w:val="24"/>
          <w:rtl/>
        </w:rPr>
        <w:t xml:space="preserve">[المملكة العربية السعودية] </w:t>
      </w:r>
      <w:r w:rsidRPr="0046065E">
        <w:rPr>
          <w:rFonts w:ascii="DIN Next LT Arabic" w:hAnsi="DIN Next LT Arabic" w:cs="DIN Next LT Arabic"/>
          <w:sz w:val="24"/>
          <w:szCs w:val="24"/>
          <w:rtl/>
        </w:rPr>
        <w:t xml:space="preserve">وهي مسجلة في </w:t>
      </w:r>
      <w:r w:rsidRPr="0046065E">
        <w:rPr>
          <w:rFonts w:ascii="DIN Next LT Arabic" w:hAnsi="DIN Next LT Arabic" w:cs="DIN Next LT Arabic"/>
          <w:color w:val="FF0000"/>
          <w:sz w:val="24"/>
          <w:szCs w:val="24"/>
          <w:rtl/>
        </w:rPr>
        <w:t>[مدينة/دولة]</w:t>
      </w:r>
      <w:r w:rsidRPr="0046065E">
        <w:rPr>
          <w:rFonts w:ascii="DIN Next LT Arabic" w:hAnsi="DIN Next LT Arabic" w:cs="DIN Next LT Arabic"/>
          <w:sz w:val="24"/>
          <w:szCs w:val="24"/>
          <w:rtl/>
        </w:rPr>
        <w:t xml:space="preserve"> بموجب </w:t>
      </w:r>
      <w:r w:rsidRPr="0046065E">
        <w:rPr>
          <w:rFonts w:ascii="DIN Next LT Arabic" w:hAnsi="DIN Next LT Arabic" w:cs="DIN Next LT Arabic"/>
          <w:color w:val="FF0000"/>
          <w:sz w:val="24"/>
          <w:szCs w:val="24"/>
          <w:rtl/>
        </w:rPr>
        <w:t xml:space="preserve">[الرخصة التجارية/السجل التجاري] </w:t>
      </w:r>
      <w:r w:rsidRPr="0046065E">
        <w:rPr>
          <w:rFonts w:ascii="DIN Next LT Arabic" w:hAnsi="DIN Next LT Arabic" w:cs="DIN Next LT Arabic"/>
          <w:sz w:val="24"/>
          <w:szCs w:val="24"/>
          <w:rtl/>
        </w:rPr>
        <w:t>رقم [</w:t>
      </w:r>
      <w:r w:rsidRPr="0046065E">
        <w:rPr>
          <w:rFonts w:ascii="DIN Next LT Arabic" w:hAnsi="DIN Next LT Arabic" w:cs="DIN Next LT Arabic"/>
          <w:color w:val="FF0000"/>
          <w:sz w:val="24"/>
          <w:szCs w:val="24"/>
        </w:rPr>
        <w:sym w:font="Symbol" w:char="F0B7"/>
      </w:r>
      <w:r w:rsidRPr="0046065E">
        <w:rPr>
          <w:rFonts w:ascii="DIN Next LT Arabic" w:hAnsi="DIN Next LT Arabic" w:cs="DIN Next LT Arabic"/>
          <w:sz w:val="24"/>
          <w:szCs w:val="24"/>
          <w:rtl/>
        </w:rPr>
        <w:t xml:space="preserve">]، ويمثلها في توقيع هذا العقد / </w:t>
      </w:r>
      <w:r w:rsidRPr="0046065E">
        <w:rPr>
          <w:rFonts w:ascii="DIN Next LT Arabic" w:hAnsi="DIN Next LT Arabic" w:cs="DIN Next LT Arabic"/>
          <w:color w:val="FF0000"/>
          <w:sz w:val="24"/>
          <w:szCs w:val="24"/>
          <w:rtl/>
        </w:rPr>
        <w:t xml:space="preserve">[الاسم] </w:t>
      </w:r>
      <w:r w:rsidRPr="0046065E">
        <w:rPr>
          <w:rFonts w:ascii="DIN Next LT Arabic" w:hAnsi="DIN Next LT Arabic" w:cs="DIN Next LT Arabic"/>
          <w:sz w:val="24"/>
          <w:szCs w:val="24"/>
          <w:rtl/>
        </w:rPr>
        <w:t>حامل الجنسية [</w:t>
      </w:r>
      <w:r w:rsidRPr="0046065E">
        <w:rPr>
          <w:rFonts w:ascii="DIN Next LT Arabic" w:hAnsi="DIN Next LT Arabic" w:cs="DIN Next LT Arabic"/>
          <w:color w:val="FF0000"/>
          <w:sz w:val="24"/>
          <w:szCs w:val="24"/>
          <w:rtl/>
        </w:rPr>
        <w:t xml:space="preserve">الجنسية] </w:t>
      </w:r>
      <w:r w:rsidRPr="0046065E">
        <w:rPr>
          <w:rFonts w:ascii="DIN Next LT Arabic" w:hAnsi="DIN Next LT Arabic" w:cs="DIN Next LT Arabic"/>
          <w:sz w:val="24"/>
          <w:szCs w:val="24"/>
          <w:rtl/>
        </w:rPr>
        <w:t>وذلك بموجب [</w:t>
      </w:r>
      <w:r w:rsidRPr="0046065E">
        <w:rPr>
          <w:rFonts w:ascii="DIN Next LT Arabic" w:hAnsi="DIN Next LT Arabic" w:cs="DIN Next LT Arabic"/>
          <w:color w:val="FF0000"/>
          <w:sz w:val="24"/>
          <w:szCs w:val="24"/>
          <w:rtl/>
        </w:rPr>
        <w:t>بطاقة الهوية الوطنية / أو إقامة/ جواز سفر]</w:t>
      </w:r>
      <w:r w:rsidRPr="0046065E">
        <w:rPr>
          <w:rFonts w:ascii="DIN Next LT Arabic" w:hAnsi="DIN Next LT Arabic" w:cs="DIN Next LT Arabic"/>
          <w:sz w:val="24"/>
          <w:szCs w:val="24"/>
          <w:rtl/>
        </w:rPr>
        <w:t xml:space="preserve"> </w:t>
      </w:r>
      <w:r w:rsidRPr="0046065E">
        <w:rPr>
          <w:rFonts w:ascii="DIN Next LT Arabic" w:hAnsi="DIN Next LT Arabic" w:cs="DIN Next LT Arabic"/>
          <w:color w:val="FF0000"/>
          <w:sz w:val="24"/>
          <w:szCs w:val="24"/>
          <w:rtl/>
        </w:rPr>
        <w:t>[رقم]</w:t>
      </w:r>
      <w:r w:rsidRPr="0046065E">
        <w:rPr>
          <w:rFonts w:ascii="DIN Next LT Arabic" w:hAnsi="DIN Next LT Arabic" w:cs="DIN Next LT Arabic"/>
          <w:sz w:val="24"/>
          <w:szCs w:val="24"/>
          <w:rtl/>
        </w:rPr>
        <w:t xml:space="preserve"> بصفته </w:t>
      </w:r>
      <w:r w:rsidRPr="0046065E">
        <w:rPr>
          <w:rFonts w:ascii="DIN Next LT Arabic" w:hAnsi="DIN Next LT Arabic" w:cs="DIN Next LT Arabic"/>
          <w:color w:val="FF0000"/>
          <w:sz w:val="24"/>
          <w:szCs w:val="24"/>
          <w:rtl/>
        </w:rPr>
        <w:t>[مخولاً بالتوقيع أو مفوضًا بالتَّوقيع على هذا العقد وذلك بموجب خطاب التَّفويض المصدق من الغرفة التجارية الصناعية [الرقم] [التاريخ]، أو الوكالة الصادرة من كاتب العدل [الرقم] [التاريخ]،</w:t>
      </w:r>
      <w:r w:rsidRPr="0046065E">
        <w:rPr>
          <w:rFonts w:ascii="DIN Next LT Arabic" w:hAnsi="DIN Next LT Arabic" w:cs="DIN Next LT Arabic"/>
          <w:sz w:val="24"/>
          <w:szCs w:val="24"/>
          <w:rtl/>
        </w:rPr>
        <w:t xml:space="preserve"> وعنوان المتعاقد الدائم: </w:t>
      </w:r>
      <w:r w:rsidRPr="0046065E">
        <w:rPr>
          <w:rFonts w:ascii="DIN Next LT Arabic" w:hAnsi="DIN Next LT Arabic" w:cs="DIN Next LT Arabic"/>
          <w:color w:val="FF0000"/>
          <w:sz w:val="24"/>
          <w:szCs w:val="24"/>
          <w:rtl/>
        </w:rPr>
        <w:t xml:space="preserve">[العنوان] </w:t>
      </w:r>
      <w:r w:rsidRPr="0046065E">
        <w:rPr>
          <w:rFonts w:ascii="DIN Next LT Arabic" w:hAnsi="DIN Next LT Arabic" w:cs="DIN Next LT Arabic"/>
          <w:sz w:val="24"/>
          <w:szCs w:val="24"/>
          <w:rtl/>
        </w:rPr>
        <w:t xml:space="preserve">مدينة: </w:t>
      </w:r>
      <w:r w:rsidRPr="0046065E">
        <w:rPr>
          <w:rFonts w:ascii="DIN Next LT Arabic" w:hAnsi="DIN Next LT Arabic" w:cs="DIN Next LT Arabic"/>
          <w:color w:val="FF0000"/>
          <w:sz w:val="24"/>
          <w:szCs w:val="24"/>
          <w:rtl/>
        </w:rPr>
        <w:t xml:space="preserve">[المدينة] </w:t>
      </w:r>
      <w:r w:rsidRPr="0046065E">
        <w:rPr>
          <w:rFonts w:ascii="DIN Next LT Arabic" w:hAnsi="DIN Next LT Arabic" w:cs="DIN Next LT Arabic"/>
          <w:sz w:val="24"/>
          <w:szCs w:val="24"/>
          <w:rtl/>
        </w:rPr>
        <w:t xml:space="preserve">هاتف: </w:t>
      </w:r>
      <w:r w:rsidRPr="0046065E">
        <w:rPr>
          <w:rFonts w:ascii="DIN Next LT Arabic" w:hAnsi="DIN Next LT Arabic" w:cs="DIN Next LT Arabic"/>
          <w:color w:val="FF0000"/>
          <w:sz w:val="24"/>
          <w:szCs w:val="24"/>
          <w:rtl/>
        </w:rPr>
        <w:t xml:space="preserve">[الرقم] </w:t>
      </w:r>
      <w:r w:rsidRPr="0046065E">
        <w:rPr>
          <w:rFonts w:ascii="DIN Next LT Arabic" w:hAnsi="DIN Next LT Arabic" w:cs="DIN Next LT Arabic"/>
          <w:sz w:val="24"/>
          <w:szCs w:val="24"/>
          <w:rtl/>
        </w:rPr>
        <w:t xml:space="preserve">ص.ب: </w:t>
      </w:r>
      <w:r w:rsidRPr="0046065E">
        <w:rPr>
          <w:rFonts w:ascii="DIN Next LT Arabic" w:hAnsi="DIN Next LT Arabic" w:cs="DIN Next LT Arabic"/>
          <w:color w:val="FF0000"/>
          <w:sz w:val="24"/>
          <w:szCs w:val="24"/>
          <w:rtl/>
        </w:rPr>
        <w:t xml:space="preserve">[الرمز] </w:t>
      </w:r>
      <w:r w:rsidRPr="0046065E">
        <w:rPr>
          <w:rFonts w:ascii="DIN Next LT Arabic" w:hAnsi="DIN Next LT Arabic" w:cs="DIN Next LT Arabic"/>
          <w:sz w:val="24"/>
          <w:szCs w:val="24"/>
          <w:rtl/>
        </w:rPr>
        <w:tab/>
        <w:t xml:space="preserve">الرمز البريدي: </w:t>
      </w:r>
      <w:r w:rsidRPr="0046065E">
        <w:rPr>
          <w:rFonts w:ascii="DIN Next LT Arabic" w:hAnsi="DIN Next LT Arabic" w:cs="DIN Next LT Arabic"/>
          <w:color w:val="FF0000"/>
          <w:sz w:val="24"/>
          <w:szCs w:val="24"/>
          <w:rtl/>
        </w:rPr>
        <w:t xml:space="preserve">[الرمز] </w:t>
      </w:r>
      <w:r w:rsidRPr="0046065E">
        <w:rPr>
          <w:rFonts w:ascii="DIN Next LT Arabic" w:hAnsi="DIN Next LT Arabic" w:cs="DIN Next LT Arabic"/>
          <w:sz w:val="24"/>
          <w:szCs w:val="24"/>
          <w:rtl/>
        </w:rPr>
        <w:t xml:space="preserve">البريد الإلكتروني: </w:t>
      </w:r>
      <w:r w:rsidRPr="0046065E">
        <w:rPr>
          <w:rFonts w:ascii="DIN Next LT Arabic" w:hAnsi="DIN Next LT Arabic" w:cs="DIN Next LT Arabic"/>
          <w:color w:val="FF0000"/>
          <w:sz w:val="24"/>
          <w:szCs w:val="24"/>
          <w:rtl/>
        </w:rPr>
        <w:t>[البريد الإلكتروني]</w:t>
      </w:r>
      <w:r w:rsidRPr="0046065E">
        <w:rPr>
          <w:rFonts w:ascii="DIN Next LT Arabic" w:hAnsi="DIN Next LT Arabic" w:cs="DIN Next LT Arabic"/>
          <w:sz w:val="24"/>
          <w:szCs w:val="24"/>
          <w:rtl/>
        </w:rPr>
        <w:t>.</w:t>
      </w:r>
    </w:p>
    <w:p w14:paraId="7F5AACE6" w14:textId="636B3CA3" w:rsidR="004A782C" w:rsidRPr="0046065E" w:rsidRDefault="004A782C" w:rsidP="00491A1B">
      <w:pPr>
        <w:bidi/>
        <w:spacing w:before="240"/>
        <w:ind w:left="1258"/>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ويشار إليه في هذا العقد</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ب</w:t>
      </w:r>
      <w:r w:rsidR="00581662" w:rsidRPr="0046065E">
        <w:rPr>
          <w:rFonts w:ascii="DIN Next LT Arabic" w:hAnsi="DIN Next LT Arabic" w:cs="DIN Next LT Arabic"/>
          <w:sz w:val="24"/>
          <w:szCs w:val="24"/>
          <w:rtl/>
        </w:rPr>
        <w:t xml:space="preserve"> </w:t>
      </w:r>
      <w:r w:rsidRPr="0046065E">
        <w:rPr>
          <w:rFonts w:ascii="DIN Next LT Arabic" w:hAnsi="DIN Next LT Arabic" w:cs="DIN Next LT Arabic"/>
          <w:sz w:val="24"/>
          <w:szCs w:val="24"/>
          <w:rtl/>
        </w:rPr>
        <w:t>“المتعاقد"</w:t>
      </w:r>
      <w:bookmarkEnd w:id="7"/>
      <w:bookmarkEnd w:id="8"/>
      <w:r w:rsidRPr="0046065E">
        <w:rPr>
          <w:rFonts w:ascii="DIN Next LT Arabic" w:hAnsi="DIN Next LT Arabic" w:cs="DIN Next LT Arabic"/>
          <w:sz w:val="24"/>
          <w:szCs w:val="24"/>
          <w:rtl/>
        </w:rPr>
        <w:t xml:space="preserve">  </w:t>
      </w:r>
    </w:p>
    <w:p w14:paraId="2402318D" w14:textId="77777777" w:rsidR="00491A1B" w:rsidRPr="0046065E" w:rsidRDefault="00491A1B" w:rsidP="00491A1B">
      <w:pPr>
        <w:bidi/>
        <w:spacing w:before="240"/>
        <w:ind w:left="1258"/>
        <w:jc w:val="both"/>
        <w:rPr>
          <w:rFonts w:ascii="DIN Next LT Arabic" w:hAnsi="DIN Next LT Arabic" w:cs="DIN Next LT Arabic"/>
          <w:sz w:val="24"/>
          <w:szCs w:val="24"/>
          <w:rtl/>
        </w:rPr>
      </w:pPr>
    </w:p>
    <w:p w14:paraId="6A4EFE0E" w14:textId="56EA77FE" w:rsidR="005C5E84" w:rsidRPr="0046065E" w:rsidRDefault="005C5E84" w:rsidP="005C5E84">
      <w:pPr>
        <w:bidi/>
        <w:spacing w:before="240"/>
        <w:jc w:val="both"/>
        <w:rPr>
          <w:rFonts w:ascii="DIN Next LT Arabic" w:eastAsia="Arial Unicode MS" w:hAnsi="DIN Next LT Arabic" w:cs="DIN Next LT Arabic"/>
          <w:sz w:val="24"/>
          <w:szCs w:val="24"/>
          <w:rtl/>
        </w:rPr>
      </w:pPr>
      <w:r w:rsidRPr="0046065E">
        <w:rPr>
          <w:rFonts w:ascii="DIN Next LT Arabic" w:eastAsia="Arial Unicode MS" w:hAnsi="DIN Next LT Arabic" w:cs="DIN Next LT Arabic"/>
          <w:sz w:val="24"/>
          <w:szCs w:val="24"/>
          <w:rtl/>
        </w:rPr>
        <w:t xml:space="preserve">ويشار إليهما مجتمعين </w:t>
      </w:r>
      <w:r w:rsidR="00581662" w:rsidRPr="0046065E">
        <w:rPr>
          <w:rFonts w:ascii="DIN Next LT Arabic" w:eastAsia="Arial Unicode MS" w:hAnsi="DIN Next LT Arabic" w:cs="DIN Next LT Arabic"/>
          <w:sz w:val="24"/>
          <w:szCs w:val="24"/>
          <w:rtl/>
        </w:rPr>
        <w:t>ب "</w:t>
      </w:r>
      <w:r w:rsidRPr="0046065E">
        <w:rPr>
          <w:rFonts w:ascii="DIN Next LT Arabic" w:eastAsia="Arial Unicode MS" w:hAnsi="DIN Next LT Arabic" w:cs="DIN Next LT Arabic"/>
          <w:sz w:val="24"/>
          <w:szCs w:val="24"/>
          <w:rtl/>
        </w:rPr>
        <w:t>الطرفين" أو " الطرفان".</w:t>
      </w:r>
    </w:p>
    <w:p w14:paraId="54A7F674" w14:textId="77777777" w:rsidR="004A782C" w:rsidRPr="0046065E"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lang w:bidi="ar-LB"/>
        </w:rPr>
      </w:pPr>
      <w:bookmarkStart w:id="10" w:name="_Toc32151357"/>
      <w:bookmarkStart w:id="11" w:name="_Toc138249934"/>
      <w:r w:rsidRPr="0046065E">
        <w:rPr>
          <w:rFonts w:ascii="DIN Next LT Arabic" w:hAnsi="DIN Next LT Arabic" w:cs="DIN Next LT Arabic"/>
          <w:color w:val="000000"/>
          <w:szCs w:val="24"/>
          <w:rtl/>
          <w:lang w:bidi="ar-LB"/>
        </w:rPr>
        <w:t>تمهيد</w:t>
      </w:r>
      <w:bookmarkEnd w:id="10"/>
      <w:bookmarkEnd w:id="11"/>
    </w:p>
    <w:p w14:paraId="4AA6A691" w14:textId="7EFFDA38" w:rsidR="004A782C" w:rsidRPr="0046065E" w:rsidRDefault="004A782C">
      <w:pPr>
        <w:pStyle w:val="BodyText"/>
        <w:numPr>
          <w:ilvl w:val="0"/>
          <w:numId w:val="49"/>
        </w:numPr>
        <w:bidi/>
        <w:spacing w:before="240" w:after="0"/>
        <w:jc w:val="both"/>
        <w:rPr>
          <w:rFonts w:ascii="DIN Next LT Arabic" w:hAnsi="DIN Next LT Arabic" w:cs="DIN Next LT Arabic"/>
          <w:color w:val="000000"/>
          <w:sz w:val="24"/>
          <w:szCs w:val="24"/>
          <w:rtl/>
        </w:rPr>
      </w:pPr>
      <w:bookmarkStart w:id="12" w:name="_Hlk30869523"/>
      <w:r w:rsidRPr="0046065E">
        <w:rPr>
          <w:rFonts w:ascii="DIN Next LT Arabic" w:hAnsi="DIN Next LT Arabic" w:cs="DIN Next LT Arabic"/>
          <w:color w:val="000000"/>
          <w:sz w:val="24"/>
          <w:szCs w:val="24"/>
          <w:rtl/>
        </w:rPr>
        <w:t xml:space="preserve">لما كانت الجهة الحكومية بحاجة </w:t>
      </w:r>
      <w:r w:rsidR="00307DAA" w:rsidRPr="0046065E">
        <w:rPr>
          <w:rFonts w:ascii="DIN Next LT Arabic" w:hAnsi="DIN Next LT Arabic" w:cs="DIN Next LT Arabic"/>
          <w:color w:val="000000"/>
          <w:sz w:val="24"/>
          <w:szCs w:val="24"/>
          <w:rtl/>
        </w:rPr>
        <w:t>إلى تنفيذ الأعمال ل</w:t>
      </w:r>
      <w:r w:rsidR="00307DAA" w:rsidRPr="0046065E">
        <w:rPr>
          <w:rFonts w:ascii="DIN Next LT Arabic" w:hAnsi="DIN Next LT Arabic" w:cs="DIN Next LT Arabic" w:hint="cs"/>
          <w:color w:val="000000"/>
          <w:sz w:val="24"/>
          <w:szCs w:val="24"/>
          <w:rtl/>
        </w:rPr>
        <w:t>ـِ</w:t>
      </w:r>
      <w:r w:rsidRPr="0046065E">
        <w:rPr>
          <w:rFonts w:ascii="DIN Next LT Arabic" w:hAnsi="DIN Next LT Arabic" w:cs="DIN Next LT Arabic"/>
          <w:color w:val="000000"/>
          <w:sz w:val="24"/>
          <w:szCs w:val="24"/>
          <w:rtl/>
        </w:rPr>
        <w:t xml:space="preserve"> </w:t>
      </w:r>
      <w:r w:rsidRPr="0046065E">
        <w:rPr>
          <w:rFonts w:ascii="DIN Next LT Arabic" w:hAnsi="DIN Next LT Arabic" w:cs="DIN Next LT Arabic"/>
          <w:color w:val="FF0000"/>
          <w:sz w:val="24"/>
          <w:szCs w:val="24"/>
          <w:rtl/>
        </w:rPr>
        <w:t>[وصف موجز للعملية يناسب سياق التمهيد]</w:t>
      </w:r>
      <w:r w:rsidR="00396D13" w:rsidRPr="0046065E">
        <w:rPr>
          <w:rFonts w:ascii="DIN Next LT Arabic" w:hAnsi="DIN Next LT Arabic" w:cs="DIN Next LT Arabic"/>
          <w:color w:val="000000"/>
          <w:sz w:val="24"/>
          <w:szCs w:val="24"/>
          <w:rtl/>
        </w:rPr>
        <w:t>.</w:t>
      </w:r>
      <w:r w:rsidRPr="0046065E">
        <w:rPr>
          <w:rFonts w:ascii="DIN Next LT Arabic" w:hAnsi="DIN Next LT Arabic" w:cs="DIN Next LT Arabic"/>
          <w:color w:val="000000"/>
          <w:sz w:val="24"/>
          <w:szCs w:val="24"/>
          <w:rtl/>
        </w:rPr>
        <w:t xml:space="preserve"> </w:t>
      </w:r>
    </w:p>
    <w:p w14:paraId="7650EE20" w14:textId="77777777" w:rsidR="004A782C" w:rsidRPr="0046065E" w:rsidRDefault="004A782C">
      <w:pPr>
        <w:pStyle w:val="BodyText"/>
        <w:numPr>
          <w:ilvl w:val="0"/>
          <w:numId w:val="49"/>
        </w:numPr>
        <w:bidi/>
        <w:spacing w:before="240" w:after="0"/>
        <w:jc w:val="both"/>
        <w:rPr>
          <w:rFonts w:ascii="DIN Next LT Arabic" w:hAnsi="DIN Next LT Arabic" w:cs="DIN Next LT Arabic"/>
          <w:color w:val="000000"/>
          <w:sz w:val="24"/>
          <w:szCs w:val="24"/>
          <w:rtl/>
        </w:rPr>
      </w:pPr>
      <w:bookmarkStart w:id="13" w:name="_Ref26554817"/>
      <w:r w:rsidRPr="0046065E">
        <w:rPr>
          <w:rFonts w:ascii="DIN Next LT Arabic" w:hAnsi="DIN Next LT Arabic" w:cs="DIN Next LT Arabic"/>
          <w:color w:val="000000"/>
          <w:sz w:val="24"/>
          <w:szCs w:val="24"/>
          <w:rtl/>
        </w:rPr>
        <w:t>ولما كان المتعاقد قد اطلع وفحص المستندات المبين</w:t>
      </w:r>
      <w:r w:rsidR="00787B24" w:rsidRPr="0046065E">
        <w:rPr>
          <w:rFonts w:ascii="DIN Next LT Arabic" w:hAnsi="DIN Next LT Arabic" w:cs="DIN Next LT Arabic"/>
          <w:color w:val="000000"/>
          <w:sz w:val="24"/>
          <w:szCs w:val="24"/>
          <w:rtl/>
        </w:rPr>
        <w:t>ة في هذا العقد، التي تعتبر جزءًا</w:t>
      </w:r>
      <w:r w:rsidRPr="0046065E">
        <w:rPr>
          <w:rFonts w:ascii="DIN Next LT Arabic" w:hAnsi="DIN Next LT Arabic" w:cs="DIN Next LT Arabic"/>
          <w:color w:val="000000"/>
          <w:sz w:val="24"/>
          <w:szCs w:val="24"/>
          <w:rtl/>
        </w:rPr>
        <w:t xml:space="preserve"> لا يتجزأ من هذا العقد.</w:t>
      </w:r>
      <w:bookmarkEnd w:id="13"/>
      <w:r w:rsidRPr="0046065E">
        <w:rPr>
          <w:rFonts w:ascii="DIN Next LT Arabic" w:hAnsi="DIN Next LT Arabic" w:cs="DIN Next LT Arabic"/>
          <w:color w:val="000000"/>
          <w:sz w:val="24"/>
          <w:szCs w:val="24"/>
          <w:rtl/>
        </w:rPr>
        <w:t xml:space="preserve"> </w:t>
      </w:r>
    </w:p>
    <w:p w14:paraId="19CC3F95" w14:textId="77777777" w:rsidR="004A782C" w:rsidRPr="0046065E" w:rsidRDefault="004A782C">
      <w:pPr>
        <w:pStyle w:val="BodyText"/>
        <w:numPr>
          <w:ilvl w:val="0"/>
          <w:numId w:val="49"/>
        </w:numPr>
        <w:bidi/>
        <w:spacing w:before="240" w:after="0"/>
        <w:jc w:val="both"/>
        <w:rPr>
          <w:rFonts w:ascii="DIN Next LT Arabic" w:hAnsi="DIN Next LT Arabic" w:cs="DIN Next LT Arabic"/>
          <w:color w:val="000000"/>
          <w:sz w:val="24"/>
          <w:szCs w:val="24"/>
          <w:rtl/>
        </w:rPr>
      </w:pPr>
      <w:bookmarkStart w:id="14" w:name="_Ref26554829"/>
      <w:r w:rsidRPr="0046065E">
        <w:rPr>
          <w:rFonts w:ascii="DIN Next LT Arabic" w:hAnsi="DIN Next LT Arabic" w:cs="DIN Next LT Arabic"/>
          <w:color w:val="000000"/>
          <w:sz w:val="24"/>
          <w:szCs w:val="24"/>
          <w:rtl/>
        </w:rPr>
        <w:t>ولما كان المتعاقد قد عاين المواقع وظروف العمل وفهم وقبل المخاطر المتصلة بالأعمال</w:t>
      </w:r>
      <w:bookmarkEnd w:id="14"/>
      <w:r w:rsidRPr="0046065E">
        <w:rPr>
          <w:rFonts w:ascii="DIN Next LT Arabic" w:hAnsi="DIN Next LT Arabic" w:cs="DIN Next LT Arabic"/>
          <w:color w:val="000000"/>
          <w:sz w:val="24"/>
          <w:szCs w:val="24"/>
          <w:rtl/>
        </w:rPr>
        <w:t>.</w:t>
      </w:r>
    </w:p>
    <w:p w14:paraId="4BAFF7A4" w14:textId="77777777" w:rsidR="004A782C" w:rsidRPr="0046065E" w:rsidRDefault="004A782C">
      <w:pPr>
        <w:pStyle w:val="BodyText"/>
        <w:numPr>
          <w:ilvl w:val="0"/>
          <w:numId w:val="49"/>
        </w:numPr>
        <w:bidi/>
        <w:spacing w:before="240" w:after="0"/>
        <w:jc w:val="both"/>
        <w:rPr>
          <w:rFonts w:ascii="DIN Next LT Arabic" w:hAnsi="DIN Next LT Arabic" w:cs="DIN Next LT Arabic"/>
          <w:color w:val="000000"/>
          <w:sz w:val="24"/>
          <w:szCs w:val="24"/>
        </w:rPr>
      </w:pPr>
      <w:bookmarkStart w:id="15" w:name="_Ref26556429"/>
      <w:r w:rsidRPr="0046065E">
        <w:rPr>
          <w:rFonts w:ascii="DIN Next LT Arabic" w:hAnsi="DIN Next LT Arabic" w:cs="DIN Next LT Arabic"/>
          <w:color w:val="000000"/>
          <w:sz w:val="24"/>
          <w:szCs w:val="24"/>
          <w:rtl/>
        </w:rPr>
        <w:t>ولما كان المتعاقد قد تقدم بعرضه بموجب خطاب العرض المبين في وثائق العقد للقيام بتلك الأعمال وتنفيذها وإتمامها وضمانها، وذلك بعد اطلاعه على شروط العقد ومواصفاته ومخططاته وجميع المستندات المرفقة به.</w:t>
      </w:r>
    </w:p>
    <w:p w14:paraId="38BC377A" w14:textId="77777777" w:rsidR="004A782C" w:rsidRPr="0046065E" w:rsidRDefault="004A782C">
      <w:pPr>
        <w:pStyle w:val="BodyText"/>
        <w:numPr>
          <w:ilvl w:val="0"/>
          <w:numId w:val="49"/>
        </w:numPr>
        <w:bidi/>
        <w:spacing w:before="240" w:after="0"/>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t>ولما كان المتعاقد مطلعاً ومدركاً خضوع هذا العقد والأعمال لنظام المنافسات والمشتريات الحكومية ولائحته التنفيذية، وما صدر بشأنهما من قرارات.</w:t>
      </w:r>
    </w:p>
    <w:p w14:paraId="27A9288D" w14:textId="77777777" w:rsidR="004A782C" w:rsidRPr="0046065E" w:rsidRDefault="004A782C">
      <w:pPr>
        <w:pStyle w:val="BodyText"/>
        <w:numPr>
          <w:ilvl w:val="0"/>
          <w:numId w:val="49"/>
        </w:numPr>
        <w:bidi/>
        <w:spacing w:before="240" w:after="0"/>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tl/>
        </w:rPr>
        <w:t>ولما كان المتعاقد قد بي</w:t>
      </w:r>
      <w:r w:rsidR="00787B24" w:rsidRPr="0046065E">
        <w:rPr>
          <w:rFonts w:ascii="DIN Next LT Arabic" w:hAnsi="DIN Next LT Arabic" w:cs="DIN Next LT Arabic"/>
          <w:color w:val="000000"/>
          <w:sz w:val="24"/>
          <w:szCs w:val="24"/>
          <w:rtl/>
        </w:rPr>
        <w:t>ّ</w:t>
      </w:r>
      <w:r w:rsidRPr="0046065E">
        <w:rPr>
          <w:rFonts w:ascii="DIN Next LT Arabic" w:hAnsi="DIN Next LT Arabic" w:cs="DIN Next LT Arabic"/>
          <w:color w:val="000000"/>
          <w:sz w:val="24"/>
          <w:szCs w:val="24"/>
          <w:rtl/>
        </w:rPr>
        <w:t xml:space="preserve">ن وأقر بأنه تقدم بعرضه معتمداً على الفحص والمعاينة والقبول والاطلاع كما تقدم في البنود </w:t>
      </w:r>
      <w:r w:rsidR="00396D13" w:rsidRPr="0046065E">
        <w:rPr>
          <w:rFonts w:ascii="DIN Next LT Arabic" w:hAnsi="DIN Next LT Arabic" w:cs="DIN Next LT Arabic"/>
          <w:color w:val="000000"/>
          <w:sz w:val="24"/>
          <w:szCs w:val="24"/>
          <w:rtl/>
        </w:rPr>
        <w:t xml:space="preserve">[ب، ج، د، هـ] </w:t>
      </w:r>
      <w:r w:rsidRPr="0046065E">
        <w:rPr>
          <w:rFonts w:ascii="DIN Next LT Arabic" w:hAnsi="DIN Next LT Arabic" w:cs="DIN Next LT Arabic"/>
          <w:color w:val="000000"/>
          <w:sz w:val="24"/>
          <w:szCs w:val="24"/>
          <w:rtl/>
        </w:rPr>
        <w:t>ووفقاً لهذا العقد وشروطه ومواصفاته وأحكامه وسائر المستندات المرفقة به</w:t>
      </w:r>
      <w:bookmarkEnd w:id="15"/>
      <w:r w:rsidRPr="0046065E">
        <w:rPr>
          <w:rFonts w:ascii="DIN Next LT Arabic" w:hAnsi="DIN Next LT Arabic" w:cs="DIN Next LT Arabic"/>
          <w:color w:val="000000"/>
          <w:sz w:val="24"/>
          <w:szCs w:val="24"/>
          <w:rtl/>
        </w:rPr>
        <w:t>.</w:t>
      </w:r>
    </w:p>
    <w:p w14:paraId="1F856BE9" w14:textId="77777777" w:rsidR="004A782C" w:rsidRPr="0046065E" w:rsidRDefault="004A782C">
      <w:pPr>
        <w:pStyle w:val="BodyText"/>
        <w:numPr>
          <w:ilvl w:val="0"/>
          <w:numId w:val="49"/>
        </w:numPr>
        <w:bidi/>
        <w:spacing w:before="240" w:after="0"/>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tl/>
        </w:rPr>
        <w:t>ولما كان العرض المقدم من المتعاقد قد اقترن بقبول الجهة الحكومية لتنفيذ الأعمال طبقاً للشر</w:t>
      </w:r>
      <w:r w:rsidR="00396D13" w:rsidRPr="0046065E">
        <w:rPr>
          <w:rFonts w:ascii="DIN Next LT Arabic" w:hAnsi="DIN Next LT Arabic" w:cs="DIN Next LT Arabic"/>
          <w:color w:val="000000"/>
          <w:sz w:val="24"/>
          <w:szCs w:val="24"/>
          <w:rtl/>
        </w:rPr>
        <w:t>وط والمواصفات وسائر وثائق العقد.</w:t>
      </w:r>
    </w:p>
    <w:p w14:paraId="5C899672" w14:textId="6E15A29B" w:rsidR="004A782C" w:rsidRPr="0046065E" w:rsidRDefault="00396D13">
      <w:pPr>
        <w:pStyle w:val="BodyText"/>
        <w:numPr>
          <w:ilvl w:val="0"/>
          <w:numId w:val="49"/>
        </w:numPr>
        <w:bidi/>
        <w:spacing w:before="240" w:after="0"/>
        <w:jc w:val="both"/>
        <w:rPr>
          <w:rFonts w:ascii="DIN Next LT Arabic" w:hAnsi="DIN Next LT Arabic" w:cs="DIN Next LT Arabic"/>
          <w:color w:val="000000"/>
          <w:sz w:val="24"/>
          <w:szCs w:val="24"/>
        </w:rPr>
      </w:pPr>
      <w:bookmarkStart w:id="16" w:name="_Ref472511686"/>
      <w:r w:rsidRPr="0046065E">
        <w:rPr>
          <w:rFonts w:ascii="DIN Next LT Arabic" w:hAnsi="DIN Next LT Arabic" w:cs="DIN Next LT Arabic"/>
          <w:color w:val="000000"/>
          <w:sz w:val="24"/>
          <w:szCs w:val="24"/>
          <w:rtl/>
        </w:rPr>
        <w:t>و</w:t>
      </w:r>
      <w:r w:rsidR="004A782C" w:rsidRPr="0046065E">
        <w:rPr>
          <w:rFonts w:ascii="DIN Next LT Arabic" w:hAnsi="DIN Next LT Arabic" w:cs="DIN Next LT Arabic"/>
          <w:color w:val="000000"/>
          <w:sz w:val="24"/>
          <w:szCs w:val="24"/>
          <w:rtl/>
        </w:rPr>
        <w:t>لما كانت الجهة الحكومية مع المتعاقد قد اتفقا على اعتبار</w:t>
      </w:r>
      <w:r w:rsidR="00017C41" w:rsidRPr="0046065E">
        <w:rPr>
          <w:rFonts w:ascii="DIN Next LT Arabic" w:hAnsi="DIN Next LT Arabic" w:cs="DIN Next LT Arabic"/>
          <w:color w:val="000000"/>
          <w:sz w:val="24"/>
          <w:szCs w:val="24"/>
          <w:rtl/>
        </w:rPr>
        <w:t xml:space="preserve"> هذا البند مع</w:t>
      </w:r>
      <w:r w:rsidR="004A782C" w:rsidRPr="0046065E">
        <w:rPr>
          <w:rFonts w:ascii="DIN Next LT Arabic" w:hAnsi="DIN Next LT Arabic" w:cs="DIN Next LT Arabic"/>
          <w:color w:val="000000"/>
          <w:sz w:val="24"/>
          <w:szCs w:val="24"/>
          <w:rtl/>
        </w:rPr>
        <w:t xml:space="preserve"> البنود المتقدمة </w:t>
      </w:r>
      <w:bookmarkEnd w:id="16"/>
      <w:r w:rsidR="004A782C" w:rsidRPr="0046065E">
        <w:rPr>
          <w:rFonts w:ascii="DIN Next LT Arabic" w:hAnsi="DIN Next LT Arabic" w:cs="DIN Next LT Arabic"/>
          <w:color w:val="000000"/>
          <w:sz w:val="24"/>
          <w:szCs w:val="24"/>
          <w:rtl/>
        </w:rPr>
        <w:t xml:space="preserve">في </w:t>
      </w:r>
      <w:r w:rsidRPr="0046065E">
        <w:rPr>
          <w:rFonts w:ascii="DIN Next LT Arabic" w:hAnsi="DIN Next LT Arabic" w:cs="DIN Next LT Arabic"/>
          <w:color w:val="000000"/>
          <w:sz w:val="24"/>
          <w:szCs w:val="24"/>
          <w:rtl/>
        </w:rPr>
        <w:t>[ب، ج، د، ه، و</w:t>
      </w:r>
      <w:r w:rsidR="00F7004D" w:rsidRPr="0046065E">
        <w:rPr>
          <w:rFonts w:ascii="DIN Next LT Arabic" w:hAnsi="DIN Next LT Arabic" w:cs="DIN Next LT Arabic"/>
          <w:color w:val="000000"/>
          <w:sz w:val="24"/>
          <w:szCs w:val="24"/>
          <w:rtl/>
        </w:rPr>
        <w:t>، ز</w:t>
      </w:r>
      <w:r w:rsidRPr="0046065E">
        <w:rPr>
          <w:rFonts w:ascii="DIN Next LT Arabic" w:hAnsi="DIN Next LT Arabic" w:cs="DIN Next LT Arabic"/>
          <w:color w:val="000000"/>
          <w:sz w:val="24"/>
          <w:szCs w:val="24"/>
          <w:rtl/>
        </w:rPr>
        <w:t xml:space="preserve">] </w:t>
      </w:r>
      <w:r w:rsidR="004A782C" w:rsidRPr="0046065E">
        <w:rPr>
          <w:rFonts w:ascii="DIN Next LT Arabic" w:hAnsi="DIN Next LT Arabic" w:cs="DIN Next LT Arabic"/>
          <w:color w:val="000000"/>
          <w:sz w:val="24"/>
          <w:szCs w:val="24"/>
          <w:rtl/>
        </w:rPr>
        <w:t>ضمن شروط وأحكام هذا العقد</w:t>
      </w:r>
      <w:bookmarkEnd w:id="12"/>
      <w:r w:rsidR="004A782C" w:rsidRPr="0046065E">
        <w:rPr>
          <w:rFonts w:ascii="DIN Next LT Arabic" w:hAnsi="DIN Next LT Arabic" w:cs="DIN Next LT Arabic"/>
          <w:color w:val="000000"/>
          <w:sz w:val="24"/>
          <w:szCs w:val="24"/>
          <w:rtl/>
        </w:rPr>
        <w:t>.</w:t>
      </w:r>
    </w:p>
    <w:p w14:paraId="4077410A" w14:textId="62EDAB80" w:rsidR="001E6CA2" w:rsidRPr="0046065E" w:rsidRDefault="001E6CA2" w:rsidP="00581662">
      <w:pPr>
        <w:pStyle w:val="BodyText"/>
        <w:bidi/>
        <w:spacing w:before="240"/>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tl/>
        </w:rPr>
        <w:t xml:space="preserve">لكل ما سبق في هذا التمهيد والحيثيات؛ فقد اتفق الطرفان على ما يلي: </w:t>
      </w:r>
    </w:p>
    <w:p w14:paraId="255D7439" w14:textId="77777777" w:rsidR="004A782C" w:rsidRPr="0046065E"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17" w:name="_Toc30864364"/>
      <w:bookmarkStart w:id="18" w:name="_Toc30864544"/>
      <w:bookmarkStart w:id="19" w:name="_Toc30950397"/>
      <w:bookmarkStart w:id="20" w:name="_Toc31036352"/>
      <w:bookmarkStart w:id="21" w:name="_Toc26704203"/>
      <w:bookmarkStart w:id="22" w:name="_Toc32151358"/>
      <w:bookmarkStart w:id="23" w:name="_Toc138249935"/>
      <w:bookmarkEnd w:id="17"/>
      <w:bookmarkEnd w:id="18"/>
      <w:bookmarkEnd w:id="19"/>
      <w:bookmarkEnd w:id="20"/>
      <w:r w:rsidRPr="0046065E">
        <w:rPr>
          <w:rFonts w:ascii="DIN Next LT Arabic" w:hAnsi="DIN Next LT Arabic" w:cs="DIN Next LT Arabic"/>
          <w:color w:val="000000"/>
          <w:szCs w:val="24"/>
          <w:rtl/>
          <w:lang w:bidi="ar-LB"/>
        </w:rPr>
        <w:t>وثائق العقد</w:t>
      </w:r>
      <w:bookmarkEnd w:id="21"/>
      <w:bookmarkEnd w:id="22"/>
      <w:bookmarkEnd w:id="23"/>
    </w:p>
    <w:p w14:paraId="3907A471" w14:textId="77777777" w:rsidR="00AB3F05" w:rsidRPr="0046065E" w:rsidRDefault="00AB3F05" w:rsidP="00AB3F05">
      <w:pPr>
        <w:pStyle w:val="BodyText"/>
        <w:bidi/>
        <w:spacing w:before="240" w:after="0"/>
        <w:jc w:val="both"/>
        <w:rPr>
          <w:rFonts w:ascii="DIN Next LT Arabic" w:hAnsi="DIN Next LT Arabic" w:cs="DIN Next LT Arabic"/>
          <w:b/>
          <w:bCs/>
          <w:sz w:val="24"/>
          <w:szCs w:val="24"/>
          <w:u w:val="single"/>
          <w:rtl/>
        </w:rPr>
      </w:pPr>
      <w:r w:rsidRPr="0046065E">
        <w:rPr>
          <w:rFonts w:ascii="DIN Next LT Arabic" w:hAnsi="DIN Next LT Arabic" w:cs="DIN Next LT Arabic"/>
          <w:color w:val="0070C0"/>
          <w:sz w:val="24"/>
          <w:szCs w:val="24"/>
          <w:rtl/>
        </w:rPr>
        <w:t>[ملاحظة: تقوم الجهة الحكومية بإضافة الوثائق المرفقة مع العقد حسب الحاجة، وتعديل الأولوية للوثائق الموضحة باللون الأحمر]</w:t>
      </w:r>
    </w:p>
    <w:p w14:paraId="0D407C43" w14:textId="73EE966D" w:rsidR="004A782C" w:rsidRPr="0046065E" w:rsidRDefault="004A782C" w:rsidP="00AB3F05">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أولًا</w:t>
      </w:r>
      <w:r w:rsidRPr="0046065E">
        <w:rPr>
          <w:rFonts w:ascii="DIN Next LT Arabic" w:hAnsi="DIN Next LT Arabic" w:cs="DIN Next LT Arabic"/>
          <w:sz w:val="24"/>
          <w:szCs w:val="24"/>
          <w:rtl/>
        </w:rPr>
        <w:t xml:space="preserve">: يتكون العقد من الوثائق التالية: </w:t>
      </w:r>
    </w:p>
    <w:p w14:paraId="7DEBC9BD" w14:textId="77777777" w:rsidR="004A782C" w:rsidRPr="0046065E" w:rsidRDefault="004A782C">
      <w:pPr>
        <w:pStyle w:val="BodyText"/>
        <w:numPr>
          <w:ilvl w:val="0"/>
          <w:numId w:val="52"/>
        </w:numPr>
        <w:bidi/>
        <w:spacing w:before="240" w:after="0"/>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lastRenderedPageBreak/>
        <w:t>وثيقة العقد الأساسية.</w:t>
      </w:r>
    </w:p>
    <w:p w14:paraId="59A748BA" w14:textId="77777777" w:rsidR="004A782C" w:rsidRPr="0046065E" w:rsidRDefault="004A782C">
      <w:pPr>
        <w:pStyle w:val="BodyText"/>
        <w:numPr>
          <w:ilvl w:val="0"/>
          <w:numId w:val="52"/>
        </w:numPr>
        <w:bidi/>
        <w:spacing w:before="240" w:after="0"/>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t>شروط العقد.</w:t>
      </w:r>
    </w:p>
    <w:p w14:paraId="019DE529" w14:textId="77777777" w:rsidR="004A782C" w:rsidRPr="0046065E" w:rsidRDefault="004A782C">
      <w:pPr>
        <w:pStyle w:val="BodyText"/>
        <w:numPr>
          <w:ilvl w:val="0"/>
          <w:numId w:val="52"/>
        </w:numPr>
        <w:bidi/>
        <w:spacing w:before="240" w:after="0"/>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t>الشروط المالية.</w:t>
      </w:r>
    </w:p>
    <w:p w14:paraId="216D045A" w14:textId="77777777" w:rsidR="004A782C" w:rsidRPr="0046065E" w:rsidRDefault="004A782C">
      <w:pPr>
        <w:pStyle w:val="BodyText"/>
        <w:numPr>
          <w:ilvl w:val="0"/>
          <w:numId w:val="52"/>
        </w:numPr>
        <w:bidi/>
        <w:spacing w:before="240" w:after="0"/>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t>نطاق العمل المفصل.</w:t>
      </w:r>
    </w:p>
    <w:p w14:paraId="6E4CBBD9" w14:textId="77777777" w:rsidR="004A782C" w:rsidRPr="0046065E" w:rsidRDefault="004A782C">
      <w:pPr>
        <w:pStyle w:val="BodyText"/>
        <w:numPr>
          <w:ilvl w:val="0"/>
          <w:numId w:val="5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 xml:space="preserve">المواصفات المرفقة مع المنافسة [رقم </w:t>
      </w:r>
      <w:r w:rsidRPr="0046065E">
        <w:rPr>
          <w:rFonts w:ascii="DIN Next LT Arabic" w:hAnsi="DIN Next LT Arabic" w:cs="DIN Next LT Arabic"/>
          <w:color w:val="FF0000"/>
          <w:sz w:val="24"/>
          <w:szCs w:val="24"/>
        </w:rPr>
        <w:sym w:font="Symbol" w:char="F0A8"/>
      </w:r>
      <w:r w:rsidRPr="0046065E">
        <w:rPr>
          <w:rFonts w:ascii="DIN Next LT Arabic" w:hAnsi="DIN Next LT Arabic" w:cs="DIN Next LT Arabic"/>
          <w:color w:val="FF0000"/>
          <w:sz w:val="24"/>
          <w:szCs w:val="24"/>
          <w:rtl/>
        </w:rPr>
        <w:t>]</w:t>
      </w:r>
      <w:r w:rsidRPr="0046065E">
        <w:rPr>
          <w:rFonts w:ascii="DIN Next LT Arabic" w:hAnsi="DIN Next LT Arabic" w:cs="DIN Next LT Arabic"/>
          <w:sz w:val="24"/>
          <w:szCs w:val="24"/>
          <w:rtl/>
        </w:rPr>
        <w:t xml:space="preserve"> </w:t>
      </w:r>
      <w:r w:rsidRPr="0046065E">
        <w:rPr>
          <w:rFonts w:ascii="DIN Next LT Arabic" w:hAnsi="DIN Next LT Arabic" w:cs="DIN Next LT Arabic"/>
          <w:color w:val="0070C0"/>
          <w:sz w:val="24"/>
          <w:szCs w:val="24"/>
          <w:rtl/>
        </w:rPr>
        <w:t>[من منصة اعتماد]</w:t>
      </w:r>
      <w:r w:rsidRPr="0046065E">
        <w:rPr>
          <w:rFonts w:ascii="DIN Next LT Arabic" w:hAnsi="DIN Next LT Arabic" w:cs="DIN Next LT Arabic"/>
          <w:color w:val="FF0000"/>
          <w:sz w:val="24"/>
          <w:szCs w:val="24"/>
          <w:rtl/>
        </w:rPr>
        <w:t>.</w:t>
      </w:r>
    </w:p>
    <w:p w14:paraId="10CF604B" w14:textId="77777777" w:rsidR="004A782C" w:rsidRPr="0046065E" w:rsidRDefault="004A782C">
      <w:pPr>
        <w:pStyle w:val="BodyText"/>
        <w:numPr>
          <w:ilvl w:val="0"/>
          <w:numId w:val="5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الرسومات والمخططات.</w:t>
      </w:r>
    </w:p>
    <w:p w14:paraId="7EADE10D" w14:textId="77777777" w:rsidR="004A782C" w:rsidRPr="0046065E" w:rsidRDefault="004A782C">
      <w:pPr>
        <w:pStyle w:val="BodyText"/>
        <w:numPr>
          <w:ilvl w:val="0"/>
          <w:numId w:val="5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 xml:space="preserve">خطاب الترسية [رقم </w:t>
      </w:r>
      <w:r w:rsidRPr="0046065E">
        <w:rPr>
          <w:rFonts w:ascii="DIN Next LT Arabic" w:hAnsi="DIN Next LT Arabic" w:cs="DIN Next LT Arabic"/>
          <w:color w:val="FF0000"/>
          <w:sz w:val="24"/>
          <w:szCs w:val="24"/>
        </w:rPr>
        <w:sym w:font="Symbol" w:char="F0A8"/>
      </w:r>
      <w:r w:rsidRPr="0046065E">
        <w:rPr>
          <w:rFonts w:ascii="DIN Next LT Arabic" w:hAnsi="DIN Next LT Arabic" w:cs="DIN Next LT Arabic"/>
          <w:color w:val="FF0000"/>
          <w:sz w:val="24"/>
          <w:szCs w:val="24"/>
          <w:rtl/>
        </w:rPr>
        <w:t>] وتاريخ [</w:t>
      </w:r>
      <w:r w:rsidRPr="0046065E">
        <w:rPr>
          <w:rFonts w:ascii="DIN Next LT Arabic" w:hAnsi="DIN Next LT Arabic" w:cs="DIN Next LT Arabic"/>
          <w:color w:val="FF0000"/>
          <w:sz w:val="24"/>
          <w:szCs w:val="24"/>
        </w:rPr>
        <w:sym w:font="Symbol" w:char="F0A8"/>
      </w:r>
      <w:r w:rsidRPr="0046065E">
        <w:rPr>
          <w:rFonts w:ascii="DIN Next LT Arabic" w:hAnsi="DIN Next LT Arabic" w:cs="DIN Next LT Arabic"/>
          <w:color w:val="FF0000"/>
          <w:sz w:val="24"/>
          <w:szCs w:val="24"/>
          <w:rtl/>
        </w:rPr>
        <w:t>] .</w:t>
      </w:r>
    </w:p>
    <w:p w14:paraId="6F9FBEAF" w14:textId="77777777" w:rsidR="004A782C" w:rsidRPr="0046065E" w:rsidRDefault="004A782C">
      <w:pPr>
        <w:pStyle w:val="BodyText"/>
        <w:numPr>
          <w:ilvl w:val="0"/>
          <w:numId w:val="5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الشروط المفصلة.</w:t>
      </w:r>
    </w:p>
    <w:p w14:paraId="5E632F4A" w14:textId="77777777" w:rsidR="004A782C" w:rsidRPr="0046065E" w:rsidRDefault="004A782C">
      <w:pPr>
        <w:pStyle w:val="BodyText"/>
        <w:numPr>
          <w:ilvl w:val="0"/>
          <w:numId w:val="52"/>
        </w:numPr>
        <w:bidi/>
        <w:spacing w:before="240" w:after="0"/>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 xml:space="preserve">الملحقات. </w:t>
      </w:r>
    </w:p>
    <w:p w14:paraId="1E1A237E" w14:textId="6027E365" w:rsidR="004A782C" w:rsidRPr="0046065E" w:rsidRDefault="004A782C">
      <w:pPr>
        <w:pStyle w:val="BodyText"/>
        <w:numPr>
          <w:ilvl w:val="0"/>
          <w:numId w:val="52"/>
        </w:numPr>
        <w:bidi/>
        <w:spacing w:before="240" w:after="0"/>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العرض المقدم من المتعاقد [رقم] و [التاريخ] إجابة على منافسة [الرقم المرجعي</w:t>
      </w:r>
      <w:r w:rsidR="00C2417C" w:rsidRPr="0046065E">
        <w:rPr>
          <w:rFonts w:ascii="DIN Next LT Arabic" w:hAnsi="DIN Next LT Arabic" w:cs="DIN Next LT Arabic"/>
          <w:color w:val="FF0000"/>
          <w:sz w:val="24"/>
          <w:szCs w:val="24"/>
          <w:rtl/>
        </w:rPr>
        <w:t xml:space="preserve"> ل</w:t>
      </w:r>
      <w:r w:rsidRPr="0046065E">
        <w:rPr>
          <w:rFonts w:ascii="DIN Next LT Arabic" w:hAnsi="DIN Next LT Arabic" w:cs="DIN Next LT Arabic"/>
          <w:color w:val="FF0000"/>
          <w:sz w:val="24"/>
          <w:szCs w:val="24"/>
          <w:rtl/>
        </w:rPr>
        <w:t xml:space="preserve">لمنافسة]. </w:t>
      </w:r>
    </w:p>
    <w:p w14:paraId="6BD06B0B" w14:textId="77777777" w:rsidR="004A782C" w:rsidRPr="0046065E" w:rsidRDefault="004A782C">
      <w:pPr>
        <w:pStyle w:val="BodyText"/>
        <w:numPr>
          <w:ilvl w:val="0"/>
          <w:numId w:val="52"/>
        </w:numPr>
        <w:bidi/>
        <w:spacing w:before="240" w:after="0"/>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أي وثائق أخرى يجري الاتفاق على إلحاقها بهذا العقد كتابة.</w:t>
      </w:r>
    </w:p>
    <w:p w14:paraId="35A76FC5" w14:textId="77777777" w:rsidR="004A782C" w:rsidRPr="0046065E" w:rsidRDefault="004A782C" w:rsidP="004A782C">
      <w:pPr>
        <w:pStyle w:val="BodyText"/>
        <w:bidi/>
        <w:spacing w:before="240" w:after="0"/>
        <w:ind w:left="5"/>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ثانيًا</w:t>
      </w:r>
      <w:r w:rsidRPr="0046065E">
        <w:rPr>
          <w:rFonts w:ascii="DIN Next LT Arabic" w:hAnsi="DIN Next LT Arabic" w:cs="DIN Next LT Arabic"/>
          <w:sz w:val="24"/>
          <w:szCs w:val="24"/>
          <w:rtl/>
        </w:rPr>
        <w:t xml:space="preserve">: </w:t>
      </w:r>
      <w:r w:rsidRPr="0046065E">
        <w:rPr>
          <w:rFonts w:ascii="DIN Next LT Arabic" w:hAnsi="DIN Next LT Arabic" w:cs="DIN Next LT Arabic"/>
          <w:sz w:val="24"/>
          <w:szCs w:val="24"/>
        </w:rPr>
        <w:tab/>
      </w:r>
      <w:r w:rsidRPr="0046065E">
        <w:rPr>
          <w:rFonts w:ascii="DIN Next LT Arabic" w:hAnsi="DIN Next LT Arabic" w:cs="DIN Next LT Arabic"/>
          <w:sz w:val="24"/>
          <w:szCs w:val="24"/>
          <w:rtl/>
        </w:rPr>
        <w:t xml:space="preserve">تُشكّل هذه الوثائق وحدة متكاملة وتُعدُّ كل وثيقة فيها جزءًا لا يتجزأ من العقد بحيث تفسر الوثائق المذكورة أعلاه ويتمم بعضها بعضًا، وفي حال وجود تعارض بين أحكام وثائق العقد، فإن الوثيقة المتقدمة تسود على الوثيقة التي تليها في الترتيب الوارد في الفقرة أولاً من هذا البند. </w:t>
      </w:r>
    </w:p>
    <w:p w14:paraId="7377AC42" w14:textId="77777777" w:rsidR="004A782C" w:rsidRPr="0046065E" w:rsidRDefault="004A782C" w:rsidP="004A782C">
      <w:pPr>
        <w:pStyle w:val="BodyText"/>
        <w:bidi/>
        <w:spacing w:before="240" w:after="0"/>
        <w:ind w:left="5"/>
        <w:jc w:val="both"/>
        <w:rPr>
          <w:rFonts w:ascii="DIN Next LT Arabic" w:hAnsi="DIN Next LT Arabic" w:cs="DIN Next LT Arabic"/>
          <w:sz w:val="24"/>
          <w:szCs w:val="24"/>
          <w:rtl/>
          <w:lang w:bidi="ar-LB"/>
        </w:rPr>
      </w:pPr>
      <w:r w:rsidRPr="0046065E">
        <w:rPr>
          <w:rFonts w:ascii="DIN Next LT Arabic" w:hAnsi="DIN Next LT Arabic" w:cs="DIN Next LT Arabic"/>
          <w:b/>
          <w:bCs/>
          <w:sz w:val="24"/>
          <w:szCs w:val="24"/>
          <w:u w:val="single"/>
          <w:rtl/>
          <w:lang w:bidi="ar-LB"/>
        </w:rPr>
        <w:t>ثالثًا</w:t>
      </w:r>
      <w:r w:rsidRPr="0046065E">
        <w:rPr>
          <w:rFonts w:ascii="DIN Next LT Arabic" w:hAnsi="DIN Next LT Arabic" w:cs="DIN Next LT Arabic"/>
          <w:sz w:val="24"/>
          <w:szCs w:val="24"/>
          <w:rtl/>
          <w:lang w:bidi="ar-LB"/>
        </w:rPr>
        <w:t xml:space="preserve">: في حال وجود تعارض بين أحكام ونصوص العقد </w:t>
      </w:r>
      <w:r w:rsidRPr="0046065E">
        <w:rPr>
          <w:rFonts w:ascii="DIN Next LT Arabic" w:hAnsi="DIN Next LT Arabic" w:cs="DIN Next LT Arabic"/>
          <w:sz w:val="24"/>
          <w:szCs w:val="24"/>
          <w:rtl/>
        </w:rPr>
        <w:t xml:space="preserve">وبين أحكام نظام المنافسات والمشتريات الحكومية، </w:t>
      </w:r>
      <w:r w:rsidRPr="0046065E">
        <w:rPr>
          <w:rFonts w:ascii="DIN Next LT Arabic" w:hAnsi="DIN Next LT Arabic" w:cs="DIN Next LT Arabic"/>
          <w:sz w:val="24"/>
          <w:szCs w:val="24"/>
          <w:rtl/>
          <w:lang w:bidi="ar-LB"/>
        </w:rPr>
        <w:t xml:space="preserve">تكون أحكام النظام ولوائحه هي الواجب تطبيقها. </w:t>
      </w:r>
    </w:p>
    <w:p w14:paraId="51185C0F" w14:textId="77777777" w:rsidR="004A782C" w:rsidRPr="0046065E"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4" w:name="_Toc9944856"/>
      <w:bookmarkStart w:id="25" w:name="_Toc20321525"/>
      <w:bookmarkStart w:id="26" w:name="_Toc32151359"/>
      <w:bookmarkStart w:id="27" w:name="_Toc138249936"/>
      <w:r w:rsidRPr="0046065E">
        <w:rPr>
          <w:rFonts w:ascii="DIN Next LT Arabic" w:hAnsi="DIN Next LT Arabic" w:cs="DIN Next LT Arabic"/>
          <w:color w:val="000000"/>
          <w:szCs w:val="24"/>
          <w:rtl/>
        </w:rPr>
        <w:t>الغرض من العقد</w:t>
      </w:r>
      <w:bookmarkEnd w:id="24"/>
      <w:bookmarkEnd w:id="25"/>
      <w:bookmarkEnd w:id="26"/>
      <w:bookmarkEnd w:id="27"/>
    </w:p>
    <w:p w14:paraId="2E907D7F" w14:textId="69A8F8D8" w:rsidR="004A782C" w:rsidRPr="0046065E" w:rsidRDefault="004A782C" w:rsidP="00452DD8">
      <w:pPr>
        <w:pStyle w:val="BodyText"/>
        <w:bidi/>
        <w:spacing w:before="240" w:after="0"/>
        <w:jc w:val="both"/>
        <w:rPr>
          <w:rFonts w:ascii="DIN Next LT Arabic" w:hAnsi="DIN Next LT Arabic" w:cs="DIN Next LT Arabic"/>
          <w:strike/>
          <w:sz w:val="24"/>
          <w:szCs w:val="24"/>
          <w:rtl/>
        </w:rPr>
      </w:pPr>
      <w:r w:rsidRPr="0046065E">
        <w:rPr>
          <w:rFonts w:ascii="DIN Next LT Arabic" w:hAnsi="DIN Next LT Arabic" w:cs="DIN Next LT Arabic"/>
          <w:sz w:val="24"/>
          <w:szCs w:val="24"/>
          <w:rtl/>
        </w:rPr>
        <w:t xml:space="preserve">يقوم المتعاقد بموجب هذا العقد بتنفيذ </w:t>
      </w:r>
      <w:r w:rsidRPr="0046065E">
        <w:rPr>
          <w:rFonts w:ascii="DIN Next LT Arabic" w:hAnsi="DIN Next LT Arabic" w:cs="DIN Next LT Arabic"/>
          <w:color w:val="FF0000"/>
          <w:sz w:val="24"/>
          <w:szCs w:val="24"/>
          <w:rtl/>
        </w:rPr>
        <w:t xml:space="preserve">[وصف الأعمال] </w:t>
      </w:r>
      <w:r w:rsidRPr="0046065E">
        <w:rPr>
          <w:rFonts w:ascii="DIN Next LT Arabic" w:hAnsi="DIN Next LT Arabic" w:cs="DIN Next LT Arabic"/>
          <w:sz w:val="24"/>
          <w:szCs w:val="24"/>
          <w:rtl/>
        </w:rPr>
        <w:t xml:space="preserve">وفقًا للشروط والمواصفات ووثائق العقد المبينة في البند </w:t>
      </w:r>
      <w:r w:rsidR="00E71BB4" w:rsidRPr="0046065E">
        <w:rPr>
          <w:rFonts w:ascii="DIN Next LT Arabic" w:hAnsi="DIN Next LT Arabic" w:cs="DIN Next LT Arabic"/>
          <w:sz w:val="24"/>
          <w:szCs w:val="24"/>
          <w:rtl/>
        </w:rPr>
        <w:t>رقم (2)</w:t>
      </w:r>
      <w:r w:rsidRPr="0046065E">
        <w:rPr>
          <w:rFonts w:ascii="DIN Next LT Arabic" w:hAnsi="DIN Next LT Arabic" w:cs="DIN Next LT Arabic"/>
          <w:sz w:val="24"/>
          <w:szCs w:val="24"/>
          <w:rtl/>
        </w:rPr>
        <w:t xml:space="preserve"> من هذا</w:t>
      </w:r>
      <w:r w:rsidR="006F22E2" w:rsidRPr="0046065E">
        <w:rPr>
          <w:rFonts w:ascii="DIN Next LT Arabic" w:hAnsi="DIN Next LT Arabic" w:cs="DIN Next LT Arabic"/>
          <w:sz w:val="24"/>
          <w:szCs w:val="24"/>
          <w:rtl/>
        </w:rPr>
        <w:t xml:space="preserve"> العقد</w:t>
      </w:r>
      <w:r w:rsidR="00452DD8" w:rsidRPr="0046065E">
        <w:rPr>
          <w:rFonts w:ascii="DIN Next LT Arabic" w:hAnsi="DIN Next LT Arabic" w:cs="DIN Next LT Arabic" w:hint="cs"/>
          <w:sz w:val="24"/>
          <w:szCs w:val="24"/>
          <w:rtl/>
        </w:rPr>
        <w:t>.</w:t>
      </w:r>
      <w:r w:rsidRPr="0046065E">
        <w:rPr>
          <w:rFonts w:ascii="DIN Next LT Arabic" w:hAnsi="DIN Next LT Arabic" w:cs="DIN Next LT Arabic"/>
          <w:strike/>
          <w:sz w:val="24"/>
          <w:szCs w:val="24"/>
          <w:rtl/>
        </w:rPr>
        <w:t xml:space="preserve"> </w:t>
      </w:r>
    </w:p>
    <w:p w14:paraId="782B4700" w14:textId="77777777" w:rsidR="004A782C" w:rsidRPr="0046065E"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8" w:name="_Toc9944857"/>
      <w:bookmarkStart w:id="29" w:name="_Toc20321526"/>
      <w:bookmarkStart w:id="30" w:name="_Toc35938834"/>
      <w:bookmarkStart w:id="31" w:name="_Toc138249937"/>
      <w:bookmarkStart w:id="32" w:name="_Toc9944858"/>
      <w:bookmarkStart w:id="33" w:name="_Toc20321527"/>
      <w:bookmarkStart w:id="34" w:name="_Toc32151361"/>
      <w:r w:rsidRPr="0046065E">
        <w:rPr>
          <w:rFonts w:ascii="DIN Next LT Arabic" w:hAnsi="DIN Next LT Arabic" w:cs="DIN Next LT Arabic"/>
          <w:color w:val="000000"/>
          <w:szCs w:val="24"/>
          <w:rtl/>
        </w:rPr>
        <w:t>قيمة العقد</w:t>
      </w:r>
      <w:bookmarkEnd w:id="28"/>
      <w:bookmarkEnd w:id="29"/>
      <w:bookmarkEnd w:id="30"/>
      <w:bookmarkEnd w:id="31"/>
    </w:p>
    <w:p w14:paraId="2F4FD159" w14:textId="77777777" w:rsidR="004A782C" w:rsidRPr="0046065E" w:rsidRDefault="004A782C" w:rsidP="004A782C">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أولًا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 xml:space="preserve">القيمة الإجمالية للعقد هي مبلغ قدره </w:t>
      </w:r>
      <w:r w:rsidRPr="0046065E">
        <w:rPr>
          <w:rFonts w:ascii="DIN Next LT Arabic" w:hAnsi="DIN Next LT Arabic" w:cs="DIN Next LT Arabic"/>
          <w:color w:val="FF0000"/>
          <w:sz w:val="24"/>
          <w:szCs w:val="24"/>
          <w:rtl/>
        </w:rPr>
        <w:t>[المبلغ بالأرقام] [المبلغ كتابةً</w:t>
      </w:r>
      <w:r w:rsidRPr="0046065E">
        <w:rPr>
          <w:rStyle w:val="CommentReference"/>
          <w:rFonts w:ascii="DIN Next LT Arabic" w:hAnsi="DIN Next LT Arabic" w:cs="DIN Next LT Arabic"/>
          <w:color w:val="FF0000"/>
          <w:sz w:val="24"/>
          <w:szCs w:val="24"/>
          <w:rtl/>
        </w:rPr>
        <w:t xml:space="preserve">] </w:t>
      </w:r>
      <w:r w:rsidRPr="0046065E">
        <w:rPr>
          <w:rStyle w:val="CommentReference"/>
          <w:rFonts w:ascii="DIN Next LT Arabic" w:hAnsi="DIN Next LT Arabic" w:cs="DIN Next LT Arabic"/>
          <w:sz w:val="24"/>
          <w:szCs w:val="24"/>
          <w:rtl/>
        </w:rPr>
        <w:t>ريال سعودي فقط</w:t>
      </w:r>
      <w:r w:rsidRPr="0046065E">
        <w:rPr>
          <w:rFonts w:ascii="DIN Next LT Arabic" w:hAnsi="DIN Next LT Arabic" w:cs="DIN Next LT Arabic"/>
          <w:sz w:val="24"/>
          <w:szCs w:val="24"/>
          <w:rtl/>
        </w:rPr>
        <w:t>، تشمل جميع التكاليف اللازمة لتنفيذ العقد وتشمل كذلك كافة الرسوم والضرائب، بما في ذلك ضريبة القيمة المضافة.</w:t>
      </w:r>
    </w:p>
    <w:p w14:paraId="241F1109" w14:textId="77777777" w:rsidR="004A782C" w:rsidRPr="0046065E" w:rsidRDefault="004A782C" w:rsidP="004A782C">
      <w:pPr>
        <w:pStyle w:val="BodyText"/>
        <w:bidi/>
        <w:spacing w:before="240" w:after="0"/>
        <w:jc w:val="both"/>
        <w:rPr>
          <w:rFonts w:ascii="DIN Next LT Arabic" w:hAnsi="DIN Next LT Arabic" w:cs="DIN Next LT Arabic"/>
          <w:b/>
          <w:bCs/>
          <w:color w:val="000000"/>
          <w:sz w:val="24"/>
          <w:szCs w:val="24"/>
          <w:rtl/>
        </w:rPr>
      </w:pPr>
      <w:r w:rsidRPr="0046065E">
        <w:rPr>
          <w:rFonts w:ascii="DIN Next LT Arabic" w:hAnsi="DIN Next LT Arabic" w:cs="DIN Next LT Arabic"/>
          <w:b/>
          <w:bCs/>
          <w:sz w:val="24"/>
          <w:szCs w:val="24"/>
          <w:u w:val="single"/>
          <w:rtl/>
        </w:rPr>
        <w:t>ثانيًا</w:t>
      </w:r>
      <w:r w:rsidRPr="0046065E">
        <w:rPr>
          <w:rFonts w:ascii="DIN Next LT Arabic" w:hAnsi="DIN Next LT Arabic" w:cs="DIN Next LT Arabic"/>
          <w:b/>
          <w:bCs/>
          <w:sz w:val="24"/>
          <w:szCs w:val="24"/>
          <w:rtl/>
        </w:rPr>
        <w:t>:</w:t>
      </w:r>
      <w:r w:rsidRPr="0046065E">
        <w:rPr>
          <w:rFonts w:ascii="DIN Next LT Arabic" w:hAnsi="DIN Next LT Arabic" w:cs="DIN Next LT Arabic"/>
          <w:sz w:val="24"/>
          <w:szCs w:val="24"/>
          <w:rtl/>
        </w:rPr>
        <w:t xml:space="preserve"> تخضع القيمة الإجمالية المشار إليها سلفًا للزيادة والنقص </w:t>
      </w:r>
      <w:r w:rsidRPr="0046065E">
        <w:rPr>
          <w:rFonts w:ascii="DIN Next LT Arabic" w:hAnsi="DIN Next LT Arabic" w:cs="DIN Next LT Arabic"/>
          <w:sz w:val="24"/>
          <w:szCs w:val="24"/>
        </w:rPr>
        <w:tab/>
      </w:r>
      <w:r w:rsidRPr="0046065E">
        <w:rPr>
          <w:rFonts w:ascii="DIN Next LT Arabic" w:hAnsi="DIN Next LT Arabic" w:cs="DIN Next LT Arabic"/>
          <w:sz w:val="24"/>
          <w:szCs w:val="24"/>
          <w:rtl/>
        </w:rPr>
        <w:t xml:space="preserve">تبعًا لتغير الأعمال الفعلية التي ينفذها المتعاقد طبقًا لهذا العقد ووفقًا لنظام المنافسات والمشتريات الحكومية ولائحته التنفيذية. </w:t>
      </w:r>
    </w:p>
    <w:p w14:paraId="56DD479B" w14:textId="77777777" w:rsidR="004A782C" w:rsidRPr="0046065E"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5" w:name="_Toc138249938"/>
      <w:r w:rsidRPr="0046065E">
        <w:rPr>
          <w:rFonts w:ascii="DIN Next LT Arabic" w:hAnsi="DIN Next LT Arabic" w:cs="DIN Next LT Arabic"/>
          <w:color w:val="000000"/>
          <w:szCs w:val="24"/>
          <w:rtl/>
        </w:rPr>
        <w:t>مدة العقد</w:t>
      </w:r>
      <w:bookmarkEnd w:id="32"/>
      <w:bookmarkEnd w:id="33"/>
      <w:bookmarkEnd w:id="34"/>
      <w:bookmarkEnd w:id="35"/>
    </w:p>
    <w:p w14:paraId="0210EE23" w14:textId="42844978" w:rsidR="004A782C" w:rsidRPr="0046065E" w:rsidRDefault="004A782C" w:rsidP="005F6E41">
      <w:pPr>
        <w:pStyle w:val="BodyText"/>
        <w:bidi/>
        <w:jc w:val="both"/>
        <w:rPr>
          <w:rFonts w:ascii="DIN Next LT Arabic" w:hAnsi="DIN Next LT Arabic" w:cs="DIN Next LT Arabic"/>
          <w:sz w:val="24"/>
          <w:szCs w:val="24"/>
        </w:rPr>
      </w:pPr>
      <w:r w:rsidRPr="0046065E">
        <w:rPr>
          <w:rFonts w:ascii="DIN Next LT Arabic" w:hAnsi="DIN Next LT Arabic" w:cs="DIN Next LT Arabic"/>
          <w:color w:val="0070C0"/>
          <w:sz w:val="24"/>
          <w:szCs w:val="24"/>
          <w:rtl/>
        </w:rPr>
        <w:t>[</w:t>
      </w:r>
      <w:r w:rsidR="00017C41" w:rsidRPr="0046065E">
        <w:rPr>
          <w:rFonts w:ascii="DIN Next LT Arabic" w:hAnsi="DIN Next LT Arabic" w:cs="DIN Next LT Arabic"/>
          <w:color w:val="0070C0"/>
          <w:sz w:val="24"/>
          <w:szCs w:val="24"/>
          <w:rtl/>
        </w:rPr>
        <w:t xml:space="preserve">ملاحظة: </w:t>
      </w:r>
      <w:r w:rsidRPr="0046065E">
        <w:rPr>
          <w:rFonts w:ascii="DIN Next LT Arabic" w:hAnsi="DIN Next LT Arabic" w:cs="DIN Next LT Arabic"/>
          <w:color w:val="0070C0"/>
          <w:sz w:val="24"/>
          <w:szCs w:val="24"/>
          <w:rtl/>
        </w:rPr>
        <w:t xml:space="preserve">تقوم الجهة الحكومية </w:t>
      </w:r>
      <w:r w:rsidRPr="0046065E">
        <w:rPr>
          <w:rFonts w:ascii="DIN Next LT Arabic" w:hAnsi="DIN Next LT Arabic" w:cs="DIN Next LT Arabic"/>
          <w:color w:val="0070C0"/>
          <w:sz w:val="24"/>
          <w:szCs w:val="24"/>
          <w:rtl/>
          <w:lang w:bidi="ar-LB"/>
        </w:rPr>
        <w:t xml:space="preserve">بتحديد تاريخ بدء العقد </w:t>
      </w:r>
      <w:r w:rsidR="00787B24" w:rsidRPr="0046065E">
        <w:rPr>
          <w:rFonts w:ascii="DIN Next LT Arabic" w:hAnsi="DIN Next LT Arabic" w:cs="DIN Next LT Arabic"/>
          <w:color w:val="0070C0"/>
          <w:sz w:val="24"/>
          <w:szCs w:val="24"/>
          <w:rtl/>
          <w:lang w:bidi="ar-LB"/>
        </w:rPr>
        <w:t>ومدته</w:t>
      </w:r>
      <w:r w:rsidRPr="0046065E">
        <w:rPr>
          <w:rFonts w:ascii="DIN Next LT Arabic" w:hAnsi="DIN Next LT Arabic" w:cs="DIN Next LT Arabic"/>
          <w:color w:val="0070C0"/>
          <w:sz w:val="24"/>
          <w:szCs w:val="24"/>
          <w:rtl/>
          <w:lang w:bidi="ar-LB"/>
        </w:rPr>
        <w:t xml:space="preserve"> ولا يجوز أن تزيد مدة العقد عن (5) خمس سنوات، ويجوز زيادتها في العقود التي تتطلب طبيعتها ذلك بعد موافقة الوزارة.]</w:t>
      </w:r>
    </w:p>
    <w:p w14:paraId="5E8C6C9C" w14:textId="49213319" w:rsidR="004A782C" w:rsidRPr="0046065E" w:rsidRDefault="004A782C" w:rsidP="004A782C">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 xml:space="preserve"> يتعهد المتعاقد بتنفيذ وإتمام جميع الأعمال المنوط بها بموجب هذا العقد وملحقاته </w:t>
      </w:r>
      <w:r w:rsidRPr="0046065E">
        <w:rPr>
          <w:rFonts w:ascii="DIN Next LT Arabic" w:hAnsi="DIN Next LT Arabic" w:cs="DIN Next LT Arabic"/>
          <w:sz w:val="24"/>
          <w:szCs w:val="24"/>
          <w:rtl/>
          <w:lang w:bidi="ar-LB"/>
        </w:rPr>
        <w:t>و</w:t>
      </w:r>
      <w:r w:rsidRPr="0046065E">
        <w:rPr>
          <w:rFonts w:ascii="DIN Next LT Arabic" w:hAnsi="DIN Next LT Arabic" w:cs="DIN Next LT Arabic"/>
          <w:sz w:val="24"/>
          <w:szCs w:val="24"/>
          <w:rtl/>
        </w:rPr>
        <w:t xml:space="preserve">ذلك خلال مدة </w:t>
      </w:r>
      <w:r w:rsidRPr="0046065E">
        <w:rPr>
          <w:rFonts w:ascii="DIN Next LT Arabic" w:hAnsi="DIN Next LT Arabic" w:cs="DIN Next LT Arabic"/>
          <w:color w:val="FF0000"/>
          <w:sz w:val="24"/>
          <w:szCs w:val="24"/>
          <w:rtl/>
        </w:rPr>
        <w:t>[يوم/أسبوع/شهر</w:t>
      </w:r>
      <w:r w:rsidRPr="0046065E">
        <w:rPr>
          <w:rFonts w:ascii="DIN Next LT Arabic" w:hAnsi="DIN Next LT Arabic" w:cs="DIN Next LT Arabic"/>
          <w:color w:val="FF0000"/>
          <w:sz w:val="24"/>
          <w:szCs w:val="24"/>
        </w:rPr>
        <w:t>/</w:t>
      </w:r>
      <w:r w:rsidRPr="0046065E">
        <w:rPr>
          <w:rFonts w:ascii="DIN Next LT Arabic" w:hAnsi="DIN Next LT Arabic" w:cs="DIN Next LT Arabic"/>
          <w:color w:val="FF0000"/>
          <w:sz w:val="24"/>
          <w:szCs w:val="24"/>
          <w:rtl/>
        </w:rPr>
        <w:t xml:space="preserve">سنة] </w:t>
      </w:r>
      <w:r w:rsidRPr="0046065E">
        <w:rPr>
          <w:rFonts w:ascii="DIN Next LT Arabic" w:hAnsi="DIN Next LT Arabic" w:cs="DIN Next LT Arabic"/>
          <w:sz w:val="24"/>
          <w:szCs w:val="24"/>
          <w:rtl/>
        </w:rPr>
        <w:t xml:space="preserve">ابتداءً من تاريخ </w:t>
      </w:r>
      <w:r w:rsidRPr="0046065E">
        <w:rPr>
          <w:rFonts w:ascii="DIN Next LT Arabic" w:hAnsi="DIN Next LT Arabic" w:cs="DIN Next LT Arabic"/>
          <w:color w:val="FF0000"/>
          <w:sz w:val="24"/>
          <w:szCs w:val="24"/>
          <w:rtl/>
        </w:rPr>
        <w:t xml:space="preserve">[تاريخ معين/ تاريخ توقيع العقد/ تاريخ محضر تسلُّم الموقع] </w:t>
      </w:r>
      <w:r w:rsidRPr="0046065E">
        <w:rPr>
          <w:rFonts w:ascii="DIN Next LT Arabic" w:hAnsi="DIN Next LT Arabic" w:cs="DIN Next LT Arabic"/>
          <w:sz w:val="24"/>
          <w:szCs w:val="24"/>
          <w:rtl/>
        </w:rPr>
        <w:t>هـ</w:t>
      </w:r>
      <w:r w:rsidR="00EB7880" w:rsidRPr="0046065E">
        <w:rPr>
          <w:rFonts w:ascii="DIN Next LT Arabic" w:hAnsi="DIN Next LT Arabic" w:cs="DIN Next LT Arabic" w:hint="cs"/>
          <w:sz w:val="24"/>
          <w:szCs w:val="24"/>
          <w:rtl/>
        </w:rPr>
        <w:t>.</w:t>
      </w:r>
    </w:p>
    <w:p w14:paraId="4C2F89D8" w14:textId="77777777" w:rsidR="004A782C" w:rsidRPr="0046065E" w:rsidRDefault="00A61273" w:rsidP="00A61273">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36" w:name="_Toc32151362"/>
      <w:bookmarkStart w:id="37" w:name="_Toc138249939"/>
      <w:bookmarkStart w:id="38" w:name="_Toc20321530"/>
      <w:bookmarkStart w:id="39" w:name="_Toc9944861"/>
      <w:r w:rsidRPr="0046065E">
        <w:rPr>
          <w:rFonts w:ascii="DIN Next LT Arabic" w:hAnsi="DIN Next LT Arabic" w:cs="DIN Next LT Arabic"/>
          <w:color w:val="000000"/>
          <w:szCs w:val="24"/>
          <w:rtl/>
        </w:rPr>
        <w:t xml:space="preserve">النظام الواجب </w:t>
      </w:r>
      <w:r w:rsidR="004A782C" w:rsidRPr="0046065E">
        <w:rPr>
          <w:rFonts w:ascii="DIN Next LT Arabic" w:hAnsi="DIN Next LT Arabic" w:cs="DIN Next LT Arabic"/>
          <w:color w:val="000000"/>
          <w:szCs w:val="24"/>
          <w:rtl/>
        </w:rPr>
        <w:t>التطبيق</w:t>
      </w:r>
      <w:bookmarkEnd w:id="36"/>
      <w:bookmarkEnd w:id="37"/>
    </w:p>
    <w:p w14:paraId="1AC97E1B" w14:textId="00552E92" w:rsidR="00B31808" w:rsidRPr="0046065E" w:rsidRDefault="00B31808" w:rsidP="00E5736C">
      <w:pPr>
        <w:pStyle w:val="BodyText"/>
        <w:bidi/>
        <w:spacing w:before="240"/>
        <w:jc w:val="both"/>
        <w:rPr>
          <w:rFonts w:ascii="DIN Next LT Arabic" w:hAnsi="DIN Next LT Arabic" w:cs="DIN Next LT Arabic"/>
          <w:sz w:val="24"/>
          <w:szCs w:val="24"/>
        </w:rPr>
      </w:pPr>
      <w:bookmarkStart w:id="40" w:name="_Toc26180653"/>
      <w:bookmarkStart w:id="41" w:name="_Toc26264175"/>
      <w:bookmarkStart w:id="42" w:name="_Toc26264307"/>
      <w:bookmarkStart w:id="43" w:name="_Toc23953571"/>
      <w:bookmarkStart w:id="44" w:name="_Toc26704208"/>
      <w:bookmarkStart w:id="45" w:name="_Toc9944860"/>
      <w:bookmarkStart w:id="46" w:name="_Toc20321529"/>
      <w:bookmarkEnd w:id="40"/>
      <w:bookmarkEnd w:id="41"/>
      <w:bookmarkEnd w:id="42"/>
      <w:r w:rsidRPr="0046065E">
        <w:rPr>
          <w:rFonts w:ascii="DIN Next LT Arabic" w:hAnsi="DIN Next LT Arabic" w:cs="DIN Next LT Arabic"/>
          <w:sz w:val="24"/>
          <w:szCs w:val="24"/>
          <w:rtl/>
        </w:rPr>
        <w:lastRenderedPageBreak/>
        <w:t>يخضع هذا العقد لنظام المنافسات والمشتريات الحكومية الصادر بموجب المرسوم الملكي رقم (م/128) وتاريخ 13/11/1440هـ، ولائحته التنفيذية الصادر بقرار وزير المالية رقم (1242) وتاريخ 21/3/1441هـ المعدلة بالقرار الوزاري (3479) وتاريخ 11/08/1441هـ والقرار الوزاري رقم (451) وتاريخ 7/4/1444ه وكل تعديل أو نظام أو لائحة تحل محلهما.</w:t>
      </w:r>
    </w:p>
    <w:p w14:paraId="52BD80D1" w14:textId="77777777" w:rsidR="004A782C" w:rsidRPr="0046065E" w:rsidRDefault="00663CAF" w:rsidP="00663CAF">
      <w:pPr>
        <w:pStyle w:val="BodyText"/>
        <w:bidi/>
        <w:spacing w:before="24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كما يخضع العقد للأنظمة النافذة في المملكة العربية السعودية، ويجرى تفسيره وتنفيذه والفصل فيما ينشأ عنه من دعاوى بموجبها</w:t>
      </w:r>
      <w:r w:rsidR="004A782C" w:rsidRPr="0046065E">
        <w:rPr>
          <w:rFonts w:ascii="DIN Next LT Arabic" w:hAnsi="DIN Next LT Arabic" w:cs="DIN Next LT Arabic"/>
          <w:sz w:val="24"/>
          <w:szCs w:val="24"/>
          <w:rtl/>
        </w:rPr>
        <w:t>.</w:t>
      </w:r>
    </w:p>
    <w:p w14:paraId="4B03B4E8" w14:textId="77777777" w:rsidR="004A782C" w:rsidRPr="0046065E"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szCs w:val="24"/>
          <w:rtl/>
        </w:rPr>
      </w:pPr>
      <w:bookmarkStart w:id="47" w:name="_Toc32151363"/>
      <w:bookmarkStart w:id="48" w:name="_Toc138249940"/>
      <w:bookmarkStart w:id="49" w:name="_Hlk30870264"/>
      <w:r w:rsidRPr="0046065E">
        <w:rPr>
          <w:rFonts w:ascii="DIN Next LT Arabic" w:hAnsi="DIN Next LT Arabic" w:cs="DIN Next LT Arabic"/>
          <w:color w:val="auto"/>
          <w:szCs w:val="24"/>
          <w:rtl/>
        </w:rPr>
        <w:t>حسم النزاعات</w:t>
      </w:r>
      <w:bookmarkEnd w:id="47"/>
      <w:bookmarkEnd w:id="48"/>
    </w:p>
    <w:p w14:paraId="68400018" w14:textId="5E7B992B" w:rsidR="004A782C" w:rsidRPr="0046065E" w:rsidRDefault="004A782C" w:rsidP="00C61E4F">
      <w:pPr>
        <w:pStyle w:val="BodyText"/>
        <w:bidi/>
        <w:spacing w:before="24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مع مراعاة اختصاصات اللجان التي تشكل بموجب نظام المنافسات والمشتريات الحكومية وأي نظام مطبق أو ذي صلة، كل نزاع </w:t>
      </w:r>
      <w:r w:rsidRPr="0046065E">
        <w:rPr>
          <w:rFonts w:ascii="DIN Next LT Arabic" w:hAnsi="DIN Next LT Arabic" w:cs="DIN Next LT Arabic"/>
          <w:color w:val="000000" w:themeColor="text1"/>
          <w:sz w:val="24"/>
          <w:szCs w:val="24"/>
          <w:rtl/>
        </w:rPr>
        <w:t xml:space="preserve">أو خلاف </w:t>
      </w:r>
      <w:bookmarkStart w:id="50" w:name="_Hlk30870366"/>
      <w:r w:rsidRPr="0046065E">
        <w:rPr>
          <w:rFonts w:ascii="DIN Next LT Arabic" w:hAnsi="DIN Next LT Arabic" w:cs="DIN Next LT Arabic"/>
          <w:color w:val="000000" w:themeColor="text1"/>
          <w:sz w:val="24"/>
          <w:szCs w:val="24"/>
          <w:shd w:val="clear" w:color="auto" w:fill="FFFFFF"/>
          <w:rtl/>
        </w:rPr>
        <w:t xml:space="preserve">أو مطالبة تنشأ عن هذا العقد أو تتصل به، </w:t>
      </w:r>
      <w:bookmarkEnd w:id="50"/>
      <w:r w:rsidRPr="0046065E">
        <w:rPr>
          <w:rFonts w:ascii="DIN Next LT Arabic" w:hAnsi="DIN Next LT Arabic" w:cs="DIN Next LT Arabic"/>
          <w:color w:val="000000" w:themeColor="text1"/>
          <w:sz w:val="24"/>
          <w:szCs w:val="24"/>
          <w:rtl/>
        </w:rPr>
        <w:t xml:space="preserve">تختص </w:t>
      </w:r>
      <w:r w:rsidRPr="0046065E">
        <w:rPr>
          <w:rFonts w:ascii="DIN Next LT Arabic" w:hAnsi="DIN Next LT Arabic" w:cs="DIN Next LT Arabic"/>
          <w:sz w:val="24"/>
          <w:szCs w:val="24"/>
          <w:rtl/>
        </w:rPr>
        <w:t xml:space="preserve">المحاكم الإدارية في المملكة العربية السعودية في الفصل فيها ما لم يتضمن العقد شرط اللجوء </w:t>
      </w:r>
      <w:r w:rsidR="00C7741C" w:rsidRPr="0046065E">
        <w:rPr>
          <w:rFonts w:ascii="DIN Next LT Arabic" w:hAnsi="DIN Next LT Arabic" w:cs="DIN Next LT Arabic"/>
          <w:sz w:val="24"/>
          <w:szCs w:val="24"/>
          <w:rtl/>
        </w:rPr>
        <w:t>إ</w:t>
      </w:r>
      <w:r w:rsidRPr="0046065E">
        <w:rPr>
          <w:rFonts w:ascii="DIN Next LT Arabic" w:hAnsi="DIN Next LT Arabic" w:cs="DIN Next LT Arabic"/>
          <w:sz w:val="24"/>
          <w:szCs w:val="24"/>
          <w:rtl/>
        </w:rPr>
        <w:t>لى التحكيم في حال نشوب نزاع بين الطرفين.</w:t>
      </w:r>
      <w:bookmarkEnd w:id="49"/>
    </w:p>
    <w:p w14:paraId="7A50946C" w14:textId="77777777" w:rsidR="004A782C" w:rsidRPr="0046065E"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51" w:name="_Toc32151364"/>
      <w:bookmarkStart w:id="52" w:name="_Toc138249941"/>
      <w:r w:rsidRPr="0046065E">
        <w:rPr>
          <w:rFonts w:ascii="DIN Next LT Arabic" w:hAnsi="DIN Next LT Arabic" w:cs="DIN Next LT Arabic"/>
          <w:color w:val="000000"/>
          <w:szCs w:val="24"/>
          <w:rtl/>
        </w:rPr>
        <w:t>نسخ العقد</w:t>
      </w:r>
      <w:bookmarkEnd w:id="43"/>
      <w:bookmarkEnd w:id="44"/>
      <w:bookmarkEnd w:id="51"/>
      <w:bookmarkEnd w:id="52"/>
    </w:p>
    <w:p w14:paraId="005AEF2C" w14:textId="46AFE568" w:rsidR="004A782C" w:rsidRPr="0046065E" w:rsidRDefault="004A782C" w:rsidP="005F6E41">
      <w:pPr>
        <w:pStyle w:val="BodyText"/>
        <w:bidi/>
        <w:jc w:val="both"/>
        <w:rPr>
          <w:rFonts w:ascii="DIN Next LT Arabic" w:hAnsi="DIN Next LT Arabic" w:cs="DIN Next LT Arabic"/>
          <w:sz w:val="24"/>
          <w:szCs w:val="24"/>
          <w:rtl/>
        </w:rPr>
      </w:pPr>
      <w:r w:rsidRPr="0046065E">
        <w:rPr>
          <w:rFonts w:ascii="DIN Next LT Arabic" w:hAnsi="DIN Next LT Arabic" w:cs="DIN Next LT Arabic"/>
          <w:color w:val="0070C0"/>
          <w:sz w:val="24"/>
          <w:szCs w:val="24"/>
          <w:rtl/>
        </w:rPr>
        <w:t xml:space="preserve">[ملاحظة: </w:t>
      </w:r>
      <w:bookmarkStart w:id="53" w:name="_Hlk30874590"/>
      <w:r w:rsidRPr="0046065E">
        <w:rPr>
          <w:rFonts w:ascii="DIN Next LT Arabic" w:hAnsi="DIN Next LT Arabic" w:cs="DIN Next LT Arabic"/>
          <w:color w:val="0070C0"/>
          <w:sz w:val="24"/>
          <w:szCs w:val="24"/>
          <w:rtl/>
        </w:rPr>
        <w:t xml:space="preserve">يجوز أن يتم توقيع هذا العقد بأي عدد من النسخ المتطابقة، عند تحريرها وتوقيعها، وتعتبر </w:t>
      </w:r>
      <w:bookmarkEnd w:id="53"/>
      <w:r w:rsidR="00787B24" w:rsidRPr="0046065E">
        <w:rPr>
          <w:rFonts w:ascii="DIN Next LT Arabic" w:hAnsi="DIN Next LT Arabic" w:cs="DIN Next LT Arabic"/>
          <w:color w:val="0070C0"/>
          <w:sz w:val="24"/>
          <w:szCs w:val="24"/>
          <w:rtl/>
        </w:rPr>
        <w:t>كل نسخة منها نسخة أصلية</w:t>
      </w:r>
      <w:r w:rsidRPr="0046065E">
        <w:rPr>
          <w:rFonts w:ascii="DIN Next LT Arabic" w:hAnsi="DIN Next LT Arabic" w:cs="DIN Next LT Arabic"/>
          <w:color w:val="0070C0"/>
          <w:sz w:val="24"/>
          <w:szCs w:val="24"/>
          <w:rtl/>
        </w:rPr>
        <w:t xml:space="preserve"> وتحدد الجهة الحكومية </w:t>
      </w:r>
      <w:r w:rsidRPr="0046065E">
        <w:rPr>
          <w:rFonts w:ascii="DIN Next LT Arabic" w:hAnsi="DIN Next LT Arabic" w:cs="DIN Next LT Arabic"/>
          <w:color w:val="0070C0"/>
          <w:sz w:val="24"/>
          <w:szCs w:val="24"/>
          <w:rtl/>
          <w:lang w:bidi="ar-LB"/>
        </w:rPr>
        <w:t>عدد النسخ ومن يتلقاها، بالتوافق مع ما ورد في النظام واللائحة التَّنفيذية</w:t>
      </w:r>
      <w:r w:rsidRPr="0046065E">
        <w:rPr>
          <w:rFonts w:ascii="DIN Next LT Arabic" w:hAnsi="DIN Next LT Arabic" w:cs="DIN Next LT Arabic"/>
          <w:color w:val="0070C0"/>
          <w:sz w:val="24"/>
          <w:szCs w:val="24"/>
          <w:rtl/>
        </w:rPr>
        <w:t>]</w:t>
      </w:r>
    </w:p>
    <w:p w14:paraId="3B9608E2" w14:textId="41581F87" w:rsidR="004A782C" w:rsidRPr="0046065E" w:rsidRDefault="004A782C" w:rsidP="004A782C">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 xml:space="preserve">تم تحرير وتوقيع </w:t>
      </w:r>
      <w:r w:rsidRPr="0046065E">
        <w:rPr>
          <w:rFonts w:ascii="DIN Next LT Arabic" w:hAnsi="DIN Next LT Arabic" w:cs="DIN Next LT Arabic"/>
          <w:color w:val="FF0000"/>
          <w:sz w:val="24"/>
          <w:szCs w:val="24"/>
          <w:rtl/>
        </w:rPr>
        <w:t>[6]</w:t>
      </w:r>
      <w:r w:rsidRPr="0046065E">
        <w:rPr>
          <w:rFonts w:ascii="DIN Next LT Arabic" w:hAnsi="DIN Next LT Arabic" w:cs="DIN Next LT Arabic"/>
          <w:sz w:val="24"/>
          <w:szCs w:val="24"/>
          <w:rtl/>
        </w:rPr>
        <w:t xml:space="preserve"> نسخ من هذا العقد؛ نسخة للمتعاقد، ونسخة للإدارة المعنية بالإشراف على التَّنفيذ، ونسخة للإدارة المختصة بالمحاسبة، ونسخة للديوان العام للمحاسبة، ونسخة ل</w:t>
      </w:r>
      <w:r w:rsidR="00CE4A16" w:rsidRPr="0046065E">
        <w:rPr>
          <w:rFonts w:ascii="DIN Next LT Arabic" w:hAnsi="DIN Next LT Arabic" w:cs="DIN Next LT Arabic"/>
          <w:sz w:val="24"/>
          <w:szCs w:val="24"/>
          <w:rtl/>
        </w:rPr>
        <w:t>هيئة كفاءة الإنفاق والمشروعات الحكومية</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sz w:val="24"/>
          <w:szCs w:val="24"/>
          <w:rtl/>
        </w:rPr>
        <w:t>ونسخة لهيئة المحتوى المحلي والمشتريات الحكومية</w:t>
      </w:r>
      <w:bookmarkStart w:id="54" w:name="_Hlk30870301"/>
      <w:r w:rsidRPr="0046065E">
        <w:rPr>
          <w:rFonts w:ascii="DIN Next LT Arabic" w:hAnsi="DIN Next LT Arabic" w:cs="DIN Next LT Arabic"/>
          <w:sz w:val="24"/>
          <w:szCs w:val="24"/>
          <w:rtl/>
        </w:rPr>
        <w:t xml:space="preserve">، </w:t>
      </w:r>
      <w:r w:rsidRPr="0046065E">
        <w:rPr>
          <w:rFonts w:ascii="DIN Next LT Arabic" w:hAnsi="DIN Next LT Arabic" w:cs="DIN Next LT Arabic"/>
          <w:color w:val="FF0000"/>
          <w:sz w:val="24"/>
          <w:szCs w:val="24"/>
          <w:rtl/>
        </w:rPr>
        <w:t>[الجهات والإدارات التي تم تزويدها بنسخة من العقد].</w:t>
      </w:r>
      <w:bookmarkStart w:id="55" w:name="_Toc26704209"/>
    </w:p>
    <w:p w14:paraId="05DF8BCA" w14:textId="77777777" w:rsidR="004A782C" w:rsidRPr="0046065E"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56" w:name="_Toc32151365"/>
      <w:bookmarkStart w:id="57" w:name="_Toc138249942"/>
      <w:bookmarkEnd w:id="45"/>
      <w:bookmarkEnd w:id="46"/>
      <w:bookmarkEnd w:id="54"/>
      <w:bookmarkEnd w:id="55"/>
      <w:r w:rsidRPr="0046065E">
        <w:rPr>
          <w:rFonts w:ascii="DIN Next LT Arabic" w:hAnsi="DIN Next LT Arabic" w:cs="DIN Next LT Arabic"/>
          <w:color w:val="000000"/>
          <w:szCs w:val="24"/>
          <w:rtl/>
        </w:rPr>
        <w:t>التوقيع</w:t>
      </w:r>
      <w:bookmarkEnd w:id="56"/>
      <w:bookmarkEnd w:id="57"/>
    </w:p>
    <w:p w14:paraId="6C028365" w14:textId="77777777" w:rsidR="004A782C" w:rsidRPr="0046065E" w:rsidRDefault="004A782C" w:rsidP="004A782C">
      <w:pPr>
        <w:pStyle w:val="BodyText"/>
        <w:bidi/>
        <w:spacing w:before="240"/>
        <w:jc w:val="both"/>
        <w:rPr>
          <w:rFonts w:ascii="DIN Next LT Arabic" w:hAnsi="DIN Next LT Arabic" w:cs="DIN Next LT Arabic"/>
          <w:color w:val="FF0000"/>
          <w:sz w:val="24"/>
          <w:szCs w:val="24"/>
          <w:rtl/>
        </w:rPr>
      </w:pPr>
      <w:bookmarkStart w:id="58" w:name="_Hlk30929491"/>
      <w:bookmarkStart w:id="59" w:name="_Hlk30870325"/>
      <w:r w:rsidRPr="0046065E">
        <w:rPr>
          <w:rFonts w:ascii="DIN Next LT Arabic" w:hAnsi="DIN Next LT Arabic" w:cs="DIN Next LT Arabic"/>
          <w:sz w:val="24"/>
          <w:szCs w:val="24"/>
          <w:rtl/>
        </w:rPr>
        <w:t xml:space="preserve">وتوثيقاً لما تقدم فقد اتفق الطرفان على توقيع هذا العقد </w:t>
      </w:r>
      <w:r w:rsidRPr="0046065E">
        <w:rPr>
          <w:rFonts w:ascii="DIN Next LT Arabic" w:hAnsi="DIN Next LT Arabic" w:cs="DIN Next LT Arabic"/>
          <w:color w:val="FF0000"/>
          <w:sz w:val="24"/>
          <w:szCs w:val="24"/>
          <w:rtl/>
        </w:rPr>
        <w:t>[اسم العقد]</w:t>
      </w:r>
      <w:r w:rsidRPr="0046065E">
        <w:rPr>
          <w:rFonts w:ascii="DIN Next LT Arabic" w:hAnsi="DIN Next LT Arabic" w:cs="DIN Next LT Arabic"/>
          <w:sz w:val="24"/>
          <w:szCs w:val="24"/>
          <w:rtl/>
        </w:rPr>
        <w:t xml:space="preserve">. </w:t>
      </w:r>
      <w:bookmarkEnd w:id="58"/>
      <w:r w:rsidRPr="0046065E">
        <w:rPr>
          <w:rFonts w:ascii="DIN Next LT Arabic" w:hAnsi="DIN Next LT Arabic" w:cs="DIN Next LT Arabic"/>
          <w:color w:val="0070C0"/>
          <w:sz w:val="24"/>
          <w:szCs w:val="24"/>
          <w:rtl/>
        </w:rPr>
        <w:t>[يذكر اسم العقد كاملاً]</w:t>
      </w:r>
    </w:p>
    <w:bookmarkEnd w:id="59"/>
    <w:p w14:paraId="3777B0AE" w14:textId="77777777" w:rsidR="004A782C" w:rsidRPr="0046065E" w:rsidRDefault="004A782C" w:rsidP="004A782C">
      <w:pPr>
        <w:pStyle w:val="BodyText"/>
        <w:bidi/>
        <w:spacing w:before="240" w:after="0"/>
        <w:jc w:val="both"/>
        <w:rPr>
          <w:rFonts w:ascii="DIN Next LT Arabic" w:hAnsi="DIN Next LT Arabic" w:cs="DIN Next LT Arabic"/>
          <w:color w:val="FF0000"/>
          <w:sz w:val="24"/>
          <w:szCs w:val="24"/>
        </w:rPr>
      </w:pPr>
    </w:p>
    <w:tbl>
      <w:tblPr>
        <w:bidiVisual/>
        <w:tblW w:w="4470" w:type="pct"/>
        <w:jc w:val="center"/>
        <w:tblCellSpacing w:w="0" w:type="dxa"/>
        <w:tblCellMar>
          <w:top w:w="15" w:type="dxa"/>
          <w:left w:w="15" w:type="dxa"/>
          <w:bottom w:w="15" w:type="dxa"/>
          <w:right w:w="15" w:type="dxa"/>
        </w:tblCellMar>
        <w:tblLook w:val="0000" w:firstRow="0" w:lastRow="0" w:firstColumn="0" w:lastColumn="0" w:noHBand="0" w:noVBand="0"/>
      </w:tblPr>
      <w:tblGrid>
        <w:gridCol w:w="4893"/>
        <w:gridCol w:w="3962"/>
      </w:tblGrid>
      <w:tr w:rsidR="004A782C" w:rsidRPr="0046065E" w14:paraId="593DF463" w14:textId="77777777" w:rsidTr="00C72B24">
        <w:trPr>
          <w:tblCellSpacing w:w="0" w:type="dxa"/>
          <w:jc w:val="center"/>
        </w:trPr>
        <w:tc>
          <w:tcPr>
            <w:tcW w:w="2763" w:type="pct"/>
            <w:tcMar>
              <w:top w:w="60" w:type="dxa"/>
              <w:left w:w="60" w:type="dxa"/>
              <w:bottom w:w="60" w:type="dxa"/>
              <w:right w:w="120" w:type="dxa"/>
            </w:tcMar>
            <w:vAlign w:val="center"/>
          </w:tcPr>
          <w:p w14:paraId="05C1C7C6" w14:textId="77777777" w:rsidR="004A782C" w:rsidRPr="0046065E" w:rsidRDefault="004A782C" w:rsidP="00C72B24">
            <w:pPr>
              <w:bidi/>
              <w:ind w:left="-50"/>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tl/>
              </w:rPr>
              <w:t>الطرف الأول</w:t>
            </w:r>
          </w:p>
          <w:p w14:paraId="7619B21F" w14:textId="77777777" w:rsidR="004A782C" w:rsidRPr="0046065E" w:rsidRDefault="004A782C" w:rsidP="00C72B24">
            <w:pPr>
              <w:bidi/>
              <w:ind w:left="-50"/>
              <w:jc w:val="both"/>
              <w:rPr>
                <w:rFonts w:ascii="DIN Next LT Arabic" w:hAnsi="DIN Next LT Arabic" w:cs="DIN Next LT Arabic"/>
                <w:color w:val="000000"/>
                <w:sz w:val="24"/>
                <w:szCs w:val="24"/>
                <w:rtl/>
              </w:rPr>
            </w:pPr>
            <w:r w:rsidRPr="0046065E">
              <w:rPr>
                <w:rFonts w:ascii="DIN Next LT Arabic" w:hAnsi="DIN Next LT Arabic" w:cs="DIN Next LT Arabic"/>
                <w:color w:val="FF0000"/>
                <w:sz w:val="24"/>
                <w:szCs w:val="24"/>
                <w:rtl/>
              </w:rPr>
              <w:t>[الجهة الحكومية]</w:t>
            </w:r>
          </w:p>
        </w:tc>
        <w:tc>
          <w:tcPr>
            <w:tcW w:w="2237" w:type="pct"/>
            <w:tcMar>
              <w:top w:w="60" w:type="dxa"/>
              <w:left w:w="60" w:type="dxa"/>
              <w:bottom w:w="60" w:type="dxa"/>
              <w:right w:w="120" w:type="dxa"/>
            </w:tcMar>
            <w:vAlign w:val="center"/>
          </w:tcPr>
          <w:p w14:paraId="52D33C22" w14:textId="77777777" w:rsidR="004A782C" w:rsidRPr="0046065E" w:rsidRDefault="004A782C" w:rsidP="00C72B24">
            <w:pPr>
              <w:bidi/>
              <w:ind w:left="-50"/>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tl/>
              </w:rPr>
              <w:t>الطرف الثاني</w:t>
            </w:r>
          </w:p>
          <w:p w14:paraId="0CB6BB59" w14:textId="77777777" w:rsidR="004A782C" w:rsidRPr="0046065E" w:rsidRDefault="004A782C" w:rsidP="00C72B24">
            <w:pPr>
              <w:bidi/>
              <w:ind w:left="-50"/>
              <w:jc w:val="both"/>
              <w:rPr>
                <w:rFonts w:ascii="DIN Next LT Arabic" w:hAnsi="DIN Next LT Arabic" w:cs="DIN Next LT Arabic"/>
                <w:color w:val="000000"/>
                <w:sz w:val="24"/>
                <w:szCs w:val="24"/>
              </w:rPr>
            </w:pPr>
            <w:r w:rsidRPr="0046065E">
              <w:rPr>
                <w:rFonts w:ascii="DIN Next LT Arabic" w:hAnsi="DIN Next LT Arabic" w:cs="DIN Next LT Arabic"/>
                <w:color w:val="FF0000"/>
                <w:sz w:val="24"/>
                <w:szCs w:val="24"/>
                <w:rtl/>
              </w:rPr>
              <w:t>[المتعاقد]</w:t>
            </w:r>
          </w:p>
        </w:tc>
      </w:tr>
      <w:tr w:rsidR="004A782C" w:rsidRPr="0046065E" w14:paraId="02CB53AF" w14:textId="77777777" w:rsidTr="00C72B24">
        <w:trPr>
          <w:tblCellSpacing w:w="0" w:type="dxa"/>
          <w:jc w:val="center"/>
        </w:trPr>
        <w:tc>
          <w:tcPr>
            <w:tcW w:w="2763" w:type="pct"/>
            <w:tcMar>
              <w:top w:w="60" w:type="dxa"/>
              <w:left w:w="60" w:type="dxa"/>
              <w:bottom w:w="60" w:type="dxa"/>
              <w:right w:w="120" w:type="dxa"/>
            </w:tcMar>
            <w:vAlign w:val="center"/>
          </w:tcPr>
          <w:p w14:paraId="38D55681" w14:textId="77777777" w:rsidR="004A782C" w:rsidRPr="0046065E" w:rsidRDefault="004A782C" w:rsidP="00C72B24">
            <w:pPr>
              <w:bidi/>
              <w:ind w:left="-50"/>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t>الاسم:</w:t>
            </w:r>
          </w:p>
        </w:tc>
        <w:tc>
          <w:tcPr>
            <w:tcW w:w="2237" w:type="pct"/>
            <w:tcMar>
              <w:top w:w="60" w:type="dxa"/>
              <w:left w:w="60" w:type="dxa"/>
              <w:bottom w:w="60" w:type="dxa"/>
              <w:right w:w="120" w:type="dxa"/>
            </w:tcMar>
            <w:vAlign w:val="center"/>
          </w:tcPr>
          <w:p w14:paraId="6B6452DA" w14:textId="77777777" w:rsidR="004A782C" w:rsidRPr="0046065E" w:rsidRDefault="004A782C" w:rsidP="00C72B24">
            <w:pPr>
              <w:bidi/>
              <w:ind w:left="-50"/>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t>الاسم:</w:t>
            </w:r>
          </w:p>
        </w:tc>
      </w:tr>
      <w:tr w:rsidR="004A782C" w:rsidRPr="0046065E" w14:paraId="0511BC3F" w14:textId="77777777" w:rsidTr="00C72B24">
        <w:trPr>
          <w:tblCellSpacing w:w="0" w:type="dxa"/>
          <w:jc w:val="center"/>
        </w:trPr>
        <w:tc>
          <w:tcPr>
            <w:tcW w:w="2763" w:type="pct"/>
            <w:tcMar>
              <w:top w:w="60" w:type="dxa"/>
              <w:left w:w="60" w:type="dxa"/>
              <w:bottom w:w="60" w:type="dxa"/>
              <w:right w:w="120" w:type="dxa"/>
            </w:tcMar>
            <w:vAlign w:val="center"/>
          </w:tcPr>
          <w:p w14:paraId="4D5615FF" w14:textId="77777777" w:rsidR="004A782C" w:rsidRPr="0046065E" w:rsidRDefault="004A782C" w:rsidP="00C72B24">
            <w:pPr>
              <w:bidi/>
              <w:ind w:left="-50"/>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tl/>
              </w:rPr>
              <w:t>الصفة:</w:t>
            </w:r>
          </w:p>
        </w:tc>
        <w:tc>
          <w:tcPr>
            <w:tcW w:w="2237" w:type="pct"/>
            <w:tcMar>
              <w:top w:w="60" w:type="dxa"/>
              <w:left w:w="60" w:type="dxa"/>
              <w:bottom w:w="60" w:type="dxa"/>
              <w:right w:w="120" w:type="dxa"/>
            </w:tcMar>
            <w:vAlign w:val="center"/>
          </w:tcPr>
          <w:p w14:paraId="7A96C508" w14:textId="77777777" w:rsidR="004A782C" w:rsidRPr="0046065E" w:rsidRDefault="004A782C" w:rsidP="00C72B24">
            <w:pPr>
              <w:bidi/>
              <w:ind w:left="-50"/>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t>الصفة:</w:t>
            </w:r>
          </w:p>
        </w:tc>
      </w:tr>
      <w:tr w:rsidR="004A782C" w:rsidRPr="0046065E" w14:paraId="460FDEA3" w14:textId="77777777" w:rsidTr="00C72B24">
        <w:trPr>
          <w:tblCellSpacing w:w="0" w:type="dxa"/>
          <w:jc w:val="center"/>
        </w:trPr>
        <w:tc>
          <w:tcPr>
            <w:tcW w:w="2763" w:type="pct"/>
            <w:tcMar>
              <w:top w:w="60" w:type="dxa"/>
              <w:left w:w="60" w:type="dxa"/>
              <w:bottom w:w="60" w:type="dxa"/>
              <w:right w:w="120" w:type="dxa"/>
            </w:tcMar>
            <w:vAlign w:val="center"/>
          </w:tcPr>
          <w:p w14:paraId="146F6593" w14:textId="77777777" w:rsidR="004A782C" w:rsidRPr="0046065E" w:rsidRDefault="004A782C" w:rsidP="00C72B24">
            <w:pPr>
              <w:bidi/>
              <w:ind w:left="-50"/>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t>التوقيع:</w:t>
            </w:r>
          </w:p>
        </w:tc>
        <w:tc>
          <w:tcPr>
            <w:tcW w:w="2237" w:type="pct"/>
            <w:tcMar>
              <w:top w:w="60" w:type="dxa"/>
              <w:left w:w="60" w:type="dxa"/>
              <w:bottom w:w="60" w:type="dxa"/>
              <w:right w:w="120" w:type="dxa"/>
            </w:tcMar>
            <w:vAlign w:val="center"/>
          </w:tcPr>
          <w:p w14:paraId="10988415" w14:textId="77777777" w:rsidR="004A782C" w:rsidRPr="0046065E" w:rsidRDefault="004A782C" w:rsidP="00C72B24">
            <w:pPr>
              <w:bidi/>
              <w:ind w:left="-50"/>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t>التوقيع:</w:t>
            </w:r>
          </w:p>
        </w:tc>
      </w:tr>
    </w:tbl>
    <w:p w14:paraId="69DCF837" w14:textId="77777777" w:rsidR="004A782C" w:rsidRPr="0046065E" w:rsidRDefault="004A782C" w:rsidP="004A782C">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60" w:name="_Toc32151366"/>
      <w:bookmarkStart w:id="61" w:name="_Toc138249943"/>
      <w:r w:rsidRPr="0046065E">
        <w:rPr>
          <w:rFonts w:ascii="DIN Next LT Arabic" w:hAnsi="DIN Next LT Arabic" w:cs="DIN Next LT Arabic"/>
          <w:color w:val="000000" w:themeColor="text1"/>
          <w:sz w:val="24"/>
          <w:szCs w:val="24"/>
          <w:rtl/>
        </w:rPr>
        <w:lastRenderedPageBreak/>
        <w:t>شروط العقد</w:t>
      </w:r>
      <w:bookmarkEnd w:id="60"/>
      <w:bookmarkEnd w:id="61"/>
      <w:r w:rsidRPr="0046065E">
        <w:rPr>
          <w:rFonts w:ascii="DIN Next LT Arabic" w:hAnsi="DIN Next LT Arabic" w:cs="DIN Next LT Arabic"/>
          <w:color w:val="000000" w:themeColor="text1"/>
          <w:sz w:val="24"/>
          <w:szCs w:val="24"/>
          <w:rtl/>
        </w:rPr>
        <w:t xml:space="preserve"> </w:t>
      </w:r>
      <w:bookmarkEnd w:id="38"/>
    </w:p>
    <w:p w14:paraId="5D2B507D" w14:textId="77777777" w:rsidR="004A782C" w:rsidRPr="0046065E" w:rsidRDefault="004A782C" w:rsidP="004A782C">
      <w:pPr>
        <w:pStyle w:val="Heading1"/>
        <w:numPr>
          <w:ilvl w:val="0"/>
          <w:numId w:val="0"/>
        </w:numPr>
        <w:bidi/>
        <w:spacing w:before="240" w:after="0"/>
        <w:ind w:left="360"/>
        <w:contextualSpacing w:val="0"/>
        <w:jc w:val="both"/>
        <w:rPr>
          <w:rFonts w:ascii="DIN Next LT Arabic" w:hAnsi="DIN Next LT Arabic" w:cs="DIN Next LT Arabic"/>
          <w:sz w:val="24"/>
          <w:szCs w:val="24"/>
        </w:rPr>
      </w:pPr>
      <w:bookmarkStart w:id="62" w:name="_Toc20321531"/>
      <w:bookmarkStart w:id="63" w:name="_Toc32151367"/>
      <w:bookmarkStart w:id="64" w:name="_Toc138249944"/>
      <w:r w:rsidRPr="0046065E">
        <w:rPr>
          <w:rFonts w:ascii="DIN Next LT Arabic" w:hAnsi="DIN Next LT Arabic" w:cs="DIN Next LT Arabic"/>
          <w:sz w:val="24"/>
          <w:szCs w:val="24"/>
          <w:rtl/>
        </w:rPr>
        <w:lastRenderedPageBreak/>
        <w:t>القسم الأول: الأحكام العامة</w:t>
      </w:r>
      <w:bookmarkEnd w:id="39"/>
      <w:bookmarkEnd w:id="62"/>
      <w:bookmarkEnd w:id="63"/>
      <w:bookmarkEnd w:id="64"/>
    </w:p>
    <w:p w14:paraId="61BBA493"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Pr>
      </w:pPr>
      <w:bookmarkStart w:id="65" w:name="_Toc3460278"/>
      <w:bookmarkStart w:id="66" w:name="_Toc9944862"/>
      <w:bookmarkStart w:id="67" w:name="_Toc20321532"/>
      <w:bookmarkStart w:id="68" w:name="_Toc32151368"/>
      <w:bookmarkStart w:id="69" w:name="_Toc138249945"/>
      <w:r w:rsidRPr="0046065E">
        <w:rPr>
          <w:rFonts w:ascii="DIN Next LT Arabic" w:hAnsi="DIN Next LT Arabic" w:cs="DIN Next LT Arabic"/>
          <w:color w:val="000000"/>
          <w:szCs w:val="24"/>
          <w:rtl/>
        </w:rPr>
        <w:t>التَّعريفات</w:t>
      </w:r>
      <w:bookmarkEnd w:id="65"/>
      <w:bookmarkEnd w:id="66"/>
      <w:bookmarkEnd w:id="67"/>
      <w:bookmarkEnd w:id="68"/>
      <w:bookmarkEnd w:id="69"/>
    </w:p>
    <w:p w14:paraId="76A57B15" w14:textId="77777777" w:rsidR="004A782C" w:rsidRPr="0046065E" w:rsidRDefault="004A782C" w:rsidP="005F6E41">
      <w:pPr>
        <w:pStyle w:val="BodyText"/>
        <w:bidi/>
        <w:jc w:val="both"/>
        <w:rPr>
          <w:rFonts w:ascii="DIN Next LT Arabic" w:hAnsi="DIN Next LT Arabic" w:cs="DIN Next LT Arabic"/>
          <w:color w:val="0070C0"/>
          <w:sz w:val="24"/>
          <w:szCs w:val="24"/>
          <w:rtl/>
        </w:rPr>
      </w:pPr>
      <w:r w:rsidRPr="0046065E">
        <w:rPr>
          <w:rFonts w:ascii="DIN Next LT Arabic" w:hAnsi="DIN Next LT Arabic" w:cs="DIN Next LT Arabic"/>
          <w:color w:val="0070C0"/>
          <w:sz w:val="24"/>
          <w:szCs w:val="24"/>
          <w:rtl/>
        </w:rPr>
        <w:t xml:space="preserve">[ملاحظة: تقوم الجهة الحكومية </w:t>
      </w:r>
      <w:r w:rsidRPr="0046065E">
        <w:rPr>
          <w:rFonts w:ascii="DIN Next LT Arabic" w:hAnsi="DIN Next LT Arabic" w:cs="DIN Next LT Arabic"/>
          <w:color w:val="0070C0"/>
          <w:sz w:val="24"/>
          <w:szCs w:val="24"/>
          <w:rtl/>
          <w:lang w:bidi="ar-LB"/>
        </w:rPr>
        <w:t>بتعديل وإضافة المصطلحات حسب الوارد في مستندات هذا العقد وبحسب نطاق العمل</w:t>
      </w:r>
      <w:r w:rsidRPr="0046065E">
        <w:rPr>
          <w:rFonts w:ascii="DIN Next LT Arabic" w:hAnsi="DIN Next LT Arabic" w:cs="DIN Next LT Arabic"/>
          <w:color w:val="0070C0"/>
          <w:sz w:val="24"/>
          <w:szCs w:val="24"/>
          <w:rtl/>
        </w:rPr>
        <w:t>]</w:t>
      </w:r>
    </w:p>
    <w:p w14:paraId="456FD31C" w14:textId="77777777" w:rsidR="004A782C" w:rsidRPr="0046065E" w:rsidRDefault="004A782C" w:rsidP="005F6E41">
      <w:pPr>
        <w:pStyle w:val="BodyText"/>
        <w:bidi/>
        <w:jc w:val="both"/>
        <w:rPr>
          <w:rFonts w:ascii="DIN Next LT Arabic" w:hAnsi="DIN Next LT Arabic" w:cs="DIN Next LT Arabic"/>
          <w:sz w:val="24"/>
          <w:szCs w:val="24"/>
          <w:rtl/>
        </w:rPr>
      </w:pPr>
      <w:r w:rsidRPr="0046065E">
        <w:rPr>
          <w:rFonts w:ascii="DIN Next LT Arabic" w:hAnsi="DIN Next LT Arabic" w:cs="DIN Next LT Arabic"/>
          <w:sz w:val="24"/>
          <w:szCs w:val="24"/>
          <w:rtl/>
        </w:rPr>
        <w:t xml:space="preserve">حيثما وردت المصطلحات أدناه في العقد أو شروطه أو وثائقه فإنها تعني المعنى المبين إلى جانبها، مالم يقتضي السياق خلافه: </w:t>
      </w:r>
    </w:p>
    <w:tbl>
      <w:tblPr>
        <w:bidiVisual/>
        <w:tblW w:w="998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6"/>
        <w:gridCol w:w="7649"/>
      </w:tblGrid>
      <w:tr w:rsidR="004A782C" w:rsidRPr="0046065E" w14:paraId="2B569740" w14:textId="77777777" w:rsidTr="00C72B24">
        <w:trPr>
          <w:trHeight w:val="350"/>
          <w:jc w:val="right"/>
        </w:trPr>
        <w:tc>
          <w:tcPr>
            <w:tcW w:w="2336" w:type="dxa"/>
            <w:shd w:val="clear" w:color="auto" w:fill="595959"/>
            <w:vAlign w:val="center"/>
          </w:tcPr>
          <w:p w14:paraId="6E02A406" w14:textId="77777777" w:rsidR="004A782C" w:rsidRPr="0046065E" w:rsidRDefault="004A782C" w:rsidP="00C72B24">
            <w:pPr>
              <w:bidi/>
              <w:jc w:val="both"/>
              <w:rPr>
                <w:rFonts w:ascii="DIN Next LT Arabic" w:hAnsi="DIN Next LT Arabic" w:cs="DIN Next LT Arabic"/>
                <w:b/>
                <w:bCs/>
                <w:color w:val="FFFFFF"/>
                <w:sz w:val="24"/>
                <w:szCs w:val="24"/>
              </w:rPr>
            </w:pPr>
            <w:r w:rsidRPr="0046065E">
              <w:rPr>
                <w:rFonts w:ascii="DIN Next LT Arabic" w:hAnsi="DIN Next LT Arabic" w:cs="DIN Next LT Arabic"/>
                <w:b/>
                <w:bCs/>
                <w:color w:val="FFFFFF"/>
                <w:sz w:val="24"/>
                <w:szCs w:val="24"/>
                <w:rtl/>
              </w:rPr>
              <w:t>المصطلح</w:t>
            </w:r>
          </w:p>
        </w:tc>
        <w:tc>
          <w:tcPr>
            <w:tcW w:w="7649" w:type="dxa"/>
            <w:shd w:val="clear" w:color="auto" w:fill="595959"/>
            <w:vAlign w:val="center"/>
          </w:tcPr>
          <w:p w14:paraId="765B65A0" w14:textId="77777777" w:rsidR="004A782C" w:rsidRPr="0046065E" w:rsidRDefault="004A782C" w:rsidP="00C72B24">
            <w:pPr>
              <w:bidi/>
              <w:jc w:val="both"/>
              <w:rPr>
                <w:rFonts w:ascii="DIN Next LT Arabic" w:hAnsi="DIN Next LT Arabic" w:cs="DIN Next LT Arabic"/>
                <w:b/>
                <w:bCs/>
                <w:color w:val="FFFFFF"/>
                <w:sz w:val="24"/>
                <w:szCs w:val="24"/>
              </w:rPr>
            </w:pPr>
            <w:r w:rsidRPr="0046065E">
              <w:rPr>
                <w:rFonts w:ascii="DIN Next LT Arabic" w:hAnsi="DIN Next LT Arabic" w:cs="DIN Next LT Arabic"/>
                <w:b/>
                <w:bCs/>
                <w:color w:val="FFFFFF"/>
                <w:sz w:val="24"/>
                <w:szCs w:val="24"/>
                <w:rtl/>
              </w:rPr>
              <w:t>التَّعريف</w:t>
            </w:r>
          </w:p>
        </w:tc>
      </w:tr>
      <w:tr w:rsidR="004A782C" w:rsidRPr="0046065E" w14:paraId="0556A7CB" w14:textId="77777777" w:rsidTr="00C72B24">
        <w:trPr>
          <w:trHeight w:val="759"/>
          <w:jc w:val="right"/>
        </w:trPr>
        <w:tc>
          <w:tcPr>
            <w:tcW w:w="2336" w:type="dxa"/>
          </w:tcPr>
          <w:p w14:paraId="33F529EC" w14:textId="64E40883" w:rsidR="004A782C" w:rsidRPr="0046065E" w:rsidRDefault="004A782C" w:rsidP="00C72B24">
            <w:pPr>
              <w:bidi/>
              <w:rPr>
                <w:rFonts w:ascii="DIN Next LT Arabic" w:hAnsi="DIN Next LT Arabic" w:cs="DIN Next LT Arabic"/>
                <w:sz w:val="24"/>
                <w:szCs w:val="24"/>
                <w:rtl/>
              </w:rPr>
            </w:pPr>
            <w:r w:rsidRPr="0046065E">
              <w:rPr>
                <w:rFonts w:ascii="DIN Next LT Arabic" w:hAnsi="DIN Next LT Arabic" w:cs="DIN Next LT Arabic"/>
                <w:sz w:val="24"/>
                <w:szCs w:val="24"/>
                <w:rtl/>
              </w:rPr>
              <w:t>نظام المنافسات والمشتريات الحكومية</w:t>
            </w:r>
            <w:r w:rsidR="007F7D87" w:rsidRPr="0046065E">
              <w:rPr>
                <w:rFonts w:ascii="DIN Next LT Arabic" w:hAnsi="DIN Next LT Arabic" w:cs="DIN Next LT Arabic" w:hint="cs"/>
                <w:sz w:val="24"/>
                <w:szCs w:val="24"/>
                <w:rtl/>
              </w:rPr>
              <w:t>/النظام</w:t>
            </w:r>
          </w:p>
        </w:tc>
        <w:tc>
          <w:tcPr>
            <w:tcW w:w="7649" w:type="dxa"/>
          </w:tcPr>
          <w:p w14:paraId="5F561B00" w14:textId="77777777" w:rsidR="004A782C" w:rsidRPr="0046065E" w:rsidRDefault="004A782C" w:rsidP="00C72B24">
            <w:pPr>
              <w:bidi/>
              <w:jc w:val="both"/>
              <w:rPr>
                <w:rFonts w:ascii="DIN Next LT Arabic" w:hAnsi="DIN Next LT Arabic" w:cs="DIN Next LT Arabic"/>
                <w:sz w:val="24"/>
                <w:szCs w:val="24"/>
                <w:rtl/>
              </w:rPr>
            </w:pPr>
            <w:r w:rsidRPr="0046065E">
              <w:rPr>
                <w:rFonts w:ascii="DIN Next LT Arabic" w:hAnsi="DIN Next LT Arabic" w:cs="DIN Next LT Arabic"/>
                <w:sz w:val="24"/>
                <w:szCs w:val="24"/>
              </w:rPr>
              <w:t xml:space="preserve"> </w:t>
            </w:r>
            <w:r w:rsidRPr="0046065E">
              <w:rPr>
                <w:rFonts w:ascii="DIN Next LT Arabic" w:hAnsi="DIN Next LT Arabic" w:cs="DIN Next LT Arabic"/>
                <w:sz w:val="24"/>
                <w:szCs w:val="24"/>
                <w:rtl/>
              </w:rPr>
              <w:t>نظام المنافسات والمشتريات الحكومية الصادر بموجب المرسوم الملكي رقم (م/128) وتاريخ 13/11/1440هـ، وتعديلاته ولوائحه</w:t>
            </w:r>
            <w:r w:rsidRPr="0046065E">
              <w:rPr>
                <w:rFonts w:ascii="DIN Next LT Arabic" w:hAnsi="DIN Next LT Arabic" w:cs="DIN Next LT Arabic"/>
                <w:sz w:val="24"/>
                <w:szCs w:val="24"/>
              </w:rPr>
              <w:t>.</w:t>
            </w:r>
          </w:p>
        </w:tc>
      </w:tr>
      <w:tr w:rsidR="004A782C" w:rsidRPr="0046065E" w14:paraId="33CF1CF6" w14:textId="77777777" w:rsidTr="00C72B24">
        <w:trPr>
          <w:trHeight w:val="759"/>
          <w:jc w:val="right"/>
        </w:trPr>
        <w:tc>
          <w:tcPr>
            <w:tcW w:w="2336" w:type="dxa"/>
          </w:tcPr>
          <w:p w14:paraId="686FD396" w14:textId="77777777" w:rsidR="004A782C" w:rsidRPr="0046065E" w:rsidRDefault="004A782C" w:rsidP="00C72B24">
            <w:pPr>
              <w:bidi/>
              <w:jc w:val="both"/>
              <w:rPr>
                <w:rFonts w:ascii="DIN Next LT Arabic" w:hAnsi="DIN Next LT Arabic" w:cs="DIN Next LT Arabic"/>
                <w:sz w:val="24"/>
                <w:szCs w:val="24"/>
                <w:rtl/>
              </w:rPr>
            </w:pPr>
            <w:r w:rsidRPr="0046065E">
              <w:rPr>
                <w:rFonts w:ascii="DIN Next LT Arabic" w:hAnsi="DIN Next LT Arabic" w:cs="DIN Next LT Arabic"/>
                <w:sz w:val="24"/>
                <w:szCs w:val="24"/>
                <w:rtl/>
              </w:rPr>
              <w:t>اللائحة التنفيذية</w:t>
            </w:r>
          </w:p>
        </w:tc>
        <w:tc>
          <w:tcPr>
            <w:tcW w:w="7649" w:type="dxa"/>
          </w:tcPr>
          <w:p w14:paraId="25150E37" w14:textId="24E8B334" w:rsidR="004A782C" w:rsidRPr="0046065E" w:rsidRDefault="004A782C" w:rsidP="00C72B24">
            <w:pPr>
              <w:bidi/>
              <w:jc w:val="both"/>
              <w:rPr>
                <w:rFonts w:ascii="DIN Next LT Arabic" w:hAnsi="DIN Next LT Arabic" w:cs="DIN Next LT Arabic"/>
                <w:sz w:val="24"/>
                <w:szCs w:val="24"/>
                <w:rtl/>
              </w:rPr>
            </w:pPr>
            <w:r w:rsidRPr="0046065E">
              <w:rPr>
                <w:rFonts w:ascii="DIN Next LT Arabic" w:hAnsi="DIN Next LT Arabic" w:cs="DIN Next LT Arabic"/>
                <w:sz w:val="24"/>
                <w:szCs w:val="24"/>
                <w:rtl/>
              </w:rPr>
              <w:t>اللائحة التنفيذية لنظام المنافسات والمشتريات الحكومية</w:t>
            </w:r>
            <w:r w:rsidRPr="0046065E">
              <w:rPr>
                <w:rFonts w:ascii="DIN Next LT Arabic" w:hAnsi="DIN Next LT Arabic" w:cs="DIN Next LT Arabic"/>
                <w:sz w:val="24"/>
                <w:szCs w:val="24"/>
              </w:rPr>
              <w:t xml:space="preserve"> </w:t>
            </w:r>
            <w:r w:rsidRPr="0046065E">
              <w:rPr>
                <w:rFonts w:ascii="DIN Next LT Arabic" w:hAnsi="DIN Next LT Arabic" w:cs="DIN Next LT Arabic"/>
                <w:sz w:val="24"/>
                <w:szCs w:val="24"/>
                <w:rtl/>
              </w:rPr>
              <w:t>الصادرة بقرار وزير المالية</w:t>
            </w:r>
            <w:r w:rsidR="004E52CF" w:rsidRPr="0046065E">
              <w:rPr>
                <w:rFonts w:ascii="DIN Next LT Arabic" w:hAnsi="DIN Next LT Arabic" w:cs="DIN Next LT Arabic"/>
                <w:sz w:val="24"/>
                <w:szCs w:val="24"/>
                <w:rtl/>
              </w:rPr>
              <w:t xml:space="preserve"> رقم (1242) وتاريخ 21/3/1441هـ</w:t>
            </w:r>
            <w:r w:rsidR="00DA2CE9" w:rsidRPr="0046065E">
              <w:rPr>
                <w:rFonts w:ascii="DIN Next LT Arabic" w:hAnsi="DIN Next LT Arabic" w:cs="DIN Next LT Arabic"/>
                <w:sz w:val="24"/>
                <w:szCs w:val="24"/>
                <w:rtl/>
              </w:rPr>
              <w:t xml:space="preserve"> المعدّلة بقرار وزير المالية رقم (3479) وتاريخ 11/8/1441ه</w:t>
            </w:r>
            <w:r w:rsidR="004E52CF" w:rsidRPr="0046065E">
              <w:rPr>
                <w:rFonts w:ascii="DIN Next LT Arabic" w:hAnsi="DIN Next LT Arabic" w:cs="DIN Next LT Arabic"/>
                <w:sz w:val="24"/>
                <w:szCs w:val="24"/>
                <w:rtl/>
              </w:rPr>
              <w:t xml:space="preserve"> </w:t>
            </w:r>
            <w:r w:rsidR="006C0ADD" w:rsidRPr="0046065E">
              <w:rPr>
                <w:rFonts w:ascii="DIN Next LT Arabic" w:hAnsi="DIN Next LT Arabic" w:cs="DIN Next LT Arabic"/>
                <w:sz w:val="24"/>
                <w:szCs w:val="24"/>
                <w:rtl/>
              </w:rPr>
              <w:t>والقرار الوزاري رقم (451) وتاريخ 7/4/1444ه</w:t>
            </w:r>
            <w:r w:rsidR="006C0ADD" w:rsidRPr="0046065E">
              <w:rPr>
                <w:rFonts w:ascii="DIN Next LT Arabic" w:hAnsi="DIN Next LT Arabic" w:cs="DIN Next LT Arabic" w:hint="cs"/>
                <w:sz w:val="24"/>
                <w:szCs w:val="24"/>
                <w:rtl/>
              </w:rPr>
              <w:t>.</w:t>
            </w:r>
          </w:p>
        </w:tc>
      </w:tr>
      <w:tr w:rsidR="004A782C" w:rsidRPr="0046065E" w14:paraId="6B08B314" w14:textId="77777777" w:rsidTr="00C72B24">
        <w:trPr>
          <w:trHeight w:val="759"/>
          <w:jc w:val="right"/>
        </w:trPr>
        <w:tc>
          <w:tcPr>
            <w:tcW w:w="2336" w:type="dxa"/>
          </w:tcPr>
          <w:p w14:paraId="2B96E010" w14:textId="77777777" w:rsidR="004A782C" w:rsidRPr="0046065E" w:rsidRDefault="004A782C" w:rsidP="00C72B24">
            <w:pPr>
              <w:bidi/>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ممثل الجهة</w:t>
            </w:r>
          </w:p>
        </w:tc>
        <w:tc>
          <w:tcPr>
            <w:tcW w:w="7649" w:type="dxa"/>
          </w:tcPr>
          <w:p w14:paraId="561E7F5B" w14:textId="1FE2EDB7" w:rsidR="004A782C" w:rsidRPr="0046065E" w:rsidRDefault="004A782C" w:rsidP="00C72B24">
            <w:pPr>
              <w:bidi/>
              <w:jc w:val="both"/>
              <w:rPr>
                <w:rFonts w:ascii="DIN Next LT Arabic" w:hAnsi="DIN Next LT Arabic" w:cs="DIN Next LT Arabic"/>
                <w:sz w:val="24"/>
                <w:szCs w:val="24"/>
                <w:rtl/>
              </w:rPr>
            </w:pPr>
            <w:r w:rsidRPr="0046065E">
              <w:rPr>
                <w:rFonts w:ascii="DIN Next LT Arabic" w:hAnsi="DIN Next LT Arabic" w:cs="DIN Next LT Arabic"/>
                <w:sz w:val="24"/>
                <w:szCs w:val="24"/>
                <w:rtl/>
              </w:rPr>
              <w:t>الشخص المعين من قِبَل الجهة (الاستشاري أو المهندس أو مدير المشروع أو غيرهم) للقيام بالواجبات المحددة له من قِبَل الجهة</w:t>
            </w:r>
            <w:r w:rsidR="003F6362" w:rsidRPr="0046065E">
              <w:rPr>
                <w:rFonts w:ascii="DIN Next LT Arabic" w:hAnsi="DIN Next LT Arabic" w:cs="DIN Next LT Arabic"/>
                <w:sz w:val="24"/>
                <w:szCs w:val="24"/>
                <w:rtl/>
              </w:rPr>
              <w:t xml:space="preserve"> الحكومية</w:t>
            </w:r>
            <w:r w:rsidRPr="0046065E">
              <w:rPr>
                <w:rFonts w:ascii="DIN Next LT Arabic" w:hAnsi="DIN Next LT Arabic" w:cs="DIN Next LT Arabic"/>
                <w:sz w:val="24"/>
                <w:szCs w:val="24"/>
                <w:rtl/>
              </w:rPr>
              <w:t>.</w:t>
            </w:r>
          </w:p>
        </w:tc>
      </w:tr>
      <w:tr w:rsidR="004A782C" w:rsidRPr="0046065E" w14:paraId="092BFEBF" w14:textId="77777777" w:rsidTr="00C72B24">
        <w:trPr>
          <w:trHeight w:val="533"/>
          <w:jc w:val="right"/>
        </w:trPr>
        <w:tc>
          <w:tcPr>
            <w:tcW w:w="2336" w:type="dxa"/>
          </w:tcPr>
          <w:p w14:paraId="47CAEB1E" w14:textId="77777777" w:rsidR="004A782C" w:rsidRPr="0046065E" w:rsidRDefault="004A782C" w:rsidP="00C72B24">
            <w:pPr>
              <w:bidi/>
              <w:jc w:val="both"/>
              <w:rPr>
                <w:rFonts w:ascii="DIN Next LT Arabic" w:hAnsi="DIN Next LT Arabic" w:cs="DIN Next LT Arabic"/>
                <w:sz w:val="24"/>
                <w:szCs w:val="24"/>
                <w:rtl/>
              </w:rPr>
            </w:pPr>
            <w:r w:rsidRPr="0046065E">
              <w:rPr>
                <w:rFonts w:ascii="DIN Next LT Arabic" w:hAnsi="DIN Next LT Arabic" w:cs="DIN Next LT Arabic"/>
                <w:sz w:val="24"/>
                <w:szCs w:val="24"/>
                <w:rtl/>
              </w:rPr>
              <w:t>الأعمال</w:t>
            </w:r>
          </w:p>
        </w:tc>
        <w:tc>
          <w:tcPr>
            <w:tcW w:w="7649" w:type="dxa"/>
          </w:tcPr>
          <w:p w14:paraId="4EAACA9E" w14:textId="77777777" w:rsidR="004A782C" w:rsidRPr="0046065E" w:rsidRDefault="004A782C" w:rsidP="00C72B24">
            <w:pPr>
              <w:bidi/>
              <w:jc w:val="both"/>
              <w:rPr>
                <w:rFonts w:ascii="DIN Next LT Arabic" w:hAnsi="DIN Next LT Arabic" w:cs="DIN Next LT Arabic"/>
                <w:sz w:val="24"/>
                <w:szCs w:val="24"/>
                <w:rtl/>
              </w:rPr>
            </w:pPr>
            <w:r w:rsidRPr="0046065E">
              <w:rPr>
                <w:rFonts w:ascii="DIN Next LT Arabic" w:hAnsi="DIN Next LT Arabic" w:cs="DIN Next LT Arabic"/>
                <w:color w:val="000000" w:themeColor="text1"/>
                <w:sz w:val="24"/>
                <w:szCs w:val="24"/>
                <w:rtl/>
              </w:rPr>
              <w:t>محل العقد الذي تم التَّعاقد بشأنه بين الجهة الحكومية والمتعاقد، وما يلتزم بتنفيذه المتعاقد وفقًا للشروط والمواصفات الفنية المنصوص عليها بالعقد.</w:t>
            </w:r>
          </w:p>
        </w:tc>
      </w:tr>
      <w:tr w:rsidR="004A782C" w:rsidRPr="0046065E" w14:paraId="1E155BFD" w14:textId="77777777" w:rsidTr="00C72B24">
        <w:trPr>
          <w:trHeight w:val="533"/>
          <w:jc w:val="right"/>
        </w:trPr>
        <w:tc>
          <w:tcPr>
            <w:tcW w:w="2336" w:type="dxa"/>
          </w:tcPr>
          <w:p w14:paraId="77D895B6" w14:textId="77777777" w:rsidR="004A782C" w:rsidRPr="0046065E" w:rsidRDefault="004A782C" w:rsidP="00C72B24">
            <w:pPr>
              <w:bidi/>
              <w:jc w:val="both"/>
              <w:rPr>
                <w:rFonts w:ascii="DIN Next LT Arabic" w:hAnsi="DIN Next LT Arabic" w:cs="DIN Next LT Arabic"/>
                <w:sz w:val="24"/>
                <w:szCs w:val="24"/>
                <w:rtl/>
              </w:rPr>
            </w:pPr>
            <w:r w:rsidRPr="0046065E">
              <w:rPr>
                <w:rFonts w:ascii="DIN Next LT Arabic" w:hAnsi="DIN Next LT Arabic" w:cs="DIN Next LT Arabic"/>
                <w:color w:val="000000" w:themeColor="text1"/>
                <w:sz w:val="24"/>
                <w:szCs w:val="24"/>
                <w:rtl/>
              </w:rPr>
              <w:t>المعدات</w:t>
            </w:r>
          </w:p>
        </w:tc>
        <w:tc>
          <w:tcPr>
            <w:tcW w:w="7649" w:type="dxa"/>
          </w:tcPr>
          <w:p w14:paraId="4AF46D63" w14:textId="200F1C96" w:rsidR="004A782C" w:rsidRPr="0046065E" w:rsidRDefault="00BA7B75" w:rsidP="00C72B24">
            <w:pPr>
              <w:bidi/>
              <w:jc w:val="both"/>
              <w:rPr>
                <w:rFonts w:ascii="DIN Next LT Arabic" w:hAnsi="DIN Next LT Arabic" w:cs="DIN Next LT Arabic"/>
                <w:sz w:val="24"/>
                <w:szCs w:val="24"/>
                <w:rtl/>
              </w:rPr>
            </w:pPr>
            <w:r w:rsidRPr="0046065E">
              <w:rPr>
                <w:rFonts w:ascii="DIN Next LT Arabic" w:eastAsia="Calibri" w:hAnsi="DIN Next LT Arabic" w:cs="DIN Next LT Arabic"/>
                <w:sz w:val="24"/>
                <w:szCs w:val="24"/>
                <w:rtl/>
                <w:lang w:bidi="ar-EG"/>
              </w:rPr>
              <w:t>ال</w:t>
            </w:r>
            <w:r w:rsidR="004A782C" w:rsidRPr="0046065E">
              <w:rPr>
                <w:rFonts w:ascii="DIN Next LT Arabic" w:eastAsia="Calibri" w:hAnsi="DIN Next LT Arabic" w:cs="DIN Next LT Arabic"/>
                <w:sz w:val="24"/>
                <w:szCs w:val="24"/>
                <w:rtl/>
                <w:lang w:bidi="ar-EG"/>
              </w:rPr>
              <w:t>أدوات و</w:t>
            </w:r>
            <w:r w:rsidRPr="0046065E">
              <w:rPr>
                <w:rFonts w:ascii="DIN Next LT Arabic" w:eastAsia="Calibri" w:hAnsi="DIN Next LT Arabic" w:cs="DIN Next LT Arabic"/>
                <w:sz w:val="24"/>
                <w:szCs w:val="24"/>
                <w:rtl/>
                <w:lang w:bidi="ar-EG"/>
              </w:rPr>
              <w:t>ال</w:t>
            </w:r>
            <w:r w:rsidR="004A782C" w:rsidRPr="0046065E">
              <w:rPr>
                <w:rFonts w:ascii="DIN Next LT Arabic" w:eastAsia="Calibri" w:hAnsi="DIN Next LT Arabic" w:cs="DIN Next LT Arabic"/>
                <w:sz w:val="24"/>
                <w:szCs w:val="24"/>
                <w:rtl/>
                <w:lang w:bidi="ar-EG"/>
              </w:rPr>
              <w:t>أجهزة والبرامج والمركبات المتعاقد التي يحضرها إلى الموقع بصورة دائمة أو مؤقتة والتي سيستخدمها من أجل تنفيذ العقد.</w:t>
            </w:r>
          </w:p>
        </w:tc>
      </w:tr>
      <w:tr w:rsidR="004A782C" w:rsidRPr="0046065E" w14:paraId="0392CB89" w14:textId="77777777" w:rsidTr="00C72B24">
        <w:trPr>
          <w:trHeight w:val="759"/>
          <w:jc w:val="right"/>
        </w:trPr>
        <w:tc>
          <w:tcPr>
            <w:tcW w:w="2336" w:type="dxa"/>
            <w:vAlign w:val="center"/>
          </w:tcPr>
          <w:p w14:paraId="3476B767"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كتيبات التشغيل</w:t>
            </w:r>
          </w:p>
        </w:tc>
        <w:tc>
          <w:tcPr>
            <w:tcW w:w="7649" w:type="dxa"/>
            <w:vAlign w:val="center"/>
          </w:tcPr>
          <w:p w14:paraId="4966B0A0"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تعني بيانات التشغيل، ورسومات التصميم، والمواصفات، وكتيبات البائعين، ومتطلبات الضمان، والإجراءات بما في ذلك تلك المتعلقة بصيانة المشروع والامتثال البيئي والسلامة</w:t>
            </w:r>
            <w:r w:rsidRPr="0046065E">
              <w:rPr>
                <w:rFonts w:ascii="DIN Next LT Arabic" w:hAnsi="DIN Next LT Arabic" w:cs="DIN Next LT Arabic"/>
                <w:color w:val="FF0000"/>
                <w:sz w:val="24"/>
                <w:szCs w:val="24"/>
              </w:rPr>
              <w:t>.</w:t>
            </w:r>
          </w:p>
        </w:tc>
      </w:tr>
      <w:tr w:rsidR="004A782C" w:rsidRPr="0046065E" w14:paraId="76D4ABE7" w14:textId="77777777" w:rsidTr="00C72B24">
        <w:trPr>
          <w:trHeight w:val="759"/>
          <w:jc w:val="right"/>
        </w:trPr>
        <w:tc>
          <w:tcPr>
            <w:tcW w:w="2336" w:type="dxa"/>
          </w:tcPr>
          <w:p w14:paraId="3196FF57"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الأعمال المؤقتة</w:t>
            </w:r>
          </w:p>
        </w:tc>
        <w:tc>
          <w:tcPr>
            <w:tcW w:w="7649" w:type="dxa"/>
          </w:tcPr>
          <w:p w14:paraId="08CE8BC5"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ما يقدمه المتعاقد من أعمال ليس لها صفة الدوام مهما كان نوعها والتي يمكن إزالتها أو استبدالها أو إلغاؤها أثناء أو بعد تنفيذ الأعمال.</w:t>
            </w:r>
          </w:p>
        </w:tc>
      </w:tr>
      <w:tr w:rsidR="004A782C" w:rsidRPr="0046065E" w14:paraId="76E3AAF7" w14:textId="77777777" w:rsidTr="00C72B24">
        <w:trPr>
          <w:trHeight w:val="759"/>
          <w:jc w:val="right"/>
        </w:trPr>
        <w:tc>
          <w:tcPr>
            <w:tcW w:w="2336" w:type="dxa"/>
            <w:vAlign w:val="center"/>
          </w:tcPr>
          <w:p w14:paraId="57D3A49E" w14:textId="77777777" w:rsidR="004A782C" w:rsidRPr="0046065E" w:rsidRDefault="004A782C" w:rsidP="00C72B24">
            <w:pPr>
              <w:pStyle w:val="BodyText"/>
              <w:bidi/>
              <w:jc w:val="both"/>
              <w:rPr>
                <w:rFonts w:ascii="DIN Next LT Arabic" w:hAnsi="DIN Next LT Arabic" w:cs="DIN Next LT Arabic"/>
                <w:color w:val="FF0000"/>
                <w:sz w:val="24"/>
                <w:szCs w:val="24"/>
                <w:rtl/>
                <w:lang w:bidi="ar-LB"/>
              </w:rPr>
            </w:pPr>
            <w:r w:rsidRPr="0046065E">
              <w:rPr>
                <w:rFonts w:ascii="DIN Next LT Arabic" w:hAnsi="DIN Next LT Arabic" w:cs="DIN Next LT Arabic"/>
                <w:color w:val="FF0000"/>
                <w:sz w:val="24"/>
                <w:szCs w:val="24"/>
                <w:rtl/>
                <w:lang w:bidi="ar-LB"/>
              </w:rPr>
              <w:t>الصيانة العلاجية</w:t>
            </w:r>
          </w:p>
        </w:tc>
        <w:tc>
          <w:tcPr>
            <w:tcW w:w="7649" w:type="dxa"/>
            <w:vAlign w:val="center"/>
          </w:tcPr>
          <w:p w14:paraId="6D5F2A38" w14:textId="77777777" w:rsidR="004A782C" w:rsidRPr="0046065E" w:rsidRDefault="004A782C" w:rsidP="00C72B24">
            <w:pPr>
              <w:pStyle w:val="BodyText"/>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تشمل أعمال الصيانة التي تجرى من وقت إلى آخر لمعالجة أي خلل أو قصور قد ينشأ عن الاستهلاك والاستعمال والحوادث، والهدف منها المحافظة على المرافق والمعدات بالحالة التي أنشئت عليها.</w:t>
            </w:r>
          </w:p>
        </w:tc>
      </w:tr>
      <w:tr w:rsidR="004A782C" w:rsidRPr="0046065E" w14:paraId="77470BF2" w14:textId="77777777" w:rsidTr="00C72B24">
        <w:trPr>
          <w:trHeight w:val="759"/>
          <w:jc w:val="right"/>
        </w:trPr>
        <w:tc>
          <w:tcPr>
            <w:tcW w:w="2336" w:type="dxa"/>
            <w:vAlign w:val="center"/>
          </w:tcPr>
          <w:p w14:paraId="1722B30E" w14:textId="77777777" w:rsidR="004A782C" w:rsidRPr="0046065E" w:rsidRDefault="004A782C" w:rsidP="00C72B24">
            <w:pPr>
              <w:pStyle w:val="BodyText"/>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الصيانة الوقائية</w:t>
            </w:r>
          </w:p>
        </w:tc>
        <w:tc>
          <w:tcPr>
            <w:tcW w:w="7649" w:type="dxa"/>
            <w:vAlign w:val="center"/>
          </w:tcPr>
          <w:p w14:paraId="293BD42A" w14:textId="77777777" w:rsidR="004A782C" w:rsidRPr="0046065E" w:rsidRDefault="004A782C" w:rsidP="00C72B24">
            <w:pPr>
              <w:pStyle w:val="BodyText"/>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lang w:bidi="ar-LB"/>
              </w:rPr>
              <w:t>هي الأعمال الدَّورية المجدولة شبه المتكررة التي يتم القيام بها بهدف تفادي التَّلف التَّدريجي للمرافق والمعدات وفحص وإصلاح المعدات والأجهزة طبقًا لتعليمات الأدلة الفنية للشركات الصانعة.</w:t>
            </w:r>
          </w:p>
        </w:tc>
      </w:tr>
      <w:tr w:rsidR="004A782C" w:rsidRPr="0046065E" w14:paraId="0677F255" w14:textId="77777777" w:rsidTr="00C72B24">
        <w:trPr>
          <w:trHeight w:val="759"/>
          <w:jc w:val="right"/>
        </w:trPr>
        <w:tc>
          <w:tcPr>
            <w:tcW w:w="2336" w:type="dxa"/>
            <w:vAlign w:val="center"/>
          </w:tcPr>
          <w:p w14:paraId="7BA2480F" w14:textId="77777777" w:rsidR="004A782C" w:rsidRPr="0046065E" w:rsidRDefault="004A782C" w:rsidP="00C72B24">
            <w:pPr>
              <w:pStyle w:val="BodyText"/>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التَّشغيل</w:t>
            </w:r>
          </w:p>
        </w:tc>
        <w:tc>
          <w:tcPr>
            <w:tcW w:w="7649" w:type="dxa"/>
            <w:vAlign w:val="center"/>
          </w:tcPr>
          <w:p w14:paraId="1BB35F1D" w14:textId="77777777" w:rsidR="004A782C" w:rsidRPr="0046065E" w:rsidRDefault="004A782C">
            <w:pPr>
              <w:pStyle w:val="BodyText"/>
              <w:numPr>
                <w:ilvl w:val="0"/>
                <w:numId w:val="54"/>
              </w:numPr>
              <w:bidi/>
              <w:jc w:val="both"/>
              <w:rPr>
                <w:rFonts w:ascii="DIN Next LT Arabic" w:hAnsi="DIN Next LT Arabic" w:cs="DIN Next LT Arabic"/>
                <w:color w:val="FF0000"/>
                <w:sz w:val="24"/>
                <w:szCs w:val="24"/>
                <w:lang w:bidi="ar-LB"/>
              </w:rPr>
            </w:pPr>
            <w:r w:rsidRPr="0046065E">
              <w:rPr>
                <w:rFonts w:ascii="DIN Next LT Arabic" w:hAnsi="DIN Next LT Arabic" w:cs="DIN Next LT Arabic"/>
                <w:color w:val="FF0000"/>
                <w:sz w:val="24"/>
                <w:szCs w:val="24"/>
                <w:rtl/>
                <w:lang w:bidi="ar-LB"/>
              </w:rPr>
              <w:t>تشغيل المباني والمنشآت والمرافق بشكل دوري وحسب جدول زمني.</w:t>
            </w:r>
          </w:p>
          <w:p w14:paraId="4B549228" w14:textId="77777777" w:rsidR="004A782C" w:rsidRPr="0046065E" w:rsidRDefault="004A782C">
            <w:pPr>
              <w:pStyle w:val="BodyText"/>
              <w:numPr>
                <w:ilvl w:val="0"/>
                <w:numId w:val="54"/>
              </w:num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lang w:bidi="ar-LB"/>
              </w:rPr>
              <w:t>الإدارة اليومية للمنشآت لأداء العمل الذي صممت المنشأة من أجله.</w:t>
            </w:r>
          </w:p>
        </w:tc>
      </w:tr>
      <w:tr w:rsidR="004A782C" w:rsidRPr="0046065E" w14:paraId="662A9AA5" w14:textId="77777777" w:rsidTr="00C72B24">
        <w:trPr>
          <w:trHeight w:val="60"/>
          <w:jc w:val="right"/>
        </w:trPr>
        <w:tc>
          <w:tcPr>
            <w:tcW w:w="2336" w:type="dxa"/>
          </w:tcPr>
          <w:p w14:paraId="42986CA3"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الموقع</w:t>
            </w:r>
          </w:p>
        </w:tc>
        <w:tc>
          <w:tcPr>
            <w:tcW w:w="7649" w:type="dxa"/>
          </w:tcPr>
          <w:p w14:paraId="6C8C872C"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الأراضي والأماكن التي سيجري تنفيذ الأعمال عليها أو فيها أو تحتها أو خلالها</w:t>
            </w:r>
            <w:r w:rsidR="006F22E2" w:rsidRPr="0046065E">
              <w:rPr>
                <w:rFonts w:ascii="DIN Next LT Arabic" w:hAnsi="DIN Next LT Arabic" w:cs="DIN Next LT Arabic"/>
                <w:color w:val="FF0000"/>
                <w:sz w:val="24"/>
                <w:szCs w:val="24"/>
                <w:rtl/>
              </w:rPr>
              <w:t xml:space="preserve"> وأي</w:t>
            </w:r>
            <w:r w:rsidRPr="0046065E">
              <w:rPr>
                <w:rFonts w:ascii="DIN Next LT Arabic" w:hAnsi="DIN Next LT Arabic" w:cs="DIN Next LT Arabic"/>
                <w:color w:val="FF0000"/>
                <w:sz w:val="24"/>
                <w:szCs w:val="24"/>
                <w:rtl/>
              </w:rPr>
              <w:t xml:space="preserve"> أراضٍ أو أماكن أخرى تقدمها الجهة </w:t>
            </w:r>
            <w:r w:rsidR="006F22E2" w:rsidRPr="0046065E">
              <w:rPr>
                <w:rFonts w:ascii="DIN Next LT Arabic" w:hAnsi="DIN Next LT Arabic" w:cs="DIN Next LT Arabic"/>
                <w:color w:val="FF0000"/>
                <w:sz w:val="24"/>
                <w:szCs w:val="24"/>
                <w:rtl/>
              </w:rPr>
              <w:t>الحكومية لأغراض العقد، وكذلك أي</w:t>
            </w:r>
            <w:r w:rsidRPr="0046065E">
              <w:rPr>
                <w:rFonts w:ascii="DIN Next LT Arabic" w:hAnsi="DIN Next LT Arabic" w:cs="DIN Next LT Arabic"/>
                <w:color w:val="FF0000"/>
                <w:sz w:val="24"/>
                <w:szCs w:val="24"/>
                <w:rtl/>
              </w:rPr>
              <w:t xml:space="preserve"> أماكن أخرى يحددها العقد كجزء من الموقع.</w:t>
            </w:r>
          </w:p>
        </w:tc>
      </w:tr>
      <w:tr w:rsidR="004A782C" w:rsidRPr="0046065E" w14:paraId="5B5A9E50" w14:textId="77777777" w:rsidTr="00C72B24">
        <w:trPr>
          <w:trHeight w:val="759"/>
          <w:jc w:val="right"/>
        </w:trPr>
        <w:tc>
          <w:tcPr>
            <w:tcW w:w="2336" w:type="dxa"/>
          </w:tcPr>
          <w:p w14:paraId="0B7B88EE"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ظروف الموقع</w:t>
            </w:r>
          </w:p>
        </w:tc>
        <w:tc>
          <w:tcPr>
            <w:tcW w:w="7649" w:type="dxa"/>
          </w:tcPr>
          <w:p w14:paraId="1D40D5E6"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الأوضاع المادية الطبيعية والعوائق الاصطناعية وغيرها من العوائق الطبيعية والملوثات التي قد يواجهها المتعاقد في الموقع عند تنفيذ الأعمال، بما فيها الأوضاع تحت السطحية والهيدرولوجية، ولا تشمل الأحوال المناخية</w:t>
            </w:r>
            <w:r w:rsidRPr="0046065E">
              <w:rPr>
                <w:rFonts w:ascii="DIN Next LT Arabic" w:hAnsi="DIN Next LT Arabic" w:cs="DIN Next LT Arabic"/>
                <w:color w:val="FF0000"/>
                <w:sz w:val="24"/>
                <w:szCs w:val="24"/>
              </w:rPr>
              <w:t>.</w:t>
            </w:r>
          </w:p>
        </w:tc>
      </w:tr>
      <w:tr w:rsidR="004A782C" w:rsidRPr="0046065E" w14:paraId="4BACA93B" w14:textId="77777777" w:rsidTr="00C72B24">
        <w:trPr>
          <w:trHeight w:val="560"/>
          <w:jc w:val="right"/>
        </w:trPr>
        <w:tc>
          <w:tcPr>
            <w:tcW w:w="2336" w:type="dxa"/>
          </w:tcPr>
          <w:p w14:paraId="3E784106"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المخططات</w:t>
            </w:r>
          </w:p>
        </w:tc>
        <w:tc>
          <w:tcPr>
            <w:tcW w:w="7649" w:type="dxa"/>
          </w:tcPr>
          <w:p w14:paraId="2663547B"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المخط</w:t>
            </w:r>
            <w:r w:rsidR="006F22E2" w:rsidRPr="0046065E">
              <w:rPr>
                <w:rFonts w:ascii="DIN Next LT Arabic" w:hAnsi="DIN Next LT Arabic" w:cs="DIN Next LT Arabic"/>
                <w:color w:val="FF0000"/>
                <w:sz w:val="24"/>
                <w:szCs w:val="24"/>
                <w:rtl/>
              </w:rPr>
              <w:t>طات المشار إليها في العقد أو أي</w:t>
            </w:r>
            <w:r w:rsidRPr="0046065E">
              <w:rPr>
                <w:rFonts w:ascii="DIN Next LT Arabic" w:hAnsi="DIN Next LT Arabic" w:cs="DIN Next LT Arabic"/>
                <w:color w:val="FF0000"/>
                <w:sz w:val="24"/>
                <w:szCs w:val="24"/>
                <w:rtl/>
              </w:rPr>
              <w:t xml:space="preserve"> تعديلات عليها يُعمّد المتعاقد بها كتابةً من وقت إلى آخر</w:t>
            </w:r>
            <w:r w:rsidRPr="0046065E">
              <w:rPr>
                <w:rFonts w:ascii="DIN Next LT Arabic" w:hAnsi="DIN Next LT Arabic" w:cs="DIN Next LT Arabic"/>
                <w:color w:val="FF0000"/>
                <w:sz w:val="24"/>
                <w:szCs w:val="24"/>
              </w:rPr>
              <w:t>.</w:t>
            </w:r>
          </w:p>
        </w:tc>
      </w:tr>
      <w:tr w:rsidR="004A782C" w:rsidRPr="0046065E" w14:paraId="19605AB8" w14:textId="77777777" w:rsidTr="00C72B24">
        <w:trPr>
          <w:trHeight w:val="759"/>
          <w:jc w:val="right"/>
        </w:trPr>
        <w:tc>
          <w:tcPr>
            <w:tcW w:w="2336" w:type="dxa"/>
          </w:tcPr>
          <w:p w14:paraId="39E51F44" w14:textId="77777777" w:rsidR="004A782C" w:rsidRPr="0046065E" w:rsidRDefault="004A782C" w:rsidP="00C72B24">
            <w:pPr>
              <w:bidi/>
              <w:spacing w:before="24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الموافقة</w:t>
            </w:r>
          </w:p>
        </w:tc>
        <w:tc>
          <w:tcPr>
            <w:tcW w:w="7649" w:type="dxa"/>
          </w:tcPr>
          <w:p w14:paraId="25ED3D96" w14:textId="77777777" w:rsidR="004A782C" w:rsidRPr="0046065E" w:rsidRDefault="004A782C" w:rsidP="00C72B24">
            <w:pPr>
              <w:bidi/>
              <w:spacing w:before="240"/>
              <w:jc w:val="both"/>
              <w:rPr>
                <w:rFonts w:ascii="DIN Next LT Arabic" w:hAnsi="DIN Next LT Arabic" w:cs="DIN Next LT Arabic"/>
                <w:color w:val="FF0000"/>
                <w:sz w:val="24"/>
                <w:szCs w:val="24"/>
                <w:rtl/>
              </w:rPr>
            </w:pPr>
            <w:r w:rsidRPr="0046065E">
              <w:rPr>
                <w:rFonts w:ascii="DIN Next LT Arabic" w:hAnsi="DIN Next LT Arabic" w:cs="DIN Next LT Arabic"/>
                <w:color w:val="000000" w:themeColor="text1"/>
                <w:sz w:val="24"/>
                <w:szCs w:val="24"/>
                <w:rtl/>
              </w:rPr>
              <w:t>الموافقة المكتوبة الصَّادرة عن أي من طرفي العقد أو ممثليهما بحسب مقتضيات العقد.</w:t>
            </w:r>
          </w:p>
        </w:tc>
      </w:tr>
      <w:tr w:rsidR="004A782C" w:rsidRPr="0046065E" w14:paraId="0C505896" w14:textId="77777777" w:rsidTr="00C72B24">
        <w:trPr>
          <w:trHeight w:val="759"/>
          <w:jc w:val="right"/>
        </w:trPr>
        <w:tc>
          <w:tcPr>
            <w:tcW w:w="2336" w:type="dxa"/>
          </w:tcPr>
          <w:p w14:paraId="2084F34D" w14:textId="77777777" w:rsidR="004A782C" w:rsidRPr="0046065E" w:rsidRDefault="004A782C" w:rsidP="00C72B24">
            <w:pPr>
              <w:bidi/>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المفردات والجمع</w:t>
            </w:r>
          </w:p>
        </w:tc>
        <w:tc>
          <w:tcPr>
            <w:tcW w:w="7649" w:type="dxa"/>
          </w:tcPr>
          <w:p w14:paraId="27769C21" w14:textId="77777777" w:rsidR="004A782C" w:rsidRPr="0046065E" w:rsidRDefault="004A782C" w:rsidP="00C72B24">
            <w:pPr>
              <w:bidi/>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تدل الكلمات الواردة بصيغة المفرد على ذات المدلول بصيغة الجمع، ويكون العكس صحيحًا أيضًا متى اقتضى سياق النَّص ذلك.</w:t>
            </w:r>
          </w:p>
        </w:tc>
      </w:tr>
      <w:tr w:rsidR="004A782C" w:rsidRPr="0046065E" w14:paraId="45CA8E30" w14:textId="77777777" w:rsidTr="00C72B24">
        <w:trPr>
          <w:trHeight w:val="759"/>
          <w:jc w:val="right"/>
        </w:trPr>
        <w:tc>
          <w:tcPr>
            <w:tcW w:w="2336" w:type="dxa"/>
          </w:tcPr>
          <w:p w14:paraId="0163279F"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المواصفات</w:t>
            </w:r>
          </w:p>
        </w:tc>
        <w:tc>
          <w:tcPr>
            <w:tcW w:w="7649" w:type="dxa"/>
          </w:tcPr>
          <w:p w14:paraId="53F3A9EB"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المواصفات الخاصة والعامة والأدلة للأعمال والمواد المشار إليها في هذا العقد وكذلك أي تعديلات أو إضافات عليها بموافقة الجهة الحكومية</w:t>
            </w:r>
            <w:r w:rsidRPr="0046065E">
              <w:rPr>
                <w:rFonts w:ascii="DIN Next LT Arabic" w:hAnsi="DIN Next LT Arabic" w:cs="DIN Next LT Arabic"/>
                <w:color w:val="FF0000"/>
                <w:sz w:val="24"/>
                <w:szCs w:val="24"/>
              </w:rPr>
              <w:t>.</w:t>
            </w:r>
          </w:p>
        </w:tc>
      </w:tr>
      <w:tr w:rsidR="004A782C" w:rsidRPr="0046065E" w14:paraId="5D7744CF" w14:textId="77777777" w:rsidTr="00C72B24">
        <w:trPr>
          <w:trHeight w:val="759"/>
          <w:jc w:val="right"/>
        </w:trPr>
        <w:tc>
          <w:tcPr>
            <w:tcW w:w="2336" w:type="dxa"/>
          </w:tcPr>
          <w:p w14:paraId="06BDA95F"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lastRenderedPageBreak/>
              <w:t xml:space="preserve">المواد </w:t>
            </w:r>
          </w:p>
        </w:tc>
        <w:tc>
          <w:tcPr>
            <w:tcW w:w="7649" w:type="dxa"/>
          </w:tcPr>
          <w:p w14:paraId="35176480"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المواد التي يلزم توفيرها أو سيتم استخدامها في هذا المشروع لتنفيذ الأعمال والخدمات من قبل المتعاقد، حسب نطاق العمل</w:t>
            </w:r>
            <w:r w:rsidRPr="0046065E">
              <w:rPr>
                <w:rFonts w:ascii="DIN Next LT Arabic" w:hAnsi="DIN Next LT Arabic" w:cs="DIN Next LT Arabic"/>
                <w:color w:val="FF0000"/>
                <w:sz w:val="24"/>
                <w:szCs w:val="24"/>
              </w:rPr>
              <w:t>.</w:t>
            </w:r>
          </w:p>
        </w:tc>
      </w:tr>
      <w:tr w:rsidR="00012737" w:rsidRPr="0046065E" w14:paraId="11D11038" w14:textId="77777777" w:rsidTr="00C72B24">
        <w:trPr>
          <w:trHeight w:val="759"/>
          <w:jc w:val="right"/>
        </w:trPr>
        <w:tc>
          <w:tcPr>
            <w:tcW w:w="2336" w:type="dxa"/>
          </w:tcPr>
          <w:p w14:paraId="1DEDF34F" w14:textId="554A8AAC" w:rsidR="00012737" w:rsidRPr="0046065E" w:rsidRDefault="00012737" w:rsidP="00012737">
            <w:pPr>
              <w:bidi/>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قطع الغيار</w:t>
            </w:r>
          </w:p>
        </w:tc>
        <w:tc>
          <w:tcPr>
            <w:tcW w:w="7649" w:type="dxa"/>
          </w:tcPr>
          <w:p w14:paraId="4C9BD898" w14:textId="4A487E31" w:rsidR="00012737" w:rsidRPr="0046065E" w:rsidRDefault="00012737" w:rsidP="00012737">
            <w:pPr>
              <w:bidi/>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الأجزاء التي غرضها إحلال أجزاء في آلات أو معدات أو أجهزة أو أنظمة نتيجة انقضاء عمرها الافتراضي أو بسبب عطل فني طارئ، ولا تتلاشى أو تتآكل كلياً بعد الإستخدام</w:t>
            </w:r>
            <w:r w:rsidR="00B86BD8" w:rsidRPr="0046065E">
              <w:rPr>
                <w:rFonts w:ascii="DIN Next LT Arabic" w:hAnsi="DIN Next LT Arabic" w:cs="DIN Next LT Arabic" w:hint="cs"/>
                <w:color w:val="000000" w:themeColor="text1"/>
                <w:sz w:val="24"/>
                <w:szCs w:val="24"/>
                <w:rtl/>
              </w:rPr>
              <w:t xml:space="preserve">. </w:t>
            </w:r>
          </w:p>
        </w:tc>
      </w:tr>
      <w:tr w:rsidR="00012737" w:rsidRPr="0046065E" w14:paraId="2B513BCB" w14:textId="77777777" w:rsidTr="00C72B24">
        <w:trPr>
          <w:trHeight w:val="759"/>
          <w:jc w:val="right"/>
        </w:trPr>
        <w:tc>
          <w:tcPr>
            <w:tcW w:w="2336" w:type="dxa"/>
          </w:tcPr>
          <w:p w14:paraId="7BD68CD3" w14:textId="28ABA2F0" w:rsidR="00012737" w:rsidRPr="0046065E" w:rsidRDefault="00012737" w:rsidP="00012737">
            <w:pPr>
              <w:bidi/>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المواد الإستهلاكية</w:t>
            </w:r>
          </w:p>
        </w:tc>
        <w:tc>
          <w:tcPr>
            <w:tcW w:w="7649" w:type="dxa"/>
          </w:tcPr>
          <w:p w14:paraId="70E56499" w14:textId="79D31E02" w:rsidR="00012737" w:rsidRPr="0046065E" w:rsidRDefault="00012737" w:rsidP="00012737">
            <w:pPr>
              <w:bidi/>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المواد التى تستخدم فى أعمال التشغيل أو الصيانة الدورية المجدولة (سواء كانت سائلة أو صلبة أو غازية)، أو المواد التي تستهلك بشكل دوري، أو المواد التي بطبيعتها  تتلاشى أو تتآكل تدريجياً بعد الإستخدام</w:t>
            </w:r>
            <w:r w:rsidR="00B86BD8" w:rsidRPr="0046065E">
              <w:rPr>
                <w:rFonts w:ascii="DIN Next LT Arabic" w:hAnsi="DIN Next LT Arabic" w:cs="DIN Next LT Arabic" w:hint="cs"/>
                <w:color w:val="000000" w:themeColor="text1"/>
                <w:sz w:val="24"/>
                <w:szCs w:val="24"/>
                <w:rtl/>
              </w:rPr>
              <w:t xml:space="preserve">. </w:t>
            </w:r>
          </w:p>
        </w:tc>
      </w:tr>
      <w:tr w:rsidR="004A782C" w:rsidRPr="0046065E" w14:paraId="0DC0A1A2" w14:textId="77777777" w:rsidTr="00C72B24">
        <w:trPr>
          <w:trHeight w:val="759"/>
          <w:jc w:val="right"/>
        </w:trPr>
        <w:tc>
          <w:tcPr>
            <w:tcW w:w="2336" w:type="dxa"/>
          </w:tcPr>
          <w:p w14:paraId="4397AFE3" w14:textId="77777777" w:rsidR="004A782C" w:rsidRPr="0046065E" w:rsidRDefault="004A782C" w:rsidP="00C72B24">
            <w:pPr>
              <w:bidi/>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الملكية الفكرية</w:t>
            </w:r>
          </w:p>
        </w:tc>
        <w:tc>
          <w:tcPr>
            <w:tcW w:w="7649" w:type="dxa"/>
          </w:tcPr>
          <w:p w14:paraId="2D436684" w14:textId="77777777" w:rsidR="004A782C" w:rsidRPr="0046065E" w:rsidRDefault="004A782C" w:rsidP="00C72B24">
            <w:pPr>
              <w:bidi/>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 xml:space="preserve">أي اختراع، أو علامة تجارية، أو علامة خدمة، أو اسم تجاري، أو عمل يكون موضوعًا لحقوق النَّشر أو حقوق مماثلة، أو تصميم صناعي، أو براءة اختراع، أو معرفة عملية، أو سر تجاري، </w:t>
            </w:r>
            <w:r w:rsidRPr="0046065E">
              <w:rPr>
                <w:rFonts w:ascii="DIN Next LT Arabic" w:hAnsi="DIN Next LT Arabic" w:cs="DIN Next LT Arabic"/>
                <w:b/>
                <w:sz w:val="24"/>
                <w:szCs w:val="24"/>
                <w:rtl/>
                <w:lang w:val="en-GB"/>
              </w:rPr>
              <w:t xml:space="preserve">وجميع الحقوق الأخرى التي توصف بأنها ملكية فكرية (أيًا كانت طبيعتها وحيثما نشأت، سواء المعروفة الآن أو التي تنشأ فيما بعد) وفي كل حالاتها سواء كانت مسجلة أو غير مسجلة، </w:t>
            </w:r>
            <w:r w:rsidRPr="0046065E">
              <w:rPr>
                <w:rFonts w:ascii="DIN Next LT Arabic" w:hAnsi="DIN Next LT Arabic" w:cs="DIN Next LT Arabic"/>
                <w:color w:val="000000" w:themeColor="text1"/>
                <w:sz w:val="24"/>
                <w:szCs w:val="24"/>
                <w:rtl/>
              </w:rPr>
              <w:t>وغيرها من حقوق الملكية الفكرية.</w:t>
            </w:r>
          </w:p>
        </w:tc>
      </w:tr>
      <w:tr w:rsidR="004A782C" w:rsidRPr="0046065E" w14:paraId="1D410C3F" w14:textId="77777777" w:rsidTr="00C72B24">
        <w:trPr>
          <w:trHeight w:val="759"/>
          <w:jc w:val="right"/>
        </w:trPr>
        <w:tc>
          <w:tcPr>
            <w:tcW w:w="2336" w:type="dxa"/>
          </w:tcPr>
          <w:p w14:paraId="320588DD"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جدول الكميات المسعر [</w:t>
            </w:r>
            <w:proofErr w:type="spellStart"/>
            <w:r w:rsidRPr="0046065E">
              <w:rPr>
                <w:rFonts w:ascii="DIN Next LT Arabic" w:hAnsi="DIN Next LT Arabic" w:cs="DIN Next LT Arabic"/>
                <w:color w:val="FF0000"/>
                <w:sz w:val="24"/>
                <w:szCs w:val="24"/>
              </w:rPr>
              <w:t>BoQ</w:t>
            </w:r>
            <w:proofErr w:type="spellEnd"/>
            <w:r w:rsidRPr="0046065E">
              <w:rPr>
                <w:rFonts w:ascii="DIN Next LT Arabic" w:hAnsi="DIN Next LT Arabic" w:cs="DIN Next LT Arabic"/>
                <w:color w:val="FF0000"/>
                <w:sz w:val="24"/>
                <w:szCs w:val="24"/>
                <w:rtl/>
              </w:rPr>
              <w:t>]</w:t>
            </w:r>
          </w:p>
        </w:tc>
        <w:tc>
          <w:tcPr>
            <w:tcW w:w="7649" w:type="dxa"/>
          </w:tcPr>
          <w:p w14:paraId="196044EE" w14:textId="65009800"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قائمة بوحدات بنود الأعمال وكمياتها وأسعار وحداتها.</w:t>
            </w:r>
          </w:p>
        </w:tc>
      </w:tr>
      <w:tr w:rsidR="004A782C" w:rsidRPr="0046065E" w14:paraId="4C9E45E0" w14:textId="77777777" w:rsidTr="00C72B24">
        <w:trPr>
          <w:trHeight w:val="485"/>
          <w:jc w:val="right"/>
        </w:trPr>
        <w:tc>
          <w:tcPr>
            <w:tcW w:w="2336" w:type="dxa"/>
          </w:tcPr>
          <w:p w14:paraId="637F7FB0" w14:textId="77777777" w:rsidR="004A782C" w:rsidRPr="0046065E" w:rsidRDefault="004A782C" w:rsidP="00C72B24">
            <w:pPr>
              <w:bidi/>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FF0000"/>
                <w:sz w:val="24"/>
                <w:szCs w:val="24"/>
                <w:rtl/>
              </w:rPr>
              <w:t>يوم/يومًا</w:t>
            </w:r>
          </w:p>
        </w:tc>
        <w:tc>
          <w:tcPr>
            <w:tcW w:w="7649" w:type="dxa"/>
          </w:tcPr>
          <w:p w14:paraId="2D52629F" w14:textId="77777777" w:rsidR="004A782C" w:rsidRPr="0046065E" w:rsidRDefault="004A782C" w:rsidP="00C72B24">
            <w:pPr>
              <w:bidi/>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FF0000"/>
                <w:sz w:val="24"/>
                <w:szCs w:val="24"/>
                <w:rtl/>
              </w:rPr>
              <w:t>يوم عمل بحسب أيام العمل الرسمية للجهة الحكومية.</w:t>
            </w:r>
          </w:p>
        </w:tc>
      </w:tr>
      <w:tr w:rsidR="004A782C" w:rsidRPr="0046065E" w14:paraId="6D47BD17" w14:textId="77777777" w:rsidTr="00C72B24">
        <w:trPr>
          <w:trHeight w:val="58"/>
          <w:jc w:val="right"/>
        </w:trPr>
        <w:tc>
          <w:tcPr>
            <w:tcW w:w="2336" w:type="dxa"/>
          </w:tcPr>
          <w:p w14:paraId="6EEB9397" w14:textId="77777777" w:rsidR="004A782C" w:rsidRPr="0046065E" w:rsidRDefault="004A782C" w:rsidP="00C72B24">
            <w:pPr>
              <w:bidi/>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البوابة</w:t>
            </w:r>
          </w:p>
        </w:tc>
        <w:tc>
          <w:tcPr>
            <w:tcW w:w="7649" w:type="dxa"/>
          </w:tcPr>
          <w:p w14:paraId="5E89F34D" w14:textId="77777777" w:rsidR="004A782C" w:rsidRPr="0046065E" w:rsidRDefault="004A782C" w:rsidP="00C72B24">
            <w:pPr>
              <w:bidi/>
              <w:jc w:val="both"/>
              <w:rPr>
                <w:rFonts w:ascii="DIN Next LT Arabic" w:hAnsi="DIN Next LT Arabic" w:cs="DIN Next LT Arabic"/>
                <w:color w:val="FF0000"/>
                <w:sz w:val="24"/>
                <w:szCs w:val="24"/>
                <w:rtl/>
              </w:rPr>
            </w:pPr>
            <w:r w:rsidRPr="0046065E">
              <w:rPr>
                <w:rFonts w:ascii="DIN Next LT Arabic" w:hAnsi="DIN Next LT Arabic" w:cs="DIN Next LT Arabic"/>
                <w:color w:val="000000" w:themeColor="text1"/>
                <w:sz w:val="24"/>
                <w:szCs w:val="24"/>
                <w:rtl/>
              </w:rPr>
              <w:t>تعني وفقًا لنظام المنافسات والمشتريات الحكومية (بوابة إلكترونية موحدة للمشتريات الحكومية خاضعة لإشراف وزارة المالية).</w:t>
            </w:r>
          </w:p>
        </w:tc>
      </w:tr>
    </w:tbl>
    <w:p w14:paraId="1D6D6C33"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0" w:name="_Toc9944863"/>
      <w:bookmarkStart w:id="71" w:name="_Toc20321533"/>
      <w:bookmarkStart w:id="72" w:name="_Toc35938843"/>
      <w:bookmarkStart w:id="73" w:name="_Toc138249946"/>
      <w:r w:rsidRPr="0046065E">
        <w:rPr>
          <w:rFonts w:ascii="DIN Next LT Arabic" w:hAnsi="DIN Next LT Arabic" w:cs="DIN Next LT Arabic"/>
          <w:color w:val="000000"/>
          <w:szCs w:val="24"/>
          <w:rtl/>
        </w:rPr>
        <w:t>اللغة المعتمدة</w:t>
      </w:r>
      <w:bookmarkEnd w:id="70"/>
      <w:bookmarkEnd w:id="71"/>
      <w:bookmarkEnd w:id="72"/>
      <w:bookmarkEnd w:id="73"/>
    </w:p>
    <w:p w14:paraId="09DCA70A" w14:textId="77777777" w:rsidR="004A782C" w:rsidRPr="0046065E" w:rsidRDefault="004A782C" w:rsidP="004A782C">
      <w:pPr>
        <w:pStyle w:val="BodyText"/>
        <w:bidi/>
        <w:spacing w:before="240" w:after="0"/>
        <w:jc w:val="both"/>
        <w:rPr>
          <w:rFonts w:ascii="DIN Next LT Arabic" w:hAnsi="DIN Next LT Arabic" w:cs="DIN Next LT Arabic"/>
          <w:sz w:val="24"/>
          <w:szCs w:val="24"/>
        </w:rPr>
      </w:pPr>
      <w:bookmarkStart w:id="74" w:name="_Hlk35864360"/>
      <w:r w:rsidRPr="0046065E">
        <w:rPr>
          <w:rFonts w:ascii="DIN Next LT Arabic" w:hAnsi="DIN Next LT Arabic" w:cs="DIN Next LT Arabic"/>
          <w:sz w:val="24"/>
          <w:szCs w:val="24"/>
          <w:rtl/>
        </w:rPr>
        <w:t>اللغة العربية هي اللغة المعتمدة في تفسير العقد وتنفيذه، ومع ذلك يجوز للطرفين استعمال إحدى اللغات الأجنبية في كتابة جميع بنود العقد أو جزء منه إلى جانب اللغة العربية، وفي حال وجد تعارض بين النص العربي والأجنبي يكون النص الوارد باللغة العربية هو المعتمد</w:t>
      </w:r>
      <w:bookmarkEnd w:id="74"/>
      <w:r w:rsidRPr="0046065E">
        <w:rPr>
          <w:rFonts w:ascii="DIN Next LT Arabic" w:hAnsi="DIN Next LT Arabic" w:cs="DIN Next LT Arabic"/>
          <w:sz w:val="24"/>
          <w:szCs w:val="24"/>
          <w:rtl/>
        </w:rPr>
        <w:t>.</w:t>
      </w:r>
    </w:p>
    <w:p w14:paraId="7100DB2F"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5" w:name="_Toc9944864"/>
      <w:bookmarkStart w:id="76" w:name="_Toc20321534"/>
      <w:bookmarkStart w:id="77" w:name="_Toc35938844"/>
      <w:bookmarkStart w:id="78" w:name="_Toc138249947"/>
      <w:r w:rsidRPr="0046065E">
        <w:rPr>
          <w:rFonts w:ascii="DIN Next LT Arabic" w:hAnsi="DIN Next LT Arabic" w:cs="DIN Next LT Arabic"/>
          <w:color w:val="000000"/>
          <w:szCs w:val="24"/>
          <w:rtl/>
        </w:rPr>
        <w:t>العملة المعتمدة</w:t>
      </w:r>
      <w:bookmarkEnd w:id="75"/>
      <w:bookmarkEnd w:id="76"/>
      <w:bookmarkEnd w:id="77"/>
      <w:bookmarkEnd w:id="78"/>
    </w:p>
    <w:p w14:paraId="48E58EE3" w14:textId="77777777" w:rsidR="004A782C" w:rsidRPr="0046065E" w:rsidRDefault="004A782C" w:rsidP="005F6E41">
      <w:pPr>
        <w:pStyle w:val="BodyText"/>
        <w:bidi/>
        <w:jc w:val="both"/>
        <w:rPr>
          <w:rFonts w:ascii="DIN Next LT Arabic" w:hAnsi="DIN Next LT Arabic" w:cs="DIN Next LT Arabic"/>
          <w:sz w:val="24"/>
          <w:szCs w:val="24"/>
          <w:rtl/>
        </w:rPr>
      </w:pPr>
      <w:r w:rsidRPr="0046065E">
        <w:rPr>
          <w:rFonts w:ascii="DIN Next LT Arabic" w:hAnsi="DIN Next LT Arabic" w:cs="DIN Next LT Arabic"/>
          <w:color w:val="0070C0"/>
          <w:sz w:val="24"/>
          <w:szCs w:val="24"/>
          <w:rtl/>
        </w:rPr>
        <w:t xml:space="preserve">[ملاحظة: تقوم الجهة الحكومية </w:t>
      </w:r>
      <w:r w:rsidRPr="0046065E">
        <w:rPr>
          <w:rFonts w:ascii="DIN Next LT Arabic" w:hAnsi="DIN Next LT Arabic" w:cs="DIN Next LT Arabic"/>
          <w:color w:val="0070C0"/>
          <w:sz w:val="24"/>
          <w:szCs w:val="24"/>
          <w:rtl/>
          <w:lang w:bidi="ar-LB"/>
        </w:rPr>
        <w:t>بتحديد العملة المطبقة في هذا العقد إذا كانت خلاف الريال السعودي بموجب وثائق المنافسة]</w:t>
      </w:r>
    </w:p>
    <w:p w14:paraId="29A77B33" w14:textId="77777777" w:rsidR="004A782C" w:rsidRPr="0046065E" w:rsidRDefault="004A782C" w:rsidP="00827DCE">
      <w:pPr>
        <w:pStyle w:val="BodyText"/>
        <w:bidi/>
        <w:spacing w:before="240" w:after="24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العملة المعتمدة لجميع التعاملات المتعلقة بهذا العقد هي </w:t>
      </w:r>
      <w:r w:rsidRPr="0046065E">
        <w:rPr>
          <w:rFonts w:ascii="DIN Next LT Arabic" w:hAnsi="DIN Next LT Arabic" w:cs="DIN Next LT Arabic"/>
          <w:color w:val="FF0000"/>
          <w:sz w:val="24"/>
          <w:szCs w:val="24"/>
          <w:rtl/>
        </w:rPr>
        <w:t xml:space="preserve">[الريال السعودي]، </w:t>
      </w:r>
      <w:r w:rsidRPr="0046065E">
        <w:rPr>
          <w:rFonts w:ascii="DIN Next LT Arabic" w:hAnsi="DIN Next LT Arabic" w:cs="DIN Next LT Arabic"/>
          <w:sz w:val="24"/>
          <w:szCs w:val="24"/>
          <w:rtl/>
        </w:rPr>
        <w:t>ويكون الصرف طبقًا لأحكام نظام المنافسات والمشتريات الحكومية والأنظمة واللوائح المالية المعتمدة لدى الجهة الحكومية.</w:t>
      </w:r>
    </w:p>
    <w:p w14:paraId="192E1A1D"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9" w:name="_Toc9944907"/>
      <w:bookmarkStart w:id="80" w:name="_Toc20321535"/>
      <w:bookmarkStart w:id="81" w:name="_Toc35938845"/>
      <w:bookmarkStart w:id="82" w:name="_Toc138249948"/>
      <w:r w:rsidRPr="0046065E">
        <w:rPr>
          <w:rFonts w:ascii="DIN Next LT Arabic" w:hAnsi="DIN Next LT Arabic" w:cs="DIN Next LT Arabic"/>
          <w:color w:val="000000"/>
          <w:szCs w:val="24"/>
          <w:rtl/>
        </w:rPr>
        <w:t>الضرائب والرسوم</w:t>
      </w:r>
      <w:bookmarkEnd w:id="79"/>
      <w:bookmarkEnd w:id="80"/>
      <w:bookmarkEnd w:id="81"/>
      <w:bookmarkEnd w:id="82"/>
    </w:p>
    <w:p w14:paraId="18AC820F" w14:textId="28718F64" w:rsidR="004A782C" w:rsidRPr="0046065E" w:rsidRDefault="004A782C" w:rsidP="00C81A07">
      <w:pPr>
        <w:bidi/>
        <w:spacing w:before="240" w:line="14" w:lineRule="atLeast"/>
        <w:jc w:val="both"/>
        <w:rPr>
          <w:rFonts w:ascii="DIN Next LT Arabic" w:hAnsi="DIN Next LT Arabic" w:cs="DIN Next LT Arabic"/>
          <w:sz w:val="24"/>
          <w:szCs w:val="24"/>
        </w:rPr>
      </w:pPr>
      <w:bookmarkStart w:id="83" w:name="_Hlk35864382"/>
      <w:r w:rsidRPr="0046065E">
        <w:rPr>
          <w:rFonts w:ascii="DIN Next LT Arabic" w:hAnsi="DIN Next LT Arabic" w:cs="DIN Next LT Arabic"/>
          <w:sz w:val="24"/>
          <w:szCs w:val="24"/>
          <w:rtl/>
        </w:rPr>
        <w:t xml:space="preserve">يخضع هذا العقد </w:t>
      </w:r>
      <w:r w:rsidR="00C81A07" w:rsidRPr="0046065E">
        <w:rPr>
          <w:rFonts w:ascii="DIN Next LT Arabic" w:hAnsi="DIN Next LT Arabic" w:cs="DIN Next LT Arabic"/>
          <w:sz w:val="24"/>
          <w:szCs w:val="24"/>
          <w:rtl/>
        </w:rPr>
        <w:t>ل</w:t>
      </w:r>
      <w:r w:rsidRPr="0046065E">
        <w:rPr>
          <w:rFonts w:ascii="DIN Next LT Arabic" w:hAnsi="DIN Next LT Arabic" w:cs="DIN Next LT Arabic"/>
          <w:sz w:val="24"/>
          <w:szCs w:val="24"/>
          <w:rtl/>
        </w:rPr>
        <w:t xml:space="preserve">لأنظمة </w:t>
      </w:r>
      <w:r w:rsidR="00C81A07" w:rsidRPr="0046065E">
        <w:rPr>
          <w:rFonts w:ascii="DIN Next LT Arabic" w:hAnsi="DIN Next LT Arabic" w:cs="DIN Next LT Arabic"/>
          <w:sz w:val="24"/>
          <w:szCs w:val="24"/>
          <w:rtl/>
        </w:rPr>
        <w:t xml:space="preserve">والأوامر </w:t>
      </w:r>
      <w:r w:rsidRPr="0046065E">
        <w:rPr>
          <w:rFonts w:ascii="DIN Next LT Arabic" w:hAnsi="DIN Next LT Arabic" w:cs="DIN Next LT Arabic"/>
          <w:sz w:val="24"/>
          <w:szCs w:val="24"/>
          <w:rtl/>
        </w:rPr>
        <w:t>المتعلقة بالضرائب والرسوم ويجب على المتعاقد وتقع تحت مسؤوليته أن يقوم بتسديد الضرائب والرسوم في آجالها المحددة ومواعيدها المستحقة للجهة صاحبة الاختصاص</w:t>
      </w:r>
      <w:bookmarkEnd w:id="83"/>
      <w:r w:rsidRPr="0046065E">
        <w:rPr>
          <w:rFonts w:ascii="DIN Next LT Arabic" w:hAnsi="DIN Next LT Arabic" w:cs="DIN Next LT Arabic"/>
          <w:sz w:val="24"/>
          <w:szCs w:val="24"/>
          <w:rtl/>
        </w:rPr>
        <w:t>.</w:t>
      </w:r>
    </w:p>
    <w:p w14:paraId="2D0643C8"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84" w:name="_Toc9944865"/>
      <w:bookmarkStart w:id="85" w:name="_Toc20321536"/>
      <w:bookmarkStart w:id="86" w:name="_Toc35938846"/>
      <w:bookmarkStart w:id="87" w:name="_Toc138249949"/>
      <w:r w:rsidRPr="0046065E">
        <w:rPr>
          <w:rFonts w:ascii="DIN Next LT Arabic" w:hAnsi="DIN Next LT Arabic" w:cs="DIN Next LT Arabic"/>
          <w:color w:val="000000"/>
          <w:szCs w:val="24"/>
          <w:rtl/>
        </w:rPr>
        <w:t>الإخطارات والمراسلات</w:t>
      </w:r>
      <w:bookmarkEnd w:id="84"/>
      <w:bookmarkEnd w:id="85"/>
      <w:bookmarkEnd w:id="86"/>
      <w:bookmarkEnd w:id="87"/>
    </w:p>
    <w:p w14:paraId="64630A53" w14:textId="77777777" w:rsidR="004A782C" w:rsidRPr="0046065E" w:rsidRDefault="004A782C" w:rsidP="004A782C">
      <w:pPr>
        <w:pStyle w:val="BodyText"/>
        <w:bidi/>
        <w:spacing w:before="240" w:after="0"/>
        <w:jc w:val="both"/>
        <w:rPr>
          <w:rFonts w:ascii="DIN Next LT Arabic" w:hAnsi="DIN Next LT Arabic" w:cs="DIN Next LT Arabic"/>
          <w:sz w:val="24"/>
          <w:szCs w:val="24"/>
          <w:rtl/>
        </w:rPr>
      </w:pPr>
      <w:bookmarkStart w:id="88" w:name="_Hlk35864410"/>
      <w:r w:rsidRPr="0046065E">
        <w:rPr>
          <w:rFonts w:ascii="DIN Next LT Arabic" w:hAnsi="DIN Next LT Arabic" w:cs="DIN Next LT Arabic"/>
          <w:b/>
          <w:bCs/>
          <w:color w:val="000000"/>
          <w:sz w:val="24"/>
          <w:szCs w:val="24"/>
          <w:u w:val="single"/>
          <w:shd w:val="clear" w:color="auto" w:fill="FFFFFF"/>
          <w:rtl/>
        </w:rPr>
        <w:t>أولًا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sz w:val="24"/>
          <w:szCs w:val="24"/>
          <w:rtl/>
        </w:rPr>
        <w:t>تتم الإخطارات والمراسلات بين الجهة الحكومية والمتعاقد عن طريق البوابة، ويجوز للجهة الحكومية والمتعاقد علاوة على ذلك أن تستخدم إحدى الطرق الآتية:</w:t>
      </w:r>
    </w:p>
    <w:p w14:paraId="468FF49C" w14:textId="77777777" w:rsidR="004A782C" w:rsidRPr="0046065E" w:rsidRDefault="004A782C">
      <w:pPr>
        <w:pStyle w:val="BodyText"/>
        <w:numPr>
          <w:ilvl w:val="0"/>
          <w:numId w:val="33"/>
        </w:numPr>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العنوان الوطني</w:t>
      </w:r>
      <w:r w:rsidRPr="0046065E">
        <w:rPr>
          <w:rFonts w:ascii="DIN Next LT Arabic" w:hAnsi="DIN Next LT Arabic" w:cs="DIN Next LT Arabic"/>
          <w:sz w:val="24"/>
          <w:szCs w:val="24"/>
        </w:rPr>
        <w:t>.</w:t>
      </w:r>
    </w:p>
    <w:p w14:paraId="1BA7D213" w14:textId="77777777" w:rsidR="004A782C" w:rsidRPr="0046065E" w:rsidRDefault="004A782C">
      <w:pPr>
        <w:pStyle w:val="BodyText"/>
        <w:numPr>
          <w:ilvl w:val="0"/>
          <w:numId w:val="33"/>
        </w:numPr>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العنوان البريدي عن طريق الشركات المقدمة للخدمة البريدية</w:t>
      </w:r>
      <w:r w:rsidRPr="0046065E">
        <w:rPr>
          <w:rFonts w:ascii="DIN Next LT Arabic" w:hAnsi="DIN Next LT Arabic" w:cs="DIN Next LT Arabic"/>
          <w:sz w:val="24"/>
          <w:szCs w:val="24"/>
        </w:rPr>
        <w:t>.</w:t>
      </w:r>
    </w:p>
    <w:p w14:paraId="1032EEBC" w14:textId="77777777" w:rsidR="004A782C" w:rsidRPr="0046065E" w:rsidRDefault="004A782C">
      <w:pPr>
        <w:pStyle w:val="BodyText"/>
        <w:numPr>
          <w:ilvl w:val="0"/>
          <w:numId w:val="33"/>
        </w:numPr>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 xml:space="preserve">البريد الإلكتروني المعتمد، أو الرسائل النصية </w:t>
      </w:r>
      <w:r w:rsidRPr="0046065E">
        <w:rPr>
          <w:rFonts w:ascii="DIN Next LT Arabic" w:hAnsi="DIN Next LT Arabic" w:cs="DIN Next LT Arabic"/>
          <w:sz w:val="24"/>
          <w:szCs w:val="24"/>
          <w:rtl/>
          <w:lang w:bidi="ar-LB"/>
        </w:rPr>
        <w:t>المعتمدة.</w:t>
      </w:r>
    </w:p>
    <w:p w14:paraId="0CFD4EE2" w14:textId="2796AA13" w:rsidR="004A782C" w:rsidRPr="0046065E" w:rsidRDefault="004A782C" w:rsidP="004A782C">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ويكون الإبلاغ الذي يتم وفق</w:t>
      </w:r>
      <w:r w:rsidR="00C81A07" w:rsidRPr="0046065E">
        <w:rPr>
          <w:rFonts w:ascii="DIN Next LT Arabic" w:hAnsi="DIN Next LT Arabic" w:cs="DIN Next LT Arabic"/>
          <w:sz w:val="24"/>
          <w:szCs w:val="24"/>
          <w:rtl/>
        </w:rPr>
        <w:t>ً</w:t>
      </w:r>
      <w:r w:rsidRPr="0046065E">
        <w:rPr>
          <w:rFonts w:ascii="DIN Next LT Arabic" w:hAnsi="DIN Next LT Arabic" w:cs="DIN Next LT Arabic"/>
          <w:sz w:val="24"/>
          <w:szCs w:val="24"/>
          <w:rtl/>
        </w:rPr>
        <w:t>ا لحكم هذا البند منتجاً لآثاره النظامية من تاريخ صدوره</w:t>
      </w:r>
      <w:r w:rsidRPr="0046065E">
        <w:rPr>
          <w:rFonts w:ascii="DIN Next LT Arabic" w:hAnsi="DIN Next LT Arabic" w:cs="DIN Next LT Arabic"/>
          <w:sz w:val="24"/>
          <w:szCs w:val="24"/>
        </w:rPr>
        <w:t>.</w:t>
      </w:r>
    </w:p>
    <w:p w14:paraId="6CC7EA7F" w14:textId="77777777" w:rsidR="004A782C" w:rsidRPr="0046065E" w:rsidRDefault="004A782C" w:rsidP="004A782C">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b/>
          <w:bCs/>
          <w:sz w:val="24"/>
          <w:szCs w:val="24"/>
          <w:u w:val="single"/>
          <w:rtl/>
        </w:rPr>
        <w:lastRenderedPageBreak/>
        <w:t>ثانيًا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إذا تغير العنوان الرسمي للمتعاقد، فعليه إبلاغ الجهة الحكومية بذلك، فإن لم يقم بإبلاغها، فيُعد إبلاغه على عنوانه القديم منتجًا لآثاره النظامية.</w:t>
      </w:r>
    </w:p>
    <w:p w14:paraId="4C7C0565" w14:textId="71ABE088" w:rsidR="004A782C" w:rsidRPr="0046065E" w:rsidRDefault="004A782C" w:rsidP="00783DDC">
      <w:pPr>
        <w:pStyle w:val="BodyText"/>
        <w:bidi/>
        <w:spacing w:before="240" w:after="0"/>
        <w:jc w:val="lowKashida"/>
        <w:rPr>
          <w:rFonts w:ascii="DIN Next LT Arabic" w:hAnsi="DIN Next LT Arabic" w:cs="DIN Next LT Arabic"/>
          <w:sz w:val="24"/>
          <w:szCs w:val="24"/>
          <w:lang w:val="en-GB"/>
        </w:rPr>
      </w:pPr>
      <w:r w:rsidRPr="0046065E">
        <w:rPr>
          <w:rFonts w:ascii="DIN Next LT Arabic" w:hAnsi="DIN Next LT Arabic" w:cs="DIN Next LT Arabic"/>
          <w:b/>
          <w:bCs/>
          <w:color w:val="000000"/>
          <w:sz w:val="24"/>
          <w:szCs w:val="24"/>
          <w:u w:val="single"/>
          <w:shd w:val="clear" w:color="auto" w:fill="FFFFFF"/>
          <w:rtl/>
        </w:rPr>
        <w:t>ثالثًا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sz w:val="24"/>
          <w:szCs w:val="24"/>
          <w:rtl/>
        </w:rPr>
        <w:t xml:space="preserve">يُعدُّ أي إبلاغ كتابي مرسل من أي طرف من طرفي العقد تبليغًا رسميًّا للطرف المرسل إليه سواء تم تسليمه إلى الطرف الموجه إليه شخصيًّا أو ممثله، بشرط أن يتم إرساله وفقًا للطرق المبينة بهذا </w:t>
      </w:r>
      <w:r w:rsidR="00783DDC" w:rsidRPr="0046065E">
        <w:rPr>
          <w:rFonts w:ascii="DIN Next LT Arabic" w:hAnsi="DIN Next LT Arabic" w:cs="DIN Next LT Arabic"/>
          <w:sz w:val="24"/>
          <w:szCs w:val="24"/>
          <w:rtl/>
        </w:rPr>
        <w:t>البند</w:t>
      </w:r>
      <w:r w:rsidRPr="0046065E">
        <w:rPr>
          <w:rFonts w:ascii="DIN Next LT Arabic" w:hAnsi="DIN Next LT Arabic" w:cs="DIN Next LT Arabic"/>
          <w:sz w:val="24"/>
          <w:szCs w:val="24"/>
          <w:rtl/>
        </w:rPr>
        <w:t xml:space="preserve"> إلى العنوان المبين أمام كل طرف من الأطراف في ديباجة العقد، ما لم ي</w:t>
      </w:r>
      <w:r w:rsidR="00C81A07" w:rsidRPr="0046065E">
        <w:rPr>
          <w:rFonts w:ascii="DIN Next LT Arabic" w:hAnsi="DIN Next LT Arabic" w:cs="DIN Next LT Arabic"/>
          <w:sz w:val="24"/>
          <w:szCs w:val="24"/>
          <w:rtl/>
        </w:rPr>
        <w:t>ُ</w:t>
      </w:r>
      <w:r w:rsidRPr="0046065E">
        <w:rPr>
          <w:rFonts w:ascii="DIN Next LT Arabic" w:hAnsi="DIN Next LT Arabic" w:cs="DIN Next LT Arabic"/>
          <w:sz w:val="24"/>
          <w:szCs w:val="24"/>
          <w:rtl/>
        </w:rPr>
        <w:t>خطر أحد الطرفين الآخر بتغيير العنوان كتابةً.</w:t>
      </w:r>
      <w:bookmarkEnd w:id="88"/>
    </w:p>
    <w:p w14:paraId="4CE7C5E3"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89" w:name="_Toc9944881"/>
      <w:bookmarkStart w:id="90" w:name="_Toc20321537"/>
      <w:bookmarkStart w:id="91" w:name="_Toc35938847"/>
      <w:bookmarkStart w:id="92" w:name="_Toc138249950"/>
      <w:bookmarkStart w:id="93" w:name="_Toc9944866"/>
      <w:r w:rsidRPr="0046065E">
        <w:rPr>
          <w:rFonts w:ascii="DIN Next LT Arabic" w:hAnsi="DIN Next LT Arabic" w:cs="DIN Next LT Arabic"/>
          <w:color w:val="000000"/>
          <w:szCs w:val="24"/>
          <w:rtl/>
        </w:rPr>
        <w:t>السجلات</w:t>
      </w:r>
      <w:bookmarkEnd w:id="89"/>
      <w:bookmarkEnd w:id="90"/>
      <w:bookmarkEnd w:id="91"/>
      <w:bookmarkEnd w:id="92"/>
    </w:p>
    <w:p w14:paraId="729F7944" w14:textId="77777777" w:rsidR="004A782C" w:rsidRPr="0046065E" w:rsidRDefault="004A782C" w:rsidP="004A782C">
      <w:pPr>
        <w:pStyle w:val="BodyText"/>
        <w:bidi/>
        <w:spacing w:before="240" w:after="0"/>
        <w:jc w:val="both"/>
        <w:rPr>
          <w:rFonts w:ascii="DIN Next LT Arabic" w:hAnsi="DIN Next LT Arabic" w:cs="DIN Next LT Arabic"/>
          <w:sz w:val="24"/>
          <w:szCs w:val="24"/>
          <w:rtl/>
        </w:rPr>
      </w:pPr>
      <w:bookmarkStart w:id="94" w:name="_Hlk35864430"/>
      <w:r w:rsidRPr="0046065E">
        <w:rPr>
          <w:rFonts w:ascii="DIN Next LT Arabic" w:hAnsi="DIN Next LT Arabic" w:cs="DIN Next LT Arabic"/>
          <w:sz w:val="24"/>
          <w:szCs w:val="24"/>
          <w:rtl/>
        </w:rPr>
        <w:t xml:space="preserve">يجب على المتعاقد الاحتفاظ بمستندات العقد والمراسلات والحسابات المالية المتعلقة به طوال مدة العقد ولمدة </w:t>
      </w:r>
      <w:r w:rsidRPr="0046065E">
        <w:rPr>
          <w:rFonts w:ascii="DIN Next LT Arabic" w:hAnsi="DIN Next LT Arabic" w:cs="DIN Next LT Arabic"/>
          <w:color w:val="FF0000"/>
          <w:sz w:val="24"/>
          <w:szCs w:val="24"/>
          <w:rtl/>
        </w:rPr>
        <w:t xml:space="preserve">[أدخل المدة] </w:t>
      </w:r>
      <w:r w:rsidRPr="0046065E">
        <w:rPr>
          <w:rFonts w:ascii="DIN Next LT Arabic" w:hAnsi="DIN Next LT Arabic" w:cs="DIN Next LT Arabic"/>
          <w:sz w:val="24"/>
          <w:szCs w:val="24"/>
          <w:rtl/>
        </w:rPr>
        <w:t xml:space="preserve">بعد انتهاء العقد أو أي مدد توجبها الأنظمة المرعية، وللجهة الحكومية حق تعيين مدقق خارجي مستقل عن كل من الجهة الحكومية والمتعاقد لتدقيق هذه السجلات وللجهة الحكومية إخضاع </w:t>
      </w:r>
      <w:r w:rsidR="006F22E2" w:rsidRPr="0046065E">
        <w:rPr>
          <w:rFonts w:ascii="DIN Next LT Arabic" w:hAnsi="DIN Next LT Arabic" w:cs="DIN Next LT Arabic"/>
          <w:sz w:val="24"/>
          <w:szCs w:val="24"/>
          <w:rtl/>
        </w:rPr>
        <w:t>المتعاقد للتبعات النظامية عن أي</w:t>
      </w:r>
      <w:r w:rsidRPr="0046065E">
        <w:rPr>
          <w:rFonts w:ascii="DIN Next LT Arabic" w:hAnsi="DIN Next LT Arabic" w:cs="DIN Next LT Arabic"/>
          <w:sz w:val="24"/>
          <w:szCs w:val="24"/>
          <w:rtl/>
        </w:rPr>
        <w:t xml:space="preserve"> أخطاء أو مخالفات، إن وجدت</w:t>
      </w:r>
      <w:bookmarkEnd w:id="94"/>
      <w:r w:rsidRPr="0046065E">
        <w:rPr>
          <w:rFonts w:ascii="DIN Next LT Arabic" w:hAnsi="DIN Next LT Arabic" w:cs="DIN Next LT Arabic"/>
          <w:sz w:val="24"/>
          <w:szCs w:val="24"/>
          <w:rtl/>
        </w:rPr>
        <w:t>.</w:t>
      </w:r>
    </w:p>
    <w:p w14:paraId="6AFC23CE"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95" w:name="_Toc9944871"/>
      <w:bookmarkStart w:id="96" w:name="_Toc20321538"/>
      <w:bookmarkStart w:id="97" w:name="_Toc35938848"/>
      <w:bookmarkStart w:id="98" w:name="_Toc138249951"/>
      <w:r w:rsidRPr="0046065E">
        <w:rPr>
          <w:rFonts w:ascii="DIN Next LT Arabic" w:hAnsi="DIN Next LT Arabic" w:cs="DIN Next LT Arabic"/>
          <w:color w:val="000000"/>
          <w:szCs w:val="24"/>
          <w:rtl/>
        </w:rPr>
        <w:t>التراخيص ووثائق التسجيل والتصاريح</w:t>
      </w:r>
      <w:bookmarkEnd w:id="95"/>
      <w:bookmarkEnd w:id="96"/>
      <w:bookmarkEnd w:id="97"/>
      <w:bookmarkEnd w:id="98"/>
    </w:p>
    <w:p w14:paraId="65F68AA6" w14:textId="77777777" w:rsidR="004A782C" w:rsidRPr="0046065E" w:rsidRDefault="004A782C" w:rsidP="004A782C">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color w:val="000000"/>
          <w:sz w:val="24"/>
          <w:szCs w:val="24"/>
          <w:rtl/>
        </w:rPr>
        <w:t xml:space="preserve">يلتزم المتعاقد أثناء مدة العقد بإصدار وتجديد كافة التراخيص ووثائق التَّسجيل اللازمة لتنفيذ الأعمال وذلك على نفقته الخاصة، على أن يسلّم المتعاقد إلى الجهة الحكومية نسخة من هذه التراخيص ووثائق التسجيل والتصاريح وأصولها للاطلاع عليها ومطابقتها أو ما يدل على إصدارها وتجديدها أو استخراج بديل لها، وذلك في موعد أقصاه </w:t>
      </w:r>
      <w:r w:rsidRPr="0046065E">
        <w:rPr>
          <w:rFonts w:ascii="DIN Next LT Arabic" w:hAnsi="DIN Next LT Arabic" w:cs="DIN Next LT Arabic"/>
          <w:color w:val="FF0000"/>
          <w:sz w:val="24"/>
          <w:szCs w:val="24"/>
          <w:rtl/>
        </w:rPr>
        <w:t xml:space="preserve">[عشرة أيام عمل] </w:t>
      </w:r>
      <w:r w:rsidRPr="0046065E">
        <w:rPr>
          <w:rFonts w:ascii="DIN Next LT Arabic" w:hAnsi="DIN Next LT Arabic" w:cs="DIN Next LT Arabic"/>
          <w:color w:val="000000"/>
          <w:sz w:val="24"/>
          <w:szCs w:val="24"/>
          <w:rtl/>
        </w:rPr>
        <w:t>من تاريخ طلبها</w:t>
      </w:r>
      <w:r w:rsidRPr="0046065E">
        <w:rPr>
          <w:rFonts w:ascii="DIN Next LT Arabic" w:hAnsi="DIN Next LT Arabic" w:cs="DIN Next LT Arabic"/>
          <w:sz w:val="24"/>
          <w:szCs w:val="24"/>
          <w:rtl/>
        </w:rPr>
        <w:t>.</w:t>
      </w:r>
    </w:p>
    <w:p w14:paraId="3E31E30A"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99" w:name="_Toc20321539"/>
      <w:bookmarkStart w:id="100" w:name="_Toc35938849"/>
      <w:bookmarkStart w:id="101" w:name="_Toc138249952"/>
      <w:r w:rsidRPr="0046065E">
        <w:rPr>
          <w:rFonts w:ascii="DIN Next LT Arabic" w:hAnsi="DIN Next LT Arabic" w:cs="DIN Next LT Arabic"/>
          <w:b/>
          <w:color w:val="auto"/>
          <w:szCs w:val="24"/>
          <w:rtl/>
        </w:rPr>
        <w:t>تعارض المصالح</w:t>
      </w:r>
      <w:bookmarkEnd w:id="93"/>
      <w:bookmarkEnd w:id="99"/>
      <w:bookmarkEnd w:id="100"/>
      <w:bookmarkEnd w:id="101"/>
    </w:p>
    <w:p w14:paraId="1ADFBD38" w14:textId="4F92B563" w:rsidR="004A782C" w:rsidRPr="0046065E" w:rsidRDefault="004A782C" w:rsidP="004A782C">
      <w:pPr>
        <w:pStyle w:val="BodyText"/>
        <w:bidi/>
        <w:spacing w:before="240" w:after="0"/>
        <w:jc w:val="both"/>
        <w:rPr>
          <w:rFonts w:ascii="DIN Next LT Arabic" w:hAnsi="DIN Next LT Arabic" w:cs="DIN Next LT Arabic"/>
          <w:b/>
          <w:bCs/>
          <w:color w:val="000000"/>
          <w:sz w:val="24"/>
          <w:szCs w:val="24"/>
          <w:u w:val="single"/>
          <w:shd w:val="clear" w:color="auto" w:fill="FFFFFF"/>
          <w:rtl/>
        </w:rPr>
      </w:pPr>
      <w:bookmarkStart w:id="102" w:name="_Hlk26463741"/>
      <w:bookmarkStart w:id="103" w:name="_Toc9944867"/>
      <w:bookmarkStart w:id="104" w:name="_Toc20321540"/>
      <w:r w:rsidRPr="0046065E">
        <w:rPr>
          <w:rFonts w:ascii="DIN Next LT Arabic" w:hAnsi="DIN Next LT Arabic" w:cs="DIN Next LT Arabic"/>
          <w:color w:val="000000"/>
          <w:sz w:val="24"/>
          <w:szCs w:val="24"/>
          <w:rtl/>
        </w:rPr>
        <w:t>يلتزم المتعاقد وجميع منسوبيه ويضمن التزام المتعاقدين معه من الباطن</w:t>
      </w:r>
      <w:r w:rsidRPr="0046065E">
        <w:rPr>
          <w:rFonts w:ascii="DIN Next LT Arabic" w:hAnsi="DIN Next LT Arabic" w:cs="DIN Next LT Arabic"/>
          <w:sz w:val="24"/>
          <w:szCs w:val="24"/>
          <w:rtl/>
        </w:rPr>
        <w:t>، وكل من له علاقة مباشرة أو غير مباشرة بتنفيذ نطاق هذا العقد بالتقيد بأحكام لائحة تنظيم تعارض المصالح</w:t>
      </w:r>
      <w:r w:rsidR="009612BA" w:rsidRPr="0046065E">
        <w:rPr>
          <w:rFonts w:ascii="DIN Next LT Arabic" w:hAnsi="DIN Next LT Arabic" w:cs="DIN Next LT Arabic" w:hint="cs"/>
          <w:sz w:val="24"/>
          <w:szCs w:val="24"/>
          <w:rtl/>
        </w:rPr>
        <w:t xml:space="preserve"> </w:t>
      </w:r>
      <w:r w:rsidR="009612BA" w:rsidRPr="0046065E">
        <w:rPr>
          <w:rFonts w:ascii="DIN Next LT Arabic" w:hAnsi="DIN Next LT Arabic" w:cs="DIN Next LT Arabic" w:hint="eastAsia"/>
          <w:sz w:val="24"/>
          <w:szCs w:val="24"/>
          <w:rtl/>
        </w:rPr>
        <w:t>في</w:t>
      </w:r>
      <w:r w:rsidR="009612BA" w:rsidRPr="0046065E">
        <w:rPr>
          <w:rFonts w:ascii="DIN Next LT Arabic" w:hAnsi="DIN Next LT Arabic" w:cs="DIN Next LT Arabic"/>
          <w:sz w:val="24"/>
          <w:szCs w:val="24"/>
          <w:rtl/>
        </w:rPr>
        <w:t xml:space="preserve"> </w:t>
      </w:r>
      <w:r w:rsidR="009612BA" w:rsidRPr="0046065E">
        <w:rPr>
          <w:rFonts w:ascii="DIN Next LT Arabic" w:hAnsi="DIN Next LT Arabic" w:cs="DIN Next LT Arabic" w:hint="eastAsia"/>
          <w:sz w:val="24"/>
          <w:szCs w:val="24"/>
          <w:rtl/>
        </w:rPr>
        <w:t>تطبيق</w:t>
      </w:r>
      <w:r w:rsidR="009612BA" w:rsidRPr="0046065E">
        <w:rPr>
          <w:rFonts w:ascii="DIN Next LT Arabic" w:hAnsi="DIN Next LT Arabic" w:cs="DIN Next LT Arabic"/>
          <w:sz w:val="24"/>
          <w:szCs w:val="24"/>
          <w:rtl/>
        </w:rPr>
        <w:t xml:space="preserve"> </w:t>
      </w:r>
      <w:r w:rsidR="009612BA" w:rsidRPr="0046065E">
        <w:rPr>
          <w:rFonts w:ascii="DIN Next LT Arabic" w:hAnsi="DIN Next LT Arabic" w:cs="DIN Next LT Arabic" w:hint="eastAsia"/>
          <w:sz w:val="24"/>
          <w:szCs w:val="24"/>
          <w:rtl/>
        </w:rPr>
        <w:t>نظام</w:t>
      </w:r>
      <w:r w:rsidR="009612BA" w:rsidRPr="0046065E">
        <w:rPr>
          <w:rFonts w:ascii="DIN Next LT Arabic" w:hAnsi="DIN Next LT Arabic" w:cs="DIN Next LT Arabic"/>
          <w:sz w:val="24"/>
          <w:szCs w:val="24"/>
          <w:rtl/>
        </w:rPr>
        <w:t xml:space="preserve"> </w:t>
      </w:r>
      <w:r w:rsidR="009612BA" w:rsidRPr="0046065E">
        <w:rPr>
          <w:rFonts w:ascii="DIN Next LT Arabic" w:hAnsi="DIN Next LT Arabic" w:cs="DIN Next LT Arabic" w:hint="eastAsia"/>
          <w:sz w:val="24"/>
          <w:szCs w:val="24"/>
          <w:rtl/>
        </w:rPr>
        <w:t>المنافسات</w:t>
      </w:r>
      <w:r w:rsidR="009612BA" w:rsidRPr="0046065E">
        <w:rPr>
          <w:rFonts w:ascii="DIN Next LT Arabic" w:hAnsi="DIN Next LT Arabic" w:cs="DIN Next LT Arabic"/>
          <w:sz w:val="24"/>
          <w:szCs w:val="24"/>
          <w:rtl/>
        </w:rPr>
        <w:t xml:space="preserve"> </w:t>
      </w:r>
      <w:r w:rsidR="009612BA" w:rsidRPr="0046065E">
        <w:rPr>
          <w:rFonts w:ascii="DIN Next LT Arabic" w:hAnsi="DIN Next LT Arabic" w:cs="DIN Next LT Arabic" w:hint="eastAsia"/>
          <w:sz w:val="24"/>
          <w:szCs w:val="24"/>
          <w:rtl/>
        </w:rPr>
        <w:t>والمشتريات</w:t>
      </w:r>
      <w:r w:rsidR="009612BA" w:rsidRPr="0046065E">
        <w:rPr>
          <w:rFonts w:ascii="DIN Next LT Arabic" w:hAnsi="DIN Next LT Arabic" w:cs="DIN Next LT Arabic"/>
          <w:sz w:val="24"/>
          <w:szCs w:val="24"/>
          <w:rtl/>
        </w:rPr>
        <w:t xml:space="preserve"> </w:t>
      </w:r>
      <w:r w:rsidR="009612BA" w:rsidRPr="0046065E">
        <w:rPr>
          <w:rFonts w:ascii="DIN Next LT Arabic" w:hAnsi="DIN Next LT Arabic" w:cs="DIN Next LT Arabic" w:hint="eastAsia"/>
          <w:sz w:val="24"/>
          <w:szCs w:val="24"/>
          <w:rtl/>
        </w:rPr>
        <w:t>الحكومية</w:t>
      </w:r>
      <w:r w:rsidR="009612BA" w:rsidRPr="0046065E">
        <w:rPr>
          <w:rFonts w:ascii="DIN Next LT Arabic" w:hAnsi="DIN Next LT Arabic" w:cs="DIN Next LT Arabic"/>
          <w:sz w:val="24"/>
          <w:szCs w:val="24"/>
          <w:rtl/>
        </w:rPr>
        <w:t xml:space="preserve"> </w:t>
      </w:r>
      <w:r w:rsidR="009612BA" w:rsidRPr="0046065E">
        <w:rPr>
          <w:rFonts w:ascii="DIN Next LT Arabic" w:hAnsi="DIN Next LT Arabic" w:cs="DIN Next LT Arabic" w:hint="eastAsia"/>
          <w:sz w:val="24"/>
          <w:szCs w:val="24"/>
          <w:rtl/>
        </w:rPr>
        <w:t>ولائحته</w:t>
      </w:r>
      <w:r w:rsidR="009612BA" w:rsidRPr="0046065E">
        <w:rPr>
          <w:rFonts w:ascii="DIN Next LT Arabic" w:hAnsi="DIN Next LT Arabic" w:cs="DIN Next LT Arabic"/>
          <w:sz w:val="24"/>
          <w:szCs w:val="24"/>
          <w:rtl/>
        </w:rPr>
        <w:t xml:space="preserve"> </w:t>
      </w:r>
      <w:r w:rsidR="009612BA" w:rsidRPr="0046065E">
        <w:rPr>
          <w:rFonts w:ascii="DIN Next LT Arabic" w:hAnsi="DIN Next LT Arabic" w:cs="DIN Next LT Arabic" w:hint="eastAsia"/>
          <w:sz w:val="24"/>
          <w:szCs w:val="24"/>
          <w:rtl/>
        </w:rPr>
        <w:t>التنفيذية</w:t>
      </w:r>
      <w:r w:rsidR="009612BA" w:rsidRPr="0046065E">
        <w:rPr>
          <w:rFonts w:ascii="DIN Next LT Arabic" w:hAnsi="DIN Next LT Arabic" w:cs="DIN Next LT Arabic"/>
          <w:sz w:val="24"/>
          <w:szCs w:val="24"/>
          <w:rtl/>
        </w:rPr>
        <w:t xml:space="preserve"> </w:t>
      </w:r>
      <w:r w:rsidR="009612BA" w:rsidRPr="0046065E">
        <w:rPr>
          <w:rFonts w:ascii="DIN Next LT Arabic" w:hAnsi="DIN Next LT Arabic" w:cs="DIN Next LT Arabic" w:hint="eastAsia"/>
          <w:sz w:val="24"/>
          <w:szCs w:val="24"/>
          <w:rtl/>
        </w:rPr>
        <w:t>الصادرة</w:t>
      </w:r>
      <w:r w:rsidR="009612BA" w:rsidRPr="0046065E">
        <w:rPr>
          <w:rFonts w:ascii="DIN Next LT Arabic" w:hAnsi="DIN Next LT Arabic" w:cs="DIN Next LT Arabic"/>
          <w:sz w:val="24"/>
          <w:szCs w:val="24"/>
          <w:rtl/>
        </w:rPr>
        <w:t xml:space="preserve"> </w:t>
      </w:r>
      <w:r w:rsidR="009612BA" w:rsidRPr="0046065E">
        <w:rPr>
          <w:rFonts w:ascii="DIN Next LT Arabic" w:hAnsi="DIN Next LT Arabic" w:cs="DIN Next LT Arabic" w:hint="eastAsia"/>
          <w:sz w:val="24"/>
          <w:szCs w:val="24"/>
          <w:rtl/>
        </w:rPr>
        <w:t>بقرار</w:t>
      </w:r>
      <w:r w:rsidR="009612BA" w:rsidRPr="0046065E">
        <w:rPr>
          <w:rFonts w:ascii="DIN Next LT Arabic" w:hAnsi="DIN Next LT Arabic" w:cs="DIN Next LT Arabic"/>
          <w:sz w:val="24"/>
          <w:szCs w:val="24"/>
          <w:rtl/>
        </w:rPr>
        <w:t xml:space="preserve"> </w:t>
      </w:r>
      <w:r w:rsidR="009612BA" w:rsidRPr="0046065E">
        <w:rPr>
          <w:rFonts w:ascii="DIN Next LT Arabic" w:hAnsi="DIN Next LT Arabic" w:cs="DIN Next LT Arabic" w:hint="eastAsia"/>
          <w:sz w:val="24"/>
          <w:szCs w:val="24"/>
          <w:rtl/>
        </w:rPr>
        <w:t>مجلس</w:t>
      </w:r>
      <w:r w:rsidR="009612BA" w:rsidRPr="0046065E">
        <w:rPr>
          <w:rFonts w:ascii="DIN Next LT Arabic" w:hAnsi="DIN Next LT Arabic" w:cs="DIN Next LT Arabic"/>
          <w:sz w:val="24"/>
          <w:szCs w:val="24"/>
          <w:rtl/>
        </w:rPr>
        <w:t xml:space="preserve"> </w:t>
      </w:r>
      <w:r w:rsidR="009612BA" w:rsidRPr="0046065E">
        <w:rPr>
          <w:rFonts w:ascii="DIN Next LT Arabic" w:hAnsi="DIN Next LT Arabic" w:cs="DIN Next LT Arabic" w:hint="eastAsia"/>
          <w:sz w:val="24"/>
          <w:szCs w:val="24"/>
          <w:rtl/>
        </w:rPr>
        <w:t>الوزراء</w:t>
      </w:r>
      <w:r w:rsidR="009612BA" w:rsidRPr="0046065E">
        <w:rPr>
          <w:rFonts w:ascii="DIN Next LT Arabic" w:hAnsi="DIN Next LT Arabic" w:cs="DIN Next LT Arabic"/>
          <w:sz w:val="24"/>
          <w:szCs w:val="24"/>
          <w:rtl/>
        </w:rPr>
        <w:t xml:space="preserve"> </w:t>
      </w:r>
      <w:r w:rsidR="009612BA" w:rsidRPr="0046065E">
        <w:rPr>
          <w:rFonts w:ascii="DIN Next LT Arabic" w:hAnsi="DIN Next LT Arabic" w:cs="DIN Next LT Arabic" w:hint="eastAsia"/>
          <w:sz w:val="24"/>
          <w:szCs w:val="24"/>
          <w:rtl/>
        </w:rPr>
        <w:t>رقم</w:t>
      </w:r>
      <w:r w:rsidR="009612BA" w:rsidRPr="0046065E">
        <w:rPr>
          <w:rFonts w:ascii="DIN Next LT Arabic" w:hAnsi="DIN Next LT Arabic" w:cs="DIN Next LT Arabic"/>
          <w:sz w:val="24"/>
          <w:szCs w:val="24"/>
          <w:rtl/>
        </w:rPr>
        <w:t xml:space="preserve"> (537) </w:t>
      </w:r>
      <w:r w:rsidR="009612BA" w:rsidRPr="0046065E">
        <w:rPr>
          <w:rFonts w:ascii="DIN Next LT Arabic" w:hAnsi="DIN Next LT Arabic" w:cs="DIN Next LT Arabic" w:hint="eastAsia"/>
          <w:sz w:val="24"/>
          <w:szCs w:val="24"/>
          <w:rtl/>
        </w:rPr>
        <w:t>وتاريخ</w:t>
      </w:r>
      <w:r w:rsidR="009612BA" w:rsidRPr="0046065E">
        <w:rPr>
          <w:rFonts w:ascii="DIN Next LT Arabic" w:hAnsi="DIN Next LT Arabic" w:cs="DIN Next LT Arabic"/>
          <w:sz w:val="24"/>
          <w:szCs w:val="24"/>
          <w:rtl/>
        </w:rPr>
        <w:t xml:space="preserve"> 21/08/1441هـ</w:t>
      </w:r>
      <w:r w:rsidR="009612BA" w:rsidRPr="0046065E">
        <w:rPr>
          <w:rFonts w:ascii="DIN Next LT Arabic" w:hAnsi="DIN Next LT Arabic" w:cs="DIN Next LT Arabic" w:hint="cs"/>
          <w:sz w:val="24"/>
          <w:szCs w:val="24"/>
          <w:rtl/>
        </w:rPr>
        <w:t>،</w:t>
      </w:r>
      <w:r w:rsidR="009612BA" w:rsidRPr="0046065E">
        <w:rPr>
          <w:rFonts w:ascii="DIN Next LT Arabic" w:hAnsi="DIN Next LT Arabic" w:cs="DIN Next LT Arabic"/>
          <w:sz w:val="24"/>
          <w:szCs w:val="24"/>
          <w:rtl/>
        </w:rPr>
        <w:t xml:space="preserve"> </w:t>
      </w:r>
      <w:r w:rsidRPr="0046065E">
        <w:rPr>
          <w:rFonts w:ascii="DIN Next LT Arabic" w:hAnsi="DIN Next LT Arabic" w:cs="DIN Next LT Arabic"/>
          <w:sz w:val="24"/>
          <w:szCs w:val="24"/>
          <w:rtl/>
        </w:rPr>
        <w:t>وكافة الأنظمة الأخرى ذات الصلة، ويلتزم بشكل خاص بضرورة أن يتجنب تعارض مصلحته الخاصَّة مع مصالح الجهة الحكومية وتجنب أي موقف قد ينشأ عنه تعارض في المصالح فيما يتعلق بتنفيذ العقد، وإبلاغ الجهة الحكومية والإفصاح كتابة عن أي حالة تعارض في المصالح أو أي مصلحة خاصة نشأت أو ستنشأ أو قد تنشأ عن أي تعامل يكون مرتبطًا بأنشطة الجهة الحكومية.</w:t>
      </w:r>
    </w:p>
    <w:p w14:paraId="146AC4DE"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05" w:name="_Toc9944868"/>
      <w:bookmarkStart w:id="106" w:name="_Toc20321541"/>
      <w:bookmarkStart w:id="107" w:name="_Toc35938850"/>
      <w:bookmarkStart w:id="108" w:name="_Toc138249953"/>
      <w:bookmarkEnd w:id="102"/>
      <w:bookmarkEnd w:id="103"/>
      <w:bookmarkEnd w:id="104"/>
      <w:r w:rsidRPr="0046065E">
        <w:rPr>
          <w:rFonts w:ascii="DIN Next LT Arabic" w:hAnsi="DIN Next LT Arabic" w:cs="DIN Next LT Arabic"/>
          <w:color w:val="000000"/>
          <w:szCs w:val="24"/>
          <w:rtl/>
        </w:rPr>
        <w:t>السرية وحماية المعلومات</w:t>
      </w:r>
      <w:bookmarkEnd w:id="105"/>
      <w:bookmarkEnd w:id="106"/>
      <w:bookmarkEnd w:id="107"/>
      <w:bookmarkEnd w:id="108"/>
    </w:p>
    <w:p w14:paraId="5F0F42FA" w14:textId="1108AF11" w:rsidR="004A782C" w:rsidRPr="0046065E" w:rsidRDefault="004A782C" w:rsidP="004E52CF">
      <w:pPr>
        <w:pStyle w:val="BodyText"/>
        <w:bidi/>
        <w:spacing w:before="240" w:after="0"/>
        <w:jc w:val="both"/>
        <w:rPr>
          <w:rFonts w:ascii="DIN Next LT Arabic" w:hAnsi="DIN Next LT Arabic" w:cs="DIN Next LT Arabic"/>
          <w:color w:val="000000"/>
          <w:sz w:val="24"/>
          <w:szCs w:val="24"/>
          <w:rtl/>
        </w:rPr>
      </w:pPr>
      <w:r w:rsidRPr="0046065E">
        <w:rPr>
          <w:rFonts w:ascii="DIN Next LT Arabic" w:hAnsi="DIN Next LT Arabic" w:cs="DIN Next LT Arabic"/>
          <w:b/>
          <w:bCs/>
          <w:color w:val="000000"/>
          <w:sz w:val="24"/>
          <w:szCs w:val="24"/>
          <w:u w:val="single"/>
          <w:rtl/>
        </w:rPr>
        <w:t>أولًا</w:t>
      </w:r>
      <w:r w:rsidRPr="0046065E">
        <w:rPr>
          <w:rFonts w:ascii="DIN Next LT Arabic" w:hAnsi="DIN Next LT Arabic" w:cs="DIN Next LT Arabic"/>
          <w:b/>
          <w:bCs/>
          <w:color w:val="000000"/>
          <w:sz w:val="24"/>
          <w:szCs w:val="24"/>
          <w:rtl/>
        </w:rPr>
        <w:t xml:space="preserve">: </w:t>
      </w:r>
      <w:r w:rsidRPr="0046065E">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إفشاء أو استغلال </w:t>
      </w:r>
      <w:r w:rsidR="006F22E2" w:rsidRPr="0046065E">
        <w:rPr>
          <w:rFonts w:ascii="DIN Next LT Arabic" w:hAnsi="DIN Next LT Arabic" w:cs="DIN Next LT Arabic"/>
          <w:color w:val="000000"/>
          <w:sz w:val="24"/>
          <w:szCs w:val="24"/>
          <w:rtl/>
          <w:lang w:bidi="ar-EG"/>
        </w:rPr>
        <w:t>أي</w:t>
      </w:r>
      <w:r w:rsidRPr="0046065E">
        <w:rPr>
          <w:rFonts w:ascii="DIN Next LT Arabic" w:hAnsi="DIN Next LT Arabic" w:cs="DIN Next LT Arabic"/>
          <w:color w:val="000000"/>
          <w:sz w:val="24"/>
          <w:szCs w:val="24"/>
          <w:rtl/>
          <w:lang w:bidi="ar-EG"/>
        </w:rPr>
        <w:t xml:space="preserve"> أسرار أو معلومات </w:t>
      </w:r>
      <w:r w:rsidRPr="0046065E">
        <w:rPr>
          <w:rFonts w:ascii="DIN Next LT Arabic" w:hAnsi="DIN Next LT Arabic" w:cs="DIN Next LT Arabic"/>
          <w:color w:val="000000"/>
          <w:sz w:val="24"/>
          <w:szCs w:val="24"/>
          <w:rtl/>
        </w:rPr>
        <w:t>غير معروفة للعامة؛ كالبيانات أو الرسومات أو الوثائق المتعلقة بالعقد سواء كانت تحريرية أو شفهية، ويسري ذلك على ما بحوزتهم أو ما يكونو</w:t>
      </w:r>
      <w:r w:rsidR="004E52CF" w:rsidRPr="0046065E">
        <w:rPr>
          <w:rFonts w:ascii="DIN Next LT Arabic" w:hAnsi="DIN Next LT Arabic" w:cs="DIN Next LT Arabic"/>
          <w:color w:val="000000"/>
          <w:sz w:val="24"/>
          <w:szCs w:val="24"/>
          <w:rtl/>
        </w:rPr>
        <w:t>ا</w:t>
      </w:r>
      <w:r w:rsidRPr="0046065E">
        <w:rPr>
          <w:rFonts w:ascii="DIN Next LT Arabic" w:hAnsi="DIN Next LT Arabic" w:cs="DIN Next LT Arabic"/>
          <w:color w:val="000000"/>
          <w:sz w:val="24"/>
          <w:szCs w:val="24"/>
          <w:rtl/>
        </w:rPr>
        <w:t xml:space="preserve"> قد اطلعوا عليه من أسرار وتعاملات أو شؤون الجهة الحكومية -بسبب عملهم</w:t>
      </w:r>
      <w:r w:rsidR="00187064" w:rsidRPr="0046065E">
        <w:rPr>
          <w:rFonts w:ascii="DIN Next LT Arabic" w:hAnsi="DIN Next LT Arabic" w:cs="DIN Next LT Arabic"/>
          <w:color w:val="000000"/>
          <w:sz w:val="24"/>
          <w:szCs w:val="24"/>
          <w:rtl/>
        </w:rPr>
        <w:t>-،</w:t>
      </w:r>
      <w:r w:rsidRPr="0046065E">
        <w:rPr>
          <w:rFonts w:ascii="DIN Next LT Arabic" w:hAnsi="DIN Next LT Arabic" w:cs="DIN Next LT Arabic"/>
          <w:color w:val="000000"/>
          <w:sz w:val="24"/>
          <w:szCs w:val="24"/>
          <w:rtl/>
        </w:rPr>
        <w:t xml:space="preserve"> ويسري هذا الالتزام طوال مدة العقد وحتى بعد إنهاء أو انتهاء العقد.</w:t>
      </w:r>
    </w:p>
    <w:p w14:paraId="678951DA" w14:textId="77777777" w:rsidR="004A782C" w:rsidRPr="0046065E" w:rsidRDefault="004A782C" w:rsidP="004A782C">
      <w:pPr>
        <w:pStyle w:val="BodyText"/>
        <w:bidi/>
        <w:spacing w:before="240" w:after="0"/>
        <w:jc w:val="both"/>
        <w:rPr>
          <w:rFonts w:ascii="DIN Next LT Arabic" w:hAnsi="DIN Next LT Arabic" w:cs="DIN Next LT Arabic"/>
          <w:color w:val="000000"/>
          <w:sz w:val="24"/>
          <w:szCs w:val="24"/>
        </w:rPr>
      </w:pPr>
      <w:r w:rsidRPr="0046065E">
        <w:rPr>
          <w:rFonts w:ascii="DIN Next LT Arabic" w:hAnsi="DIN Next LT Arabic" w:cs="DIN Next LT Arabic"/>
          <w:b/>
          <w:bCs/>
          <w:color w:val="000000"/>
          <w:sz w:val="24"/>
          <w:szCs w:val="24"/>
          <w:u w:val="single"/>
          <w:shd w:val="clear" w:color="auto" w:fill="FFFFFF"/>
          <w:rtl/>
        </w:rPr>
        <w:t>ثانيًا</w:t>
      </w:r>
      <w:r w:rsidRPr="0046065E">
        <w:rPr>
          <w:rFonts w:ascii="DIN Next LT Arabic" w:hAnsi="DIN Next LT Arabic" w:cs="DIN Next LT Arabic"/>
          <w:b/>
          <w:bCs/>
          <w:color w:val="000000"/>
          <w:sz w:val="24"/>
          <w:szCs w:val="24"/>
          <w:shd w:val="clear" w:color="auto" w:fill="FFFFFF"/>
          <w:rtl/>
        </w:rPr>
        <w:t>:</w:t>
      </w:r>
      <w:r w:rsidRPr="0046065E">
        <w:rPr>
          <w:rFonts w:ascii="DIN Next LT Arabic" w:hAnsi="DIN Next LT Arabic" w:cs="DIN Next LT Arabic"/>
          <w:color w:val="000000"/>
          <w:sz w:val="24"/>
          <w:szCs w:val="24"/>
          <w:rtl/>
        </w:rPr>
        <w:t xml:space="preserve"> </w:t>
      </w:r>
      <w:r w:rsidRPr="0046065E">
        <w:rPr>
          <w:rFonts w:ascii="DIN Next LT Arabic" w:hAnsi="DIN Next LT Arabic" w:cs="DIN Next LT Arabic"/>
          <w:sz w:val="24"/>
          <w:szCs w:val="24"/>
          <w:rtl/>
        </w:rPr>
        <w:t>يلتزم المتعاقد بالاطلاع على بيانات المشروع ودراستها وتحليلها حسب الحاجة فقط وبالقدر اللازم لتنفيذ الأعمال، كما يجب على المتعاقد إبلاغ الجهة الحكومية فورًا بأي مخالفة متعلقة بالبيانات والمعلومات السرية وتوفير شرح تفصيلي للمخالفة ونوع البيانات التي تم اختراقها وهوية الأشخاص المتضررين بذلك وجميع التفاصيل الأخرى المهمة.</w:t>
      </w:r>
    </w:p>
    <w:p w14:paraId="1A15FAA7" w14:textId="77777777" w:rsidR="004A782C" w:rsidRPr="0046065E" w:rsidRDefault="004A782C" w:rsidP="004A782C">
      <w:pPr>
        <w:pStyle w:val="BodyText"/>
        <w:bidi/>
        <w:spacing w:before="240" w:after="0"/>
        <w:jc w:val="both"/>
        <w:rPr>
          <w:rFonts w:ascii="DIN Next LT Arabic" w:hAnsi="DIN Next LT Arabic" w:cs="DIN Next LT Arabic"/>
          <w:sz w:val="24"/>
          <w:szCs w:val="24"/>
          <w:rtl/>
        </w:rPr>
      </w:pPr>
      <w:bookmarkStart w:id="109" w:name="_Hlk35437037"/>
      <w:r w:rsidRPr="0046065E">
        <w:rPr>
          <w:rFonts w:ascii="DIN Next LT Arabic" w:hAnsi="DIN Next LT Arabic" w:cs="DIN Next LT Arabic"/>
          <w:b/>
          <w:bCs/>
          <w:sz w:val="24"/>
          <w:szCs w:val="24"/>
          <w:u w:val="single"/>
          <w:rtl/>
        </w:rPr>
        <w:t>ثالثًا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يحظر على المتعاقد الإفصاح عن البيانات المتعلقة بالجهة الحكومية لأي طرف ثالث دون موافقة مسبقة من الجهة الحكومية ما لم يستلزم ذلك وفقًا للأنظمة واللوائح المعمول بها في مثل هذه الحالات، ويجوز للجهة الحكومية إجراء التحقيقات اللازمة في حال المخالفة وتحديد النتائج المترتبة على ذلك وبذل جميع الجهود لمنع تكرار المخالفة مستقبلًا، بالإضافة إلى إجراء ما يلزم لتصحيح المخالفة وتلافي الأضرار الناتجة عنها.</w:t>
      </w:r>
    </w:p>
    <w:bookmarkEnd w:id="109"/>
    <w:p w14:paraId="583DA611" w14:textId="77777777" w:rsidR="004A782C" w:rsidRPr="0046065E" w:rsidRDefault="004A782C" w:rsidP="004A782C">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رابعًا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يجب على المتعاقد بعد اكتمال تنفيذ العقد أو إنهاء العقد أو انتهائه التَّوقف عن استخدام أي من البيانات والمعلومات الخاصة بالجهة الحكومية وحذفها بصورة نهائية أو إتلافها أو إعادتها للجهة الحكومية إذا طلبت منه الجهة الحكومية أي من ذلك بموجب خطاب خطي.</w:t>
      </w:r>
    </w:p>
    <w:p w14:paraId="5018CC5E" w14:textId="2174B9BA" w:rsidR="004A782C" w:rsidRPr="0046065E" w:rsidRDefault="004A782C" w:rsidP="00C2417C">
      <w:pPr>
        <w:pStyle w:val="BodyText"/>
        <w:bidi/>
        <w:spacing w:before="240" w:after="0"/>
        <w:jc w:val="both"/>
        <w:rPr>
          <w:rFonts w:ascii="DIN Next LT Arabic" w:hAnsi="DIN Next LT Arabic" w:cs="DIN Next LT Arabic"/>
          <w:color w:val="000000"/>
          <w:sz w:val="24"/>
          <w:szCs w:val="24"/>
        </w:rPr>
      </w:pPr>
      <w:r w:rsidRPr="0046065E">
        <w:rPr>
          <w:rFonts w:ascii="DIN Next LT Arabic" w:hAnsi="DIN Next LT Arabic" w:cs="DIN Next LT Arabic"/>
          <w:b/>
          <w:bCs/>
          <w:sz w:val="24"/>
          <w:szCs w:val="24"/>
          <w:u w:val="single"/>
          <w:rtl/>
        </w:rPr>
        <w:t>خامسًا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color w:val="000000"/>
          <w:sz w:val="24"/>
          <w:szCs w:val="24"/>
          <w:rtl/>
        </w:rPr>
        <w:t>يلتزم المتعاقد وجميع منسوبيه ويضمن التزام المتعاقدين معه من الباطن بعدم أخذ أي صور للمرافق والمنشآت أو</w:t>
      </w:r>
      <w:r w:rsidR="00BF649A" w:rsidRPr="0046065E">
        <w:rPr>
          <w:rFonts w:ascii="DIN Next LT Arabic" w:hAnsi="DIN Next LT Arabic" w:cs="DIN Next LT Arabic"/>
          <w:color w:val="000000"/>
          <w:sz w:val="24"/>
          <w:szCs w:val="24"/>
          <w:rtl/>
        </w:rPr>
        <w:t xml:space="preserve"> استخدامها</w:t>
      </w:r>
      <w:r w:rsidRPr="0046065E">
        <w:rPr>
          <w:rFonts w:ascii="DIN Next LT Arabic" w:hAnsi="DIN Next LT Arabic" w:cs="DIN Next LT Arabic"/>
          <w:color w:val="000000"/>
          <w:sz w:val="24"/>
          <w:szCs w:val="24"/>
          <w:rtl/>
        </w:rPr>
        <w:t xml:space="preserve"> لأغراض </w:t>
      </w:r>
      <w:r w:rsidR="00C2417C" w:rsidRPr="0046065E">
        <w:rPr>
          <w:rFonts w:ascii="DIN Next LT Arabic" w:hAnsi="DIN Next LT Arabic" w:cs="DIN Next LT Arabic"/>
          <w:color w:val="000000"/>
          <w:sz w:val="24"/>
          <w:szCs w:val="24"/>
          <w:rtl/>
        </w:rPr>
        <w:t xml:space="preserve">الإعلان أو لأي غرض </w:t>
      </w:r>
      <w:r w:rsidRPr="0046065E">
        <w:rPr>
          <w:rFonts w:ascii="DIN Next LT Arabic" w:hAnsi="DIN Next LT Arabic" w:cs="DIN Next LT Arabic"/>
          <w:color w:val="000000"/>
          <w:sz w:val="24"/>
          <w:szCs w:val="24"/>
          <w:rtl/>
        </w:rPr>
        <w:t>بغير موافقة مسبقة من الجهة الحكومية.</w:t>
      </w:r>
    </w:p>
    <w:p w14:paraId="62650518" w14:textId="77777777" w:rsidR="004A782C" w:rsidRPr="0046065E" w:rsidRDefault="004A782C" w:rsidP="004A782C">
      <w:pPr>
        <w:pStyle w:val="BodyText"/>
        <w:bidi/>
        <w:spacing w:before="240" w:after="0"/>
        <w:jc w:val="both"/>
        <w:rPr>
          <w:rFonts w:ascii="DIN Next LT Arabic" w:hAnsi="DIN Next LT Arabic" w:cs="DIN Next LT Arabic"/>
          <w:color w:val="000000"/>
          <w:sz w:val="24"/>
          <w:szCs w:val="24"/>
          <w:rtl/>
        </w:rPr>
      </w:pPr>
      <w:r w:rsidRPr="0046065E">
        <w:rPr>
          <w:rFonts w:ascii="DIN Next LT Arabic" w:hAnsi="DIN Next LT Arabic" w:cs="DIN Next LT Arabic"/>
          <w:b/>
          <w:bCs/>
          <w:color w:val="000000"/>
          <w:sz w:val="24"/>
          <w:szCs w:val="24"/>
          <w:u w:val="single"/>
          <w:rtl/>
        </w:rPr>
        <w:lastRenderedPageBreak/>
        <w:t>سادسًا</w:t>
      </w:r>
      <w:r w:rsidRPr="0046065E">
        <w:rPr>
          <w:rFonts w:ascii="DIN Next LT Arabic" w:hAnsi="DIN Next LT Arabic" w:cs="DIN Next LT Arabic"/>
          <w:color w:val="000000"/>
          <w:sz w:val="24"/>
          <w:szCs w:val="24"/>
          <w:rtl/>
        </w:rPr>
        <w:t>: يحظر على المتعاقد الإشارة إلى الجهة الحكومية أو العقد أو الخدمات في أي إعلان أو بيان أو إفصاح أو عرض قبل حصوله على موافقة مسبقة من الجهة الحكومية.</w:t>
      </w:r>
    </w:p>
    <w:p w14:paraId="5881467B" w14:textId="035E8A0C" w:rsidR="004A782C" w:rsidRPr="0046065E" w:rsidRDefault="004A782C" w:rsidP="004A782C">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rtl/>
        </w:rPr>
        <w:t>سابعًا</w:t>
      </w:r>
      <w:r w:rsidRPr="0046065E">
        <w:rPr>
          <w:rFonts w:ascii="DIN Next LT Arabic" w:hAnsi="DIN Next LT Arabic" w:cs="DIN Next LT Arabic"/>
          <w:sz w:val="24"/>
          <w:szCs w:val="24"/>
          <w:rtl/>
        </w:rPr>
        <w:t xml:space="preserve">: </w:t>
      </w:r>
      <w:bookmarkStart w:id="110" w:name="_Hlk23960621"/>
      <w:r w:rsidRPr="0046065E">
        <w:rPr>
          <w:rFonts w:ascii="DIN Next LT Arabic" w:hAnsi="DIN Next LT Arabic" w:cs="DIN Next LT Arabic"/>
          <w:sz w:val="24"/>
          <w:szCs w:val="24"/>
          <w:rtl/>
        </w:rPr>
        <w:t>على كلٍّ من الجهة الحكومية والمتعاقد الالتزام بجميع المتطلبات الأساسية للأمن السيبراني الخاصة بالهيئة الوطنية للأمن السيبراني واللوائح والسياسات الداخلية للجهة الحكومية</w:t>
      </w:r>
      <w:r w:rsidR="00827DCE" w:rsidRPr="0046065E">
        <w:rPr>
          <w:rFonts w:ascii="DIN Next LT Arabic" w:hAnsi="DIN Next LT Arabic" w:cs="DIN Next LT Arabic" w:hint="cs"/>
          <w:sz w:val="24"/>
          <w:szCs w:val="24"/>
          <w:rtl/>
        </w:rPr>
        <w:t xml:space="preserve"> وتعليماتها</w:t>
      </w:r>
      <w:r w:rsidRPr="0046065E">
        <w:rPr>
          <w:rFonts w:ascii="DIN Next LT Arabic" w:hAnsi="DIN Next LT Arabic" w:cs="DIN Next LT Arabic"/>
          <w:sz w:val="24"/>
          <w:szCs w:val="24"/>
          <w:rtl/>
        </w:rPr>
        <w:t>.</w:t>
      </w:r>
    </w:p>
    <w:p w14:paraId="7279B193"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11" w:name="_Toc9944869"/>
      <w:bookmarkStart w:id="112" w:name="_Toc20321542"/>
      <w:bookmarkStart w:id="113" w:name="_Toc35938851"/>
      <w:bookmarkStart w:id="114" w:name="_Toc138249954"/>
      <w:bookmarkEnd w:id="110"/>
      <w:r w:rsidRPr="0046065E">
        <w:rPr>
          <w:rFonts w:ascii="DIN Next LT Arabic" w:hAnsi="DIN Next LT Arabic" w:cs="DIN Next LT Arabic"/>
          <w:color w:val="000000"/>
          <w:szCs w:val="24"/>
          <w:rtl/>
        </w:rPr>
        <w:t>حقوق الملكية الفكرية</w:t>
      </w:r>
      <w:bookmarkEnd w:id="111"/>
      <w:bookmarkEnd w:id="112"/>
      <w:bookmarkEnd w:id="113"/>
      <w:bookmarkEnd w:id="114"/>
    </w:p>
    <w:p w14:paraId="419E4CE3" w14:textId="77777777" w:rsidR="004A782C" w:rsidRPr="0046065E" w:rsidRDefault="004A782C" w:rsidP="004A782C">
      <w:pPr>
        <w:pStyle w:val="BodyText"/>
        <w:bidi/>
        <w:spacing w:before="240" w:after="0"/>
        <w:jc w:val="both"/>
        <w:rPr>
          <w:rFonts w:ascii="DIN Next LT Arabic" w:hAnsi="DIN Next LT Arabic" w:cs="DIN Next LT Arabic"/>
          <w:sz w:val="24"/>
          <w:szCs w:val="24"/>
          <w:rtl/>
        </w:rPr>
      </w:pPr>
      <w:bookmarkStart w:id="115" w:name="_Hlk30873278"/>
      <w:r w:rsidRPr="0046065E">
        <w:rPr>
          <w:rFonts w:ascii="DIN Next LT Arabic" w:hAnsi="DIN Next LT Arabic" w:cs="DIN Next LT Arabic"/>
          <w:b/>
          <w:bCs/>
          <w:sz w:val="24"/>
          <w:szCs w:val="24"/>
          <w:u w:val="single"/>
          <w:rtl/>
        </w:rPr>
        <w:t>أولًا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تبقى حقوق الملكية الفكرية المتعلقة بأعمال المتعاقد التي أنشأها قبل تاريخ هذا العقد أو باستقلال عن هذا العقد ("الأعمال القائمة") ملكاً للمتعاقد، كما يحتفظ المتعاقد بجميع حقوق الملكية الفكرية غير المتصلة بهذا العقد كتلك التي يطورها المتعاقد باستقلال عن هذا العقد وبهدف إنجاز الأعمال المطلوبة في هذا العقد.</w:t>
      </w:r>
    </w:p>
    <w:p w14:paraId="70F87D4C" w14:textId="1605E3EC" w:rsidR="004A782C" w:rsidRPr="0046065E" w:rsidRDefault="004A782C" w:rsidP="004A782C">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rtl/>
        </w:rPr>
        <w:t>ثاني</w:t>
      </w:r>
      <w:r w:rsidR="00491263" w:rsidRPr="0046065E">
        <w:rPr>
          <w:rFonts w:ascii="DIN Next LT Arabic" w:hAnsi="DIN Next LT Arabic" w:cs="DIN Next LT Arabic"/>
          <w:b/>
          <w:bCs/>
          <w:color w:val="000000"/>
          <w:sz w:val="24"/>
          <w:szCs w:val="24"/>
          <w:u w:val="single"/>
          <w:rtl/>
        </w:rPr>
        <w:t>ً</w:t>
      </w:r>
      <w:r w:rsidRPr="0046065E">
        <w:rPr>
          <w:rFonts w:ascii="DIN Next LT Arabic" w:hAnsi="DIN Next LT Arabic" w:cs="DIN Next LT Arabic"/>
          <w:b/>
          <w:bCs/>
          <w:color w:val="000000"/>
          <w:sz w:val="24"/>
          <w:szCs w:val="24"/>
          <w:u w:val="single"/>
          <w:rtl/>
        </w:rPr>
        <w:t>ا</w:t>
      </w:r>
      <w:r w:rsidRPr="0046065E">
        <w:rPr>
          <w:rFonts w:ascii="DIN Next LT Arabic" w:hAnsi="DIN Next LT Arabic" w:cs="DIN Next LT Arabic"/>
          <w:sz w:val="24"/>
          <w:szCs w:val="24"/>
          <w:rtl/>
        </w:rPr>
        <w:t>: يمنح المتعاقد الجهة الحكومية وكل جهة أخرى تتلقى المخرجات أو تستفيد من الأعمال أو أي طرف ثالث تعينه الجهة الحكومية لاستخدام مخرجات أو أعمال هذا العقد رخصة لاستخدام الملكية الفكرية في الأعمال القائمة على أن تكون دائمة وغير حصرية وقابلة للتحويل والنقل.</w:t>
      </w:r>
    </w:p>
    <w:p w14:paraId="07EBCED7" w14:textId="205559A0" w:rsidR="004A782C" w:rsidRPr="0046065E" w:rsidRDefault="004A782C" w:rsidP="00FF3DC4">
      <w:pPr>
        <w:pStyle w:val="BodyText"/>
        <w:bidi/>
        <w:spacing w:before="240" w:after="0"/>
        <w:jc w:val="both"/>
        <w:rPr>
          <w:rFonts w:ascii="DIN Next LT Arabic" w:hAnsi="DIN Next LT Arabic" w:cs="DIN Next LT Arabic"/>
          <w:color w:val="000000"/>
          <w:sz w:val="24"/>
          <w:szCs w:val="24"/>
          <w:rtl/>
        </w:rPr>
      </w:pPr>
      <w:r w:rsidRPr="0046065E">
        <w:rPr>
          <w:rFonts w:ascii="DIN Next LT Arabic" w:hAnsi="DIN Next LT Arabic" w:cs="DIN Next LT Arabic"/>
          <w:b/>
          <w:bCs/>
          <w:color w:val="000000"/>
          <w:sz w:val="24"/>
          <w:szCs w:val="24"/>
          <w:u w:val="single"/>
          <w:rtl/>
        </w:rPr>
        <w:t>ثالث</w:t>
      </w:r>
      <w:r w:rsidR="00491263" w:rsidRPr="0046065E">
        <w:rPr>
          <w:rFonts w:ascii="DIN Next LT Arabic" w:hAnsi="DIN Next LT Arabic" w:cs="DIN Next LT Arabic"/>
          <w:b/>
          <w:bCs/>
          <w:color w:val="000000"/>
          <w:sz w:val="24"/>
          <w:szCs w:val="24"/>
          <w:u w:val="single"/>
          <w:rtl/>
        </w:rPr>
        <w:t>ً</w:t>
      </w:r>
      <w:r w:rsidRPr="0046065E">
        <w:rPr>
          <w:rFonts w:ascii="DIN Next LT Arabic" w:hAnsi="DIN Next LT Arabic" w:cs="DIN Next LT Arabic"/>
          <w:b/>
          <w:bCs/>
          <w:color w:val="000000"/>
          <w:sz w:val="24"/>
          <w:szCs w:val="24"/>
          <w:u w:val="single"/>
          <w:rtl/>
        </w:rPr>
        <w:t>ا</w:t>
      </w:r>
      <w:r w:rsidRPr="0046065E">
        <w:rPr>
          <w:rFonts w:ascii="DIN Next LT Arabic" w:hAnsi="DIN Next LT Arabic" w:cs="DIN Next LT Arabic"/>
          <w:b/>
          <w:bCs/>
          <w:color w:val="000000"/>
          <w:sz w:val="24"/>
          <w:szCs w:val="24"/>
          <w:rtl/>
        </w:rPr>
        <w:t xml:space="preserve">: </w:t>
      </w:r>
      <w:r w:rsidRPr="0046065E">
        <w:rPr>
          <w:rFonts w:ascii="DIN Next LT Arabic" w:hAnsi="DIN Next LT Arabic" w:cs="DIN Next LT Arabic"/>
          <w:color w:val="000000"/>
          <w:sz w:val="24"/>
          <w:szCs w:val="24"/>
          <w:rtl/>
        </w:rPr>
        <w:t>مع مراعاة ما ورد في الفقرة أولاً من هذا البند، فإن جميع حقوق الملكية الفكرية المقدمة بموجب هذ العقد  من قبل المتعاقد أو مقاوليه من الباطن كالمخرجات أو الوثائق وخلافه من الملكيات الفكرية، إما باختراعها، أو تطويرها، أو إنشائها، أو الحصول عليها بشكل منفرد أو مع أي شخص آخر ستؤول إلى الجهة الحكومية وستصبح مملوكة ملكًا حصريًّا للجهة الحكومية ، وتشمل الملكيات الفكرية كذلك أي تصاميم أو مخططات أو وثائق أو بيانات أو مواصفات أو تقارير يتم تطويرها من قبل المتعاقد لصالح الجهة الحكومية أو أعمال تطويرية أو تحسينية تستحدث على أي منها، ولا يجوز للمتعاقد استعمالها، أو إعادة استعمالها، أو نسخها أو توزيعها إلا بموافقة مسبقة من الجهة الحكومية، وللجهة الحكومية الحق في رفض طلب المتعاقد بهذا الشأن مع إبدائها لسبب معقول لذلك الرفض.</w:t>
      </w:r>
    </w:p>
    <w:p w14:paraId="7C6AB5E4" w14:textId="06630237" w:rsidR="00DC07AC" w:rsidRPr="0046065E" w:rsidRDefault="00DC07AC" w:rsidP="00DC07AC">
      <w:pPr>
        <w:pStyle w:val="BodyText"/>
        <w:bidi/>
        <w:spacing w:before="240" w:after="0"/>
        <w:jc w:val="both"/>
        <w:rPr>
          <w:rFonts w:ascii="DIN Next LT Arabic" w:hAnsi="DIN Next LT Arabic" w:cs="DIN Next LT Arabic"/>
          <w:color w:val="000000"/>
          <w:sz w:val="24"/>
          <w:szCs w:val="24"/>
        </w:rPr>
      </w:pPr>
      <w:bookmarkStart w:id="116" w:name="_Hlk35864583"/>
      <w:bookmarkStart w:id="117" w:name="_Hlk35864613"/>
      <w:r w:rsidRPr="0046065E">
        <w:rPr>
          <w:rFonts w:ascii="DIN Next LT Arabic" w:hAnsi="DIN Next LT Arabic" w:cs="DIN Next LT Arabic"/>
          <w:b/>
          <w:bCs/>
          <w:color w:val="000000"/>
          <w:sz w:val="24"/>
          <w:szCs w:val="24"/>
          <w:u w:val="single"/>
          <w:rtl/>
        </w:rPr>
        <w:t>رابعًا</w:t>
      </w:r>
      <w:r w:rsidRPr="0046065E">
        <w:rPr>
          <w:rFonts w:ascii="DIN Next LT Arabic" w:hAnsi="DIN Next LT Arabic" w:cs="DIN Next LT Arabic"/>
          <w:b/>
          <w:bCs/>
          <w:color w:val="000000"/>
          <w:sz w:val="24"/>
          <w:szCs w:val="24"/>
          <w:rtl/>
        </w:rPr>
        <w:t>:</w:t>
      </w:r>
      <w:r w:rsidRPr="0046065E">
        <w:rPr>
          <w:rFonts w:ascii="DIN Next LT Arabic" w:hAnsi="DIN Next LT Arabic" w:cs="DIN Next LT Arabic"/>
          <w:color w:val="000000"/>
          <w:sz w:val="24"/>
          <w:szCs w:val="24"/>
          <w:rtl/>
        </w:rPr>
        <w:t xml:space="preserve"> </w:t>
      </w:r>
      <w:r w:rsidRPr="0046065E">
        <w:rPr>
          <w:rFonts w:ascii="DIN Next LT Arabic" w:hAnsi="DIN Next LT Arabic" w:cs="DIN Next LT Arabic"/>
          <w:sz w:val="24"/>
          <w:szCs w:val="24"/>
          <w:rtl/>
        </w:rPr>
        <w:t>فيما يتعلق بكل عمل مملوك لشخص آخر غير المتعاقد أو أي جهة حكومية مما يتقرر بموجب هذا الأمر أن يكون مُخرجًا أو عملًا أو يكون متضمنًا فيه ("أعمال الطرف الثالث")، فيُط</w:t>
      </w:r>
      <w:r w:rsidR="007907FA" w:rsidRPr="0046065E">
        <w:rPr>
          <w:rFonts w:ascii="DIN Next LT Arabic" w:hAnsi="DIN Next LT Arabic" w:cs="DIN Next LT Arabic"/>
          <w:sz w:val="24"/>
          <w:szCs w:val="24"/>
          <w:rtl/>
        </w:rPr>
        <w:t>ّ</w:t>
      </w:r>
      <w:r w:rsidRPr="0046065E">
        <w:rPr>
          <w:rFonts w:ascii="DIN Next LT Arabic" w:hAnsi="DIN Next LT Arabic" w:cs="DIN Next LT Arabic"/>
          <w:sz w:val="24"/>
          <w:szCs w:val="24"/>
          <w:rtl/>
        </w:rPr>
        <w:t>بق ما يلي</w:t>
      </w:r>
      <w:r w:rsidRPr="0046065E">
        <w:rPr>
          <w:rFonts w:ascii="DIN Next LT Arabic" w:hAnsi="DIN Next LT Arabic" w:cs="DIN Next LT Arabic"/>
          <w:color w:val="000000"/>
          <w:sz w:val="24"/>
          <w:szCs w:val="24"/>
          <w:rtl/>
        </w:rPr>
        <w:t xml:space="preserve">: </w:t>
      </w:r>
    </w:p>
    <w:p w14:paraId="24D0D6FA" w14:textId="77777777" w:rsidR="00DC07AC" w:rsidRPr="0046065E" w:rsidRDefault="00DC07AC">
      <w:pPr>
        <w:pStyle w:val="BodyText"/>
        <w:numPr>
          <w:ilvl w:val="0"/>
          <w:numId w:val="61"/>
        </w:numPr>
        <w:bidi/>
        <w:spacing w:before="240" w:after="0"/>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t>إذا كانت أعمال الطرف الثَّالث وشروط استخدامها والانتفاع بها معروفة للمتعاقد قبل تاريخ تقديم المتعاقد لعرضه، فعلى المتعاقد أن يفصح عنها مع كامل التفاصيل بما في ذلك شروط الترخيص اللازمة ضمن عرضه.</w:t>
      </w:r>
    </w:p>
    <w:p w14:paraId="7AD40511" w14:textId="77777777" w:rsidR="00DC07AC" w:rsidRPr="0046065E" w:rsidRDefault="00DC07AC">
      <w:pPr>
        <w:pStyle w:val="BodyText"/>
        <w:numPr>
          <w:ilvl w:val="0"/>
          <w:numId w:val="61"/>
        </w:numPr>
        <w:bidi/>
        <w:spacing w:before="240" w:after="0"/>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t>إذا كانت أعمال الطرف الثالث و/أو شروط استخدامها والانتفاع بها غير محددة في عرض المتعاقد، فلا يجوز للمتعاقد تضمين أعمال الطرف الثالث في الخدمات أو المخرجات إلا بعد أن يفصح إلى الجهة الحكومية عن تلك الأعمال وشروط استخدامها والانتفاع بها، وأن يحصل بعد هذا الإفصاح على موافقة الجهة الحكومية على تلك الشروط وعلى ذلك التضمين.</w:t>
      </w:r>
    </w:p>
    <w:p w14:paraId="32D34B9F" w14:textId="37C549A2" w:rsidR="00DC07AC" w:rsidRPr="0046065E" w:rsidRDefault="00DC07AC">
      <w:pPr>
        <w:pStyle w:val="BodyText"/>
        <w:numPr>
          <w:ilvl w:val="0"/>
          <w:numId w:val="61"/>
        </w:numPr>
        <w:bidi/>
        <w:spacing w:before="240" w:after="0"/>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t>يضمن المتعاقد بأن كل ترخيص ممنوح للجهة الحكومية ولكل جهة أو طرف ثالث منتفع ومستخدم لأعمال الطرف الثالث التي يضمنها المتعاقد في عمل أو مُخرج أو وثيقة لتقدم إلى الجهة الحكومية بموجب هذا العقد سيكون طبقًا لشروط الترخيص الواردة في الفقرة ثانياً من هذا البند مالم يقم بما جاء في الفقرتين (أ وب) المتقدمتين.</w:t>
      </w:r>
    </w:p>
    <w:p w14:paraId="6F08E2B5" w14:textId="11C6706C" w:rsidR="00DC07AC" w:rsidRPr="0046065E" w:rsidRDefault="00DC07AC" w:rsidP="00DC07AC">
      <w:pPr>
        <w:pStyle w:val="BodyText"/>
        <w:bidi/>
        <w:spacing w:before="240" w:after="0"/>
        <w:jc w:val="both"/>
        <w:rPr>
          <w:rFonts w:ascii="DIN Next LT Arabic" w:hAnsi="DIN Next LT Arabic" w:cs="DIN Next LT Arabic"/>
          <w:b/>
          <w:bCs/>
          <w:color w:val="000000"/>
          <w:sz w:val="24"/>
          <w:szCs w:val="24"/>
          <w:u w:val="single"/>
        </w:rPr>
      </w:pPr>
      <w:r w:rsidRPr="0046065E">
        <w:rPr>
          <w:rFonts w:ascii="DIN Next LT Arabic" w:hAnsi="DIN Next LT Arabic" w:cs="DIN Next LT Arabic"/>
          <w:color w:val="000000"/>
          <w:sz w:val="24"/>
          <w:szCs w:val="24"/>
          <w:rtl/>
        </w:rPr>
        <w:t>لأغراض الفقرة رابعًا تعرف أعمال الطرف الثالث بأنها أي حق ملكية فكرية لا يملكه أطراف العقد أو المتضامنين (إن وجدوا)، والانتفاع بذلك الحق أو استخدامه مقي</w:t>
      </w:r>
      <w:r w:rsidR="007907FA" w:rsidRPr="0046065E">
        <w:rPr>
          <w:rFonts w:ascii="DIN Next LT Arabic" w:hAnsi="DIN Next LT Arabic" w:cs="DIN Next LT Arabic"/>
          <w:sz w:val="24"/>
          <w:szCs w:val="24"/>
          <w:rtl/>
        </w:rPr>
        <w:t>ّ</w:t>
      </w:r>
      <w:r w:rsidRPr="0046065E">
        <w:rPr>
          <w:rFonts w:ascii="DIN Next LT Arabic" w:hAnsi="DIN Next LT Arabic" w:cs="DIN Next LT Arabic"/>
          <w:color w:val="000000"/>
          <w:sz w:val="24"/>
          <w:szCs w:val="24"/>
          <w:rtl/>
        </w:rPr>
        <w:t>د ومحدود بشروط وموافقة طرف ثالث.</w:t>
      </w:r>
      <w:bookmarkEnd w:id="116"/>
      <w:bookmarkEnd w:id="117"/>
    </w:p>
    <w:p w14:paraId="42EE32B0" w14:textId="26A69B34" w:rsidR="004A782C" w:rsidRPr="0046065E" w:rsidRDefault="004A782C" w:rsidP="001C2C23">
      <w:pPr>
        <w:pStyle w:val="BodyText"/>
        <w:bidi/>
        <w:spacing w:before="240" w:after="0"/>
        <w:jc w:val="both"/>
        <w:rPr>
          <w:rFonts w:ascii="DIN Next LT Arabic" w:hAnsi="DIN Next LT Arabic" w:cs="DIN Next LT Arabic"/>
          <w:color w:val="000000"/>
          <w:sz w:val="24"/>
          <w:szCs w:val="24"/>
        </w:rPr>
      </w:pPr>
      <w:r w:rsidRPr="0046065E">
        <w:rPr>
          <w:rFonts w:ascii="DIN Next LT Arabic" w:hAnsi="DIN Next LT Arabic" w:cs="DIN Next LT Arabic"/>
          <w:b/>
          <w:bCs/>
          <w:color w:val="000000"/>
          <w:sz w:val="24"/>
          <w:szCs w:val="24"/>
          <w:u w:val="single"/>
          <w:rtl/>
        </w:rPr>
        <w:t>خامس</w:t>
      </w:r>
      <w:r w:rsidR="00491263" w:rsidRPr="0046065E">
        <w:rPr>
          <w:rFonts w:ascii="DIN Next LT Arabic" w:hAnsi="DIN Next LT Arabic" w:cs="DIN Next LT Arabic"/>
          <w:b/>
          <w:bCs/>
          <w:color w:val="000000"/>
          <w:sz w:val="24"/>
          <w:szCs w:val="24"/>
          <w:u w:val="single"/>
          <w:rtl/>
        </w:rPr>
        <w:t>ً</w:t>
      </w:r>
      <w:r w:rsidRPr="0046065E">
        <w:rPr>
          <w:rFonts w:ascii="DIN Next LT Arabic" w:hAnsi="DIN Next LT Arabic" w:cs="DIN Next LT Arabic"/>
          <w:b/>
          <w:bCs/>
          <w:color w:val="000000"/>
          <w:sz w:val="24"/>
          <w:szCs w:val="24"/>
          <w:u w:val="single"/>
          <w:rtl/>
        </w:rPr>
        <w:t>ا</w:t>
      </w:r>
      <w:r w:rsidRPr="0046065E">
        <w:rPr>
          <w:rFonts w:ascii="DIN Next LT Arabic" w:hAnsi="DIN Next LT Arabic" w:cs="DIN Next LT Arabic"/>
          <w:b/>
          <w:bCs/>
          <w:color w:val="000000"/>
          <w:sz w:val="24"/>
          <w:szCs w:val="24"/>
          <w:rtl/>
        </w:rPr>
        <w:t>:</w:t>
      </w:r>
      <w:r w:rsidRPr="0046065E">
        <w:rPr>
          <w:rFonts w:ascii="DIN Next LT Arabic" w:hAnsi="DIN Next LT Arabic" w:cs="DIN Next LT Arabic"/>
          <w:color w:val="000000"/>
          <w:sz w:val="24"/>
          <w:szCs w:val="24"/>
          <w:rtl/>
        </w:rPr>
        <w:t xml:space="preserve"> يلتزم المتعاقد بنقل كل ما يتعلق بتلك الحقوق المذكورة في الفقرة </w:t>
      </w:r>
      <w:r w:rsidR="001C2C23" w:rsidRPr="0046065E">
        <w:rPr>
          <w:rFonts w:ascii="DIN Next LT Arabic" w:hAnsi="DIN Next LT Arabic" w:cs="DIN Next LT Arabic"/>
          <w:color w:val="000000"/>
          <w:sz w:val="24"/>
          <w:szCs w:val="24"/>
          <w:rtl/>
        </w:rPr>
        <w:t>ثالثًا</w:t>
      </w:r>
      <w:r w:rsidRPr="0046065E">
        <w:rPr>
          <w:rFonts w:ascii="DIN Next LT Arabic" w:hAnsi="DIN Next LT Arabic" w:cs="DIN Next LT Arabic"/>
          <w:color w:val="000000"/>
          <w:sz w:val="24"/>
          <w:szCs w:val="24"/>
          <w:rtl/>
        </w:rPr>
        <w:t xml:space="preserve"> من هذا البند من وثائق إلى الجهة الحكومية حسب طلبها؛ لتمكينها من اتخاذ إجراءات تسجيل حقوق الملكية الفكرية الواردة على تلك الأعمال بحسب مقتضى الحال والمتطلبات النظامية في هذا الشأن.</w:t>
      </w:r>
    </w:p>
    <w:p w14:paraId="471B6A5F" w14:textId="77777777" w:rsidR="004A782C" w:rsidRPr="0046065E" w:rsidRDefault="004A782C" w:rsidP="004A782C">
      <w:pPr>
        <w:pStyle w:val="BodyText"/>
        <w:bidi/>
        <w:spacing w:before="240" w:after="0"/>
        <w:jc w:val="both"/>
        <w:rPr>
          <w:rFonts w:ascii="DIN Next LT Arabic" w:hAnsi="DIN Next LT Arabic" w:cs="DIN Next LT Arabic"/>
          <w:color w:val="000000"/>
          <w:sz w:val="24"/>
          <w:szCs w:val="24"/>
        </w:rPr>
      </w:pPr>
      <w:r w:rsidRPr="0046065E">
        <w:rPr>
          <w:rFonts w:ascii="DIN Next LT Arabic" w:hAnsi="DIN Next LT Arabic" w:cs="DIN Next LT Arabic"/>
          <w:b/>
          <w:bCs/>
          <w:color w:val="000000"/>
          <w:sz w:val="24"/>
          <w:szCs w:val="24"/>
          <w:u w:val="single"/>
          <w:rtl/>
        </w:rPr>
        <w:t>سادسًا</w:t>
      </w:r>
      <w:r w:rsidRPr="0046065E">
        <w:rPr>
          <w:rFonts w:ascii="DIN Next LT Arabic" w:hAnsi="DIN Next LT Arabic" w:cs="DIN Next LT Arabic"/>
          <w:b/>
          <w:bCs/>
          <w:color w:val="000000"/>
          <w:sz w:val="24"/>
          <w:szCs w:val="24"/>
          <w:rtl/>
        </w:rPr>
        <w:t xml:space="preserve">: </w:t>
      </w:r>
      <w:r w:rsidRPr="0046065E">
        <w:rPr>
          <w:rFonts w:ascii="DIN Next LT Arabic" w:hAnsi="DIN Next LT Arabic" w:cs="DIN Next LT Arabic"/>
          <w:color w:val="000000"/>
          <w:sz w:val="24"/>
          <w:szCs w:val="24"/>
          <w:rtl/>
        </w:rPr>
        <w:t>يلتزم المتعاقد بحماية الجهة الحكومية و</w:t>
      </w:r>
      <w:r w:rsidR="001D0CEB" w:rsidRPr="0046065E">
        <w:rPr>
          <w:rFonts w:ascii="DIN Next LT Arabic" w:hAnsi="DIN Next LT Arabic" w:cs="DIN Next LT Arabic"/>
          <w:color w:val="000000"/>
          <w:sz w:val="24"/>
          <w:szCs w:val="24"/>
          <w:rtl/>
        </w:rPr>
        <w:t>ال</w:t>
      </w:r>
      <w:r w:rsidRPr="0046065E">
        <w:rPr>
          <w:rFonts w:ascii="DIN Next LT Arabic" w:hAnsi="DIN Next LT Arabic" w:cs="DIN Next LT Arabic"/>
          <w:color w:val="000000"/>
          <w:sz w:val="24"/>
          <w:szCs w:val="24"/>
          <w:rtl/>
        </w:rPr>
        <w:t xml:space="preserve">مواجهة والرد على أي ادعاءات أو دعاوى من الغير تتعلق بحقوق الملكية الفكرية في أي من الأعمال المقدمة من قِبَل المتعاقد للجهة الحكومية وفقًا لهذا العقد، أو حقوق الملكية الفكرية المقررة بموجب هذا العقد ما لم تكن تلك الادعاءات بسبب إخلال الجهة الحكومية بالتزاماتها بموجب العقد أو تقصيرها أو إهمالها، ويظل التزام المتعاقد قائمًا بعد انتهاء العقد أو إنهائه، ويتحمل المتعاقد كافة الرسوم والمصروفات والأتعاب اللازمة لرد أيٍّ من تلك الدعاوى والادعاءات وتكاليف التقاضي والمحاماة والتعويضات دون أي مسئولية أو أعباء على عاتق الجهة الحكومية. </w:t>
      </w:r>
    </w:p>
    <w:p w14:paraId="01CC8F97" w14:textId="609CDB14" w:rsidR="004A782C" w:rsidRPr="0046065E" w:rsidRDefault="004A782C" w:rsidP="004A782C">
      <w:pPr>
        <w:pStyle w:val="BodyText"/>
        <w:bidi/>
        <w:spacing w:before="240" w:after="0"/>
        <w:jc w:val="both"/>
        <w:rPr>
          <w:rFonts w:ascii="DIN Next LT Arabic" w:hAnsi="DIN Next LT Arabic" w:cs="DIN Next LT Arabic"/>
          <w:color w:val="000000"/>
          <w:sz w:val="24"/>
          <w:szCs w:val="24"/>
        </w:rPr>
      </w:pPr>
      <w:r w:rsidRPr="0046065E">
        <w:rPr>
          <w:rFonts w:ascii="DIN Next LT Arabic" w:hAnsi="DIN Next LT Arabic" w:cs="DIN Next LT Arabic"/>
          <w:b/>
          <w:bCs/>
          <w:color w:val="000000"/>
          <w:sz w:val="24"/>
          <w:szCs w:val="24"/>
          <w:u w:val="single"/>
          <w:rtl/>
        </w:rPr>
        <w:lastRenderedPageBreak/>
        <w:t>سابع</w:t>
      </w:r>
      <w:r w:rsidR="00491263" w:rsidRPr="0046065E">
        <w:rPr>
          <w:rFonts w:ascii="DIN Next LT Arabic" w:hAnsi="DIN Next LT Arabic" w:cs="DIN Next LT Arabic"/>
          <w:b/>
          <w:bCs/>
          <w:color w:val="000000"/>
          <w:sz w:val="24"/>
          <w:szCs w:val="24"/>
          <w:u w:val="single"/>
          <w:rtl/>
        </w:rPr>
        <w:t>ً</w:t>
      </w:r>
      <w:r w:rsidRPr="0046065E">
        <w:rPr>
          <w:rFonts w:ascii="DIN Next LT Arabic" w:hAnsi="DIN Next LT Arabic" w:cs="DIN Next LT Arabic"/>
          <w:b/>
          <w:bCs/>
          <w:color w:val="000000"/>
          <w:sz w:val="24"/>
          <w:szCs w:val="24"/>
          <w:u w:val="single"/>
          <w:rtl/>
        </w:rPr>
        <w:t>ا</w:t>
      </w:r>
      <w:r w:rsidRPr="0046065E">
        <w:rPr>
          <w:rFonts w:ascii="DIN Next LT Arabic" w:hAnsi="DIN Next LT Arabic" w:cs="DIN Next LT Arabic"/>
          <w:b/>
          <w:bCs/>
          <w:color w:val="000000"/>
          <w:sz w:val="24"/>
          <w:szCs w:val="24"/>
          <w:rtl/>
        </w:rPr>
        <w:t xml:space="preserve">: </w:t>
      </w:r>
      <w:r w:rsidRPr="0046065E">
        <w:rPr>
          <w:rFonts w:ascii="DIN Next LT Arabic" w:hAnsi="DIN Next LT Arabic" w:cs="DIN Next LT Arabic"/>
          <w:color w:val="000000"/>
          <w:sz w:val="24"/>
          <w:szCs w:val="24"/>
          <w:rtl/>
        </w:rPr>
        <w:t>يجوز للمتعاقد وعلى نفقته الخاصة وبموجب موافقة الجهة الحكومية استخدام أي من الوثائق المقدمة من الجهة الحكومية لغايات تقديم الأعمال في نطاق هذا العقد وخلال مدته، ويلتزم المتعاقد بحصر نطاق الاستخدام على الشخص أو الأشخاص العاملين على تقديم الأعمال للجهة الحكومية بموجب هذا العقد دون غيرهم من التَّابعين للمتعاقد</w:t>
      </w:r>
      <w:bookmarkEnd w:id="115"/>
      <w:r w:rsidRPr="0046065E">
        <w:rPr>
          <w:rFonts w:ascii="DIN Next LT Arabic" w:hAnsi="DIN Next LT Arabic" w:cs="DIN Next LT Arabic"/>
          <w:color w:val="000000"/>
          <w:sz w:val="24"/>
          <w:szCs w:val="24"/>
          <w:rtl/>
        </w:rPr>
        <w:t>.</w:t>
      </w:r>
    </w:p>
    <w:p w14:paraId="1FAD3580"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18" w:name="_Toc9944870"/>
      <w:bookmarkStart w:id="119" w:name="_Toc20321543"/>
      <w:bookmarkStart w:id="120" w:name="_Toc35938852"/>
      <w:bookmarkStart w:id="121" w:name="_Toc138249955"/>
      <w:r w:rsidRPr="0046065E">
        <w:rPr>
          <w:rFonts w:ascii="DIN Next LT Arabic" w:hAnsi="DIN Next LT Arabic" w:cs="DIN Next LT Arabic"/>
          <w:color w:val="000000"/>
          <w:szCs w:val="24"/>
          <w:rtl/>
        </w:rPr>
        <w:t>أنظمة وأحكام الاستيراد</w:t>
      </w:r>
      <w:bookmarkEnd w:id="118"/>
      <w:bookmarkEnd w:id="119"/>
      <w:bookmarkEnd w:id="120"/>
      <w:bookmarkEnd w:id="121"/>
    </w:p>
    <w:p w14:paraId="52EA3855" w14:textId="77777777" w:rsidR="004A782C" w:rsidRPr="0046065E" w:rsidRDefault="004A782C" w:rsidP="004A782C">
      <w:pPr>
        <w:pStyle w:val="BodyText"/>
        <w:bidi/>
        <w:spacing w:before="240" w:after="0"/>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tl/>
        </w:rPr>
        <w:t>يقرّ المتعاقد بعلمه بأنظمة وأحكام الاستيراد والجمارك في المملكة العربية السعودية التي يجرى تطبيقها على توريد وشحن أي منتجات أو أجزاء منها إلى المملكة أو منها إلى غيرها بما في ذلك الأحكام المتعلقة بحظر الاستيراد.</w:t>
      </w:r>
    </w:p>
    <w:p w14:paraId="7E7FF4A2"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22" w:name="_Toc9944872"/>
      <w:bookmarkStart w:id="123" w:name="_Toc20321544"/>
      <w:bookmarkStart w:id="124" w:name="_Toc35938853"/>
      <w:bookmarkStart w:id="125" w:name="_Toc138249956"/>
      <w:r w:rsidRPr="0046065E">
        <w:rPr>
          <w:rFonts w:ascii="DIN Next LT Arabic" w:hAnsi="DIN Next LT Arabic" w:cs="DIN Next LT Arabic"/>
          <w:color w:val="000000"/>
          <w:szCs w:val="24"/>
          <w:rtl/>
        </w:rPr>
        <w:t>المحتوى المحلي</w:t>
      </w:r>
      <w:bookmarkEnd w:id="122"/>
      <w:bookmarkEnd w:id="123"/>
      <w:bookmarkEnd w:id="124"/>
      <w:bookmarkEnd w:id="125"/>
    </w:p>
    <w:p w14:paraId="5810681A" w14:textId="7229735B" w:rsidR="00E16C70" w:rsidRPr="0046065E" w:rsidRDefault="008C6D31" w:rsidP="00E16C70">
      <w:pPr>
        <w:pStyle w:val="BodyText"/>
        <w:bidi/>
        <w:spacing w:before="240" w:after="0"/>
        <w:jc w:val="both"/>
        <w:rPr>
          <w:rFonts w:ascii="DIN Next LT Arabic" w:hAnsi="DIN Next LT Arabic" w:cs="DIN Next LT Arabic"/>
          <w:sz w:val="24"/>
          <w:szCs w:val="24"/>
          <w:rtl/>
        </w:rPr>
      </w:pPr>
      <w:bookmarkStart w:id="126" w:name="_Toc20321545"/>
      <w:r w:rsidRPr="0046065E">
        <w:rPr>
          <w:rFonts w:ascii="DIN Next LT Arabic" w:hAnsi="DIN Next LT Arabic" w:cs="DIN Next LT Arabic" w:hint="eastAsia"/>
          <w:b/>
          <w:bCs/>
          <w:color w:val="000000"/>
          <w:sz w:val="24"/>
          <w:szCs w:val="24"/>
          <w:u w:val="single"/>
          <w:shd w:val="clear" w:color="auto" w:fill="FFFFFF"/>
          <w:rtl/>
        </w:rPr>
        <w:t>أولاً</w:t>
      </w:r>
      <w:r w:rsidRPr="0046065E">
        <w:rPr>
          <w:rFonts w:ascii="DIN Next LT Arabic" w:hAnsi="DIN Next LT Arabic" w:cs="DIN Next LT Arabic"/>
          <w:b/>
          <w:bCs/>
          <w:color w:val="000000"/>
          <w:sz w:val="24"/>
          <w:szCs w:val="24"/>
          <w:u w:val="single"/>
          <w:shd w:val="clear" w:color="auto" w:fill="FFFFFF"/>
          <w:rtl/>
        </w:rPr>
        <w:t>:</w:t>
      </w:r>
      <w:r w:rsidRPr="0046065E">
        <w:rPr>
          <w:rFonts w:ascii="DIN Next LT Arabic" w:hAnsi="DIN Next LT Arabic" w:cs="DIN Next LT Arabic"/>
          <w:sz w:val="24"/>
          <w:szCs w:val="24"/>
          <w:rtl/>
        </w:rPr>
        <w:t xml:space="preserve"> </w:t>
      </w:r>
      <w:r w:rsidR="00E16C70" w:rsidRPr="0046065E">
        <w:rPr>
          <w:rFonts w:ascii="DIN Next LT Arabic" w:hAnsi="DIN Next LT Arabic" w:cs="DIN Next LT Arabic"/>
          <w:sz w:val="24"/>
          <w:szCs w:val="24"/>
          <w:rtl/>
        </w:rPr>
        <w:t xml:space="preserve">يجب على المتعاقد الالتزام بلائحة تفضيل المحتوى المحلي والمنشآت الصغيرة والمتوسطة </w:t>
      </w:r>
      <w:r w:rsidR="00E16C70" w:rsidRPr="0046065E">
        <w:rPr>
          <w:rFonts w:ascii="DIN Next LT Arabic" w:hAnsi="DIN Next LT Arabic" w:cs="DIN Next LT Arabic" w:hint="eastAsia"/>
          <w:sz w:val="24"/>
          <w:szCs w:val="24"/>
          <w:rtl/>
        </w:rPr>
        <w:t>المحلية</w:t>
      </w:r>
      <w:r w:rsidR="00E16C70" w:rsidRPr="0046065E">
        <w:rPr>
          <w:rFonts w:ascii="DIN Next LT Arabic" w:hAnsi="DIN Next LT Arabic" w:cs="DIN Next LT Arabic"/>
          <w:sz w:val="24"/>
          <w:szCs w:val="24"/>
          <w:rtl/>
        </w:rPr>
        <w:t xml:space="preserve"> والشركات المدرجة في السوق المالية</w:t>
      </w:r>
      <w:r w:rsidR="004A09EB" w:rsidRPr="0046065E">
        <w:rPr>
          <w:rFonts w:ascii="DIN Next LT Arabic" w:hAnsi="DIN Next LT Arabic" w:cs="DIN Next LT Arabic" w:hint="cs"/>
          <w:sz w:val="24"/>
          <w:szCs w:val="24"/>
          <w:rtl/>
        </w:rPr>
        <w:t xml:space="preserve"> في الأعمال والمشتريات</w:t>
      </w:r>
      <w:r w:rsidR="00E16C70" w:rsidRPr="0046065E">
        <w:rPr>
          <w:rFonts w:ascii="DIN Next LT Arabic" w:hAnsi="DIN Next LT Arabic" w:cs="DIN Next LT Arabic"/>
          <w:sz w:val="24"/>
          <w:szCs w:val="24"/>
          <w:rtl/>
        </w:rPr>
        <w:t xml:space="preserve"> الصادرة بقرار مجلس الوزراء رقم (245) وتاريخ 29/03/1441هـ.</w:t>
      </w:r>
    </w:p>
    <w:p w14:paraId="5BFC05B7" w14:textId="77777777" w:rsidR="00E16C70" w:rsidRPr="0046065E" w:rsidRDefault="00E16C70" w:rsidP="00E16C70">
      <w:pPr>
        <w:bidi/>
        <w:jc w:val="both"/>
        <w:rPr>
          <w:rFonts w:ascii="DIN Next LT Arabic" w:hAnsi="DIN Next LT Arabic" w:cs="DIN Next LT Arabic"/>
          <w:b/>
          <w:bCs/>
          <w:color w:val="000000"/>
          <w:sz w:val="24"/>
          <w:szCs w:val="24"/>
          <w:u w:val="single"/>
          <w:shd w:val="clear" w:color="auto" w:fill="FFFFFF"/>
          <w:rtl/>
        </w:rPr>
      </w:pPr>
    </w:p>
    <w:p w14:paraId="383343FE" w14:textId="0AC9F88C" w:rsidR="008C6D31" w:rsidRPr="0046065E" w:rsidRDefault="008C6D31" w:rsidP="00555C32">
      <w:pPr>
        <w:bidi/>
        <w:jc w:val="both"/>
        <w:rPr>
          <w:rFonts w:ascii="DIN Next LT Arabic" w:hAnsi="DIN Next LT Arabic" w:cs="DIN Next LT Arabic"/>
          <w:sz w:val="24"/>
          <w:szCs w:val="24"/>
        </w:rPr>
      </w:pPr>
      <w:r w:rsidRPr="0046065E">
        <w:rPr>
          <w:rFonts w:ascii="DIN Next LT Arabic" w:hAnsi="DIN Next LT Arabic" w:cs="DIN Next LT Arabic" w:hint="eastAsia"/>
          <w:b/>
          <w:bCs/>
          <w:color w:val="000000"/>
          <w:sz w:val="24"/>
          <w:szCs w:val="24"/>
          <w:u w:val="single"/>
          <w:shd w:val="clear" w:color="auto" w:fill="FFFFFF"/>
          <w:rtl/>
        </w:rPr>
        <w:t>ثانياً</w:t>
      </w:r>
      <w:r w:rsidRPr="0046065E">
        <w:rPr>
          <w:rFonts w:ascii="DIN Next LT Arabic" w:hAnsi="DIN Next LT Arabic" w:cs="DIN Next LT Arabic"/>
          <w:b/>
          <w:bCs/>
          <w:color w:val="000000"/>
          <w:sz w:val="24"/>
          <w:szCs w:val="24"/>
          <w:u w:val="single"/>
          <w:shd w:val="clear" w:color="auto" w:fill="FFFFFF"/>
          <w:rtl/>
        </w:rPr>
        <w:t>:</w:t>
      </w:r>
      <w:r w:rsidRPr="0046065E">
        <w:rPr>
          <w:rFonts w:ascii="DIN Next LT Arabic" w:hAnsi="DIN Next LT Arabic" w:cs="DIN Next LT Arabic"/>
          <w:sz w:val="24"/>
          <w:szCs w:val="24"/>
          <w:rtl/>
        </w:rPr>
        <w:t xml:space="preserve"> </w:t>
      </w:r>
      <w:r w:rsidR="00E16C70" w:rsidRPr="0046065E">
        <w:rPr>
          <w:rFonts w:ascii="DIN Next LT Arabic" w:hAnsi="DIN Next LT Arabic" w:cs="DIN Next LT Arabic"/>
          <w:sz w:val="24"/>
          <w:szCs w:val="24"/>
          <w:rtl/>
        </w:rPr>
        <w:t xml:space="preserve">يلتزم المتعاقد - </w:t>
      </w:r>
      <w:r w:rsidR="00E16C70" w:rsidRPr="0046065E">
        <w:rPr>
          <w:rFonts w:ascii="DIN Next LT Arabic" w:hAnsi="DIN Next LT Arabic" w:cs="DIN Next LT Arabic" w:hint="eastAsia"/>
          <w:sz w:val="24"/>
          <w:szCs w:val="24"/>
          <w:rtl/>
        </w:rPr>
        <w:t>و</w:t>
      </w:r>
      <w:r w:rsidR="00E16C70" w:rsidRPr="0046065E">
        <w:rPr>
          <w:rFonts w:ascii="DIN Next LT Arabic" w:hAnsi="DIN Next LT Arabic" w:cs="DIN Next LT Arabic"/>
          <w:sz w:val="24"/>
          <w:szCs w:val="24"/>
          <w:rtl/>
        </w:rPr>
        <w:t xml:space="preserve"> </w:t>
      </w:r>
      <w:r w:rsidR="00E16C70" w:rsidRPr="0046065E">
        <w:rPr>
          <w:rFonts w:ascii="DIN Next LT Arabic" w:hAnsi="DIN Next LT Arabic" w:cs="DIN Next LT Arabic" w:hint="eastAsia"/>
          <w:sz w:val="24"/>
          <w:szCs w:val="24"/>
          <w:rtl/>
        </w:rPr>
        <w:t>متعاقديه</w:t>
      </w:r>
      <w:r w:rsidR="00E16C70" w:rsidRPr="0046065E">
        <w:rPr>
          <w:rFonts w:ascii="DIN Next LT Arabic" w:hAnsi="DIN Next LT Arabic" w:cs="DIN Next LT Arabic"/>
          <w:sz w:val="24"/>
          <w:szCs w:val="24"/>
          <w:rtl/>
        </w:rPr>
        <w:t xml:space="preserve"> </w:t>
      </w:r>
      <w:r w:rsidR="00E16C70" w:rsidRPr="0046065E">
        <w:rPr>
          <w:rFonts w:ascii="DIN Next LT Arabic" w:hAnsi="DIN Next LT Arabic" w:cs="DIN Next LT Arabic" w:hint="eastAsia"/>
          <w:sz w:val="24"/>
          <w:szCs w:val="24"/>
          <w:rtl/>
        </w:rPr>
        <w:t>من</w:t>
      </w:r>
      <w:r w:rsidR="00E16C70" w:rsidRPr="0046065E">
        <w:rPr>
          <w:rFonts w:ascii="DIN Next LT Arabic" w:hAnsi="DIN Next LT Arabic" w:cs="DIN Next LT Arabic"/>
          <w:sz w:val="24"/>
          <w:szCs w:val="24"/>
          <w:rtl/>
        </w:rPr>
        <w:t xml:space="preserve"> </w:t>
      </w:r>
      <w:r w:rsidR="00E16C70" w:rsidRPr="0046065E">
        <w:rPr>
          <w:rFonts w:ascii="DIN Next LT Arabic" w:hAnsi="DIN Next LT Arabic" w:cs="DIN Next LT Arabic" w:hint="eastAsia"/>
          <w:sz w:val="24"/>
          <w:szCs w:val="24"/>
          <w:rtl/>
        </w:rPr>
        <w:t>الباطن</w:t>
      </w:r>
      <w:r w:rsidR="00E16C70" w:rsidRPr="0046065E">
        <w:rPr>
          <w:rFonts w:ascii="DIN Next LT Arabic" w:hAnsi="DIN Next LT Arabic" w:cs="DIN Next LT Arabic"/>
          <w:sz w:val="24"/>
          <w:szCs w:val="24"/>
          <w:rtl/>
        </w:rPr>
        <w:t xml:space="preserve"> - مع الجهة الحكومية بإعطاء </w:t>
      </w:r>
      <w:r w:rsidR="00E16C70" w:rsidRPr="0046065E">
        <w:rPr>
          <w:rFonts w:ascii="DIN Next LT Arabic" w:hAnsi="DIN Next LT Arabic" w:cs="DIN Next LT Arabic" w:hint="eastAsia"/>
          <w:sz w:val="24"/>
          <w:szCs w:val="24"/>
          <w:rtl/>
        </w:rPr>
        <w:t>الأفضلية</w:t>
      </w:r>
      <w:r w:rsidR="00E16C70" w:rsidRPr="0046065E">
        <w:rPr>
          <w:rFonts w:ascii="DIN Next LT Arabic" w:hAnsi="DIN Next LT Arabic" w:cs="DIN Next LT Arabic"/>
          <w:sz w:val="24"/>
          <w:szCs w:val="24"/>
          <w:rtl/>
        </w:rPr>
        <w:t xml:space="preserve"> للمنتجات الوطنية -غير المدرجة ضمن القائمة الإلزامية- عند شراء ما يحتاجه من مواد أو أدوات وذلك باعتبار سعر المنتجات الأجنبية أعلى بنسبة (10%) من سعرها الأساسي ومقارنتها بسعر المنتج الوطني، كما يلتزم المتعاقد بتطبيق الأفضلية في المنتجات الخاضعة للتفضيل السعري الإضافي</w:t>
      </w:r>
      <w:r w:rsidR="00E16C70" w:rsidRPr="0046065E">
        <w:rPr>
          <w:rFonts w:ascii="DIN Next LT Arabic" w:hAnsi="DIN Next LT Arabic" w:cs="DIN Next LT Arabic" w:hint="eastAsia"/>
          <w:sz w:val="24"/>
          <w:szCs w:val="24"/>
          <w:rtl/>
        </w:rPr>
        <w:t>؛</w:t>
      </w:r>
      <w:r w:rsidR="00E16C70" w:rsidRPr="0046065E">
        <w:rPr>
          <w:rFonts w:ascii="DIN Next LT Arabic" w:hAnsi="DIN Next LT Arabic" w:cs="DIN Next LT Arabic"/>
          <w:sz w:val="24"/>
          <w:szCs w:val="24"/>
          <w:rtl/>
        </w:rPr>
        <w:t xml:space="preserve"> </w:t>
      </w:r>
      <w:r w:rsidR="00E16C70" w:rsidRPr="0046065E">
        <w:rPr>
          <w:rFonts w:ascii="DIN Next LT Arabic" w:hAnsi="DIN Next LT Arabic" w:cs="DIN Next LT Arabic" w:hint="eastAsia"/>
          <w:sz w:val="24"/>
          <w:szCs w:val="24"/>
          <w:rtl/>
        </w:rPr>
        <w:t>إن</w:t>
      </w:r>
      <w:r w:rsidR="00E16C70" w:rsidRPr="0046065E">
        <w:rPr>
          <w:rFonts w:ascii="DIN Next LT Arabic" w:hAnsi="DIN Next LT Arabic" w:cs="DIN Next LT Arabic"/>
          <w:sz w:val="24"/>
          <w:szCs w:val="24"/>
          <w:rtl/>
        </w:rPr>
        <w:t xml:space="preserve"> </w:t>
      </w:r>
      <w:r w:rsidR="00E16C70" w:rsidRPr="0046065E">
        <w:rPr>
          <w:rFonts w:ascii="DIN Next LT Arabic" w:hAnsi="DIN Next LT Arabic" w:cs="DIN Next LT Arabic" w:hint="eastAsia"/>
          <w:sz w:val="24"/>
          <w:szCs w:val="24"/>
          <w:rtl/>
        </w:rPr>
        <w:t>وجدت</w:t>
      </w:r>
      <w:r w:rsidR="00E16C70" w:rsidRPr="0046065E">
        <w:rPr>
          <w:rFonts w:ascii="DIN Next LT Arabic" w:hAnsi="DIN Next LT Arabic" w:cs="DIN Next LT Arabic"/>
          <w:sz w:val="24"/>
          <w:szCs w:val="24"/>
          <w:rtl/>
        </w:rPr>
        <w:t>.</w:t>
      </w:r>
    </w:p>
    <w:p w14:paraId="568780C7"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27" w:name="_Toc35938854"/>
      <w:bookmarkStart w:id="128" w:name="_Toc138249957"/>
      <w:r w:rsidRPr="0046065E">
        <w:rPr>
          <w:rFonts w:ascii="DIN Next LT Arabic" w:hAnsi="DIN Next LT Arabic" w:cs="DIN Next LT Arabic"/>
          <w:color w:val="000000"/>
          <w:szCs w:val="24"/>
          <w:rtl/>
        </w:rPr>
        <w:t>التعاقد من الباطن</w:t>
      </w:r>
      <w:bookmarkEnd w:id="126"/>
      <w:bookmarkEnd w:id="127"/>
      <w:bookmarkEnd w:id="128"/>
    </w:p>
    <w:p w14:paraId="27644516" w14:textId="1FED2965" w:rsidR="004A782C" w:rsidRPr="0046065E" w:rsidRDefault="004A782C" w:rsidP="00841AD3">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shd w:val="clear" w:color="auto" w:fill="FFFFFF"/>
          <w:rtl/>
        </w:rPr>
        <w:t>أولًا</w:t>
      </w:r>
      <w:r w:rsidRPr="0046065E">
        <w:rPr>
          <w:rFonts w:ascii="DIN Next LT Arabic" w:hAnsi="DIN Next LT Arabic" w:cs="DIN Next LT Arabic"/>
          <w:color w:val="000000"/>
          <w:sz w:val="24"/>
          <w:szCs w:val="24"/>
          <w:shd w:val="clear" w:color="auto" w:fill="FFFFFF"/>
          <w:rtl/>
        </w:rPr>
        <w:t xml:space="preserve">: </w:t>
      </w:r>
      <w:r w:rsidRPr="0046065E">
        <w:rPr>
          <w:rFonts w:ascii="DIN Next LT Arabic" w:hAnsi="DIN Next LT Arabic" w:cs="DIN Next LT Arabic"/>
          <w:sz w:val="24"/>
          <w:szCs w:val="24"/>
          <w:rtl/>
        </w:rPr>
        <w:t>يجوز للمتعاقد إسناد الأعمال والمشتريات لمتعاقدين من الباطن حتى</w:t>
      </w:r>
      <w:r w:rsidR="00841AD3" w:rsidRPr="0046065E">
        <w:rPr>
          <w:rFonts w:ascii="DIN Next LT Arabic" w:hAnsi="DIN Next LT Arabic" w:cs="DIN Next LT Arabic"/>
          <w:sz w:val="24"/>
          <w:szCs w:val="24"/>
          <w:rtl/>
        </w:rPr>
        <w:t xml:space="preserve"> [30%] </w:t>
      </w:r>
      <w:r w:rsidRPr="0046065E">
        <w:rPr>
          <w:rFonts w:ascii="DIN Next LT Arabic" w:hAnsi="DIN Next LT Arabic" w:cs="DIN Next LT Arabic"/>
          <w:sz w:val="24"/>
          <w:szCs w:val="24"/>
          <w:rtl/>
        </w:rPr>
        <w:t>ثلاثين بالمائة من قيمة العقد</w:t>
      </w:r>
      <w:r w:rsidR="001E6CA2" w:rsidRPr="0046065E">
        <w:rPr>
          <w:rFonts w:ascii="DIN Next LT Arabic" w:hAnsi="DIN Next LT Arabic" w:cs="DIN Next LT Arabic"/>
          <w:sz w:val="24"/>
          <w:szCs w:val="24"/>
          <w:rtl/>
        </w:rPr>
        <w:t xml:space="preserve"> بعد موافقة الجهة الحكومية</w:t>
      </w:r>
      <w:r w:rsidRPr="0046065E">
        <w:rPr>
          <w:rFonts w:ascii="DIN Next LT Arabic" w:hAnsi="DIN Next LT Arabic" w:cs="DIN Next LT Arabic"/>
          <w:sz w:val="24"/>
          <w:szCs w:val="24"/>
          <w:rtl/>
        </w:rPr>
        <w:t xml:space="preserve">، ويجوز له التعاقد من الباطن لتنفيذ أعمال ومشتريات تزيد على </w:t>
      </w:r>
      <w:r w:rsidR="00841AD3" w:rsidRPr="0046065E">
        <w:rPr>
          <w:rFonts w:ascii="DIN Next LT Arabic" w:hAnsi="DIN Next LT Arabic" w:cs="DIN Next LT Arabic"/>
          <w:sz w:val="24"/>
          <w:szCs w:val="24"/>
          <w:rtl/>
        </w:rPr>
        <w:t xml:space="preserve">[30%] </w:t>
      </w:r>
      <w:r w:rsidRPr="0046065E">
        <w:rPr>
          <w:rFonts w:ascii="DIN Next LT Arabic" w:hAnsi="DIN Next LT Arabic" w:cs="DIN Next LT Arabic"/>
          <w:sz w:val="24"/>
          <w:szCs w:val="24"/>
          <w:rtl/>
        </w:rPr>
        <w:t xml:space="preserve">من قيمة العقد وتقل عن </w:t>
      </w:r>
      <w:r w:rsidR="00841AD3" w:rsidRPr="0046065E">
        <w:rPr>
          <w:rFonts w:ascii="DIN Next LT Arabic" w:hAnsi="DIN Next LT Arabic" w:cs="DIN Next LT Arabic"/>
          <w:sz w:val="24"/>
          <w:szCs w:val="24"/>
          <w:rtl/>
        </w:rPr>
        <w:t>[50</w:t>
      </w:r>
      <w:r w:rsidR="002C0DDF" w:rsidRPr="0046065E">
        <w:rPr>
          <w:rFonts w:ascii="DIN Next LT Arabic" w:hAnsi="DIN Next LT Arabic" w:cs="DIN Next LT Arabic"/>
          <w:sz w:val="24"/>
          <w:szCs w:val="24"/>
          <w:rtl/>
        </w:rPr>
        <w:t>%] خمسين</w:t>
      </w:r>
      <w:r w:rsidRPr="0046065E">
        <w:rPr>
          <w:rFonts w:ascii="DIN Next LT Arabic" w:hAnsi="DIN Next LT Arabic" w:cs="DIN Next LT Arabic"/>
          <w:sz w:val="24"/>
          <w:szCs w:val="24"/>
          <w:rtl/>
        </w:rPr>
        <w:t xml:space="preserve"> بالمائة من قيمة العقد، شريطة الحصول على موافقة مسبقة من </w:t>
      </w:r>
      <w:r w:rsidR="00CE4A16" w:rsidRPr="0046065E">
        <w:rPr>
          <w:rFonts w:ascii="DIN Next LT Arabic" w:hAnsi="DIN Next LT Arabic" w:cs="DIN Next LT Arabic"/>
          <w:sz w:val="24"/>
          <w:szCs w:val="24"/>
          <w:rtl/>
        </w:rPr>
        <w:t>هيئة كفاءة الإنفاق والمشروعات الحكومية</w:t>
      </w:r>
      <w:r w:rsidRPr="0046065E">
        <w:rPr>
          <w:rFonts w:ascii="DIN Next LT Arabic" w:hAnsi="DIN Next LT Arabic" w:cs="DIN Next LT Arabic"/>
          <w:sz w:val="24"/>
          <w:szCs w:val="24"/>
          <w:rtl/>
        </w:rPr>
        <w:t xml:space="preserve"> والجهة الحكومية، وأن يتم إسناد تلك الأعمال والخدمات إلى أكثر من متعاقد من الباطن يتم تأهيلهم لهذا الغرض. </w:t>
      </w:r>
    </w:p>
    <w:p w14:paraId="4CBB1AF5" w14:textId="77777777" w:rsidR="004A782C" w:rsidRPr="0046065E" w:rsidRDefault="004A782C" w:rsidP="004A782C">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ثانيًا</w:t>
      </w:r>
      <w:r w:rsidRPr="0046065E">
        <w:rPr>
          <w:rFonts w:ascii="DIN Next LT Arabic" w:hAnsi="DIN Next LT Arabic" w:cs="DIN Next LT Arabic"/>
          <w:sz w:val="24"/>
          <w:szCs w:val="24"/>
          <w:rtl/>
        </w:rPr>
        <w:t>: يبقى المتعاقد مسؤولاً أمام الجهة الحكومية عن الأعمال المتعاقد على تنفيذها بعقود الباطن وفقًا للشروط والمواصفات.</w:t>
      </w:r>
    </w:p>
    <w:p w14:paraId="41060B29" w14:textId="77777777" w:rsidR="004A782C" w:rsidRPr="0046065E" w:rsidRDefault="004A782C" w:rsidP="004A782C">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shd w:val="clear" w:color="auto" w:fill="FFFFFF"/>
          <w:rtl/>
        </w:rPr>
        <w:t>ثالثًا</w:t>
      </w:r>
      <w:r w:rsidRPr="0046065E">
        <w:rPr>
          <w:rFonts w:ascii="DIN Next LT Arabic" w:hAnsi="DIN Next LT Arabic" w:cs="DIN Next LT Arabic"/>
          <w:color w:val="000000"/>
          <w:sz w:val="24"/>
          <w:szCs w:val="24"/>
          <w:shd w:val="clear" w:color="auto" w:fill="FFFFFF"/>
          <w:rtl/>
        </w:rPr>
        <w:t xml:space="preserve">: </w:t>
      </w:r>
      <w:r w:rsidRPr="0046065E">
        <w:rPr>
          <w:rFonts w:ascii="DIN Next LT Arabic" w:hAnsi="DIN Next LT Arabic" w:cs="DIN Next LT Arabic"/>
          <w:sz w:val="24"/>
          <w:szCs w:val="24"/>
          <w:rtl/>
        </w:rPr>
        <w:t xml:space="preserve">لا يجوز للمتعاقد إضافة متعاقدين من الباطن دون موافقة مسبقة من الجهة الحكومية من خلال خطاب يتم فيه توضيح أسباب الإضافة، كما يشترط توّفر جميع المؤهلات اللازمة وشروط التعامل مع الجهات الحكومية مع أي متعاقد من الباطن يتم إضافته، </w:t>
      </w:r>
      <w:bookmarkStart w:id="129" w:name="_Hlk23961101"/>
      <w:r w:rsidRPr="0046065E">
        <w:rPr>
          <w:rFonts w:ascii="DIN Next LT Arabic" w:hAnsi="DIN Next LT Arabic" w:cs="DIN Next LT Arabic"/>
          <w:sz w:val="24"/>
          <w:szCs w:val="24"/>
          <w:rtl/>
        </w:rPr>
        <w:t>وألّا يكون المتعاقد من الباطن من الأشخاص المشار إليهم في المادة (الرابعة عشرة) من اللائحة</w:t>
      </w:r>
      <w:r w:rsidR="002C0DDF" w:rsidRPr="0046065E">
        <w:rPr>
          <w:rFonts w:ascii="DIN Next LT Arabic" w:hAnsi="DIN Next LT Arabic" w:cs="DIN Next LT Arabic"/>
          <w:sz w:val="24"/>
          <w:szCs w:val="24"/>
          <w:rtl/>
        </w:rPr>
        <w:t xml:space="preserve"> التنفيذية</w:t>
      </w:r>
      <w:r w:rsidRPr="0046065E">
        <w:rPr>
          <w:rFonts w:ascii="DIN Next LT Arabic" w:hAnsi="DIN Next LT Arabic" w:cs="DIN Next LT Arabic"/>
          <w:sz w:val="24"/>
          <w:szCs w:val="24"/>
          <w:rtl/>
        </w:rPr>
        <w:t>، وأن يكون مرخصًا في الأعمال المتعاقد على تنفيذها، ومصنفًا في المجال وبالدرجة المطلوبة، إذا كانت الأعمال مما يشترط لها التصنيف، وأن يكون لديه المؤهلات والقدرات الكافية لتنفيذ تلك الأعمال</w:t>
      </w:r>
      <w:bookmarkEnd w:id="129"/>
      <w:r w:rsidRPr="0046065E">
        <w:rPr>
          <w:rFonts w:ascii="DIN Next LT Arabic" w:hAnsi="DIN Next LT Arabic" w:cs="DIN Next LT Arabic"/>
          <w:sz w:val="24"/>
          <w:szCs w:val="24"/>
          <w:rtl/>
        </w:rPr>
        <w:t>، ولا يجوز للمتعاقد من الباطن القيام بالتعاقد مع أي متعاقد آخر من الباطن لتنفيذ الأعمال المتعاقد معه على تنفيذها.</w:t>
      </w:r>
    </w:p>
    <w:p w14:paraId="1FE6FBCA" w14:textId="77777777" w:rsidR="004A782C" w:rsidRPr="0046065E" w:rsidRDefault="004A782C" w:rsidP="004A782C">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shd w:val="clear" w:color="auto" w:fill="FFFFFF"/>
          <w:rtl/>
        </w:rPr>
        <w:t>رابعًا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sz w:val="24"/>
          <w:szCs w:val="24"/>
          <w:rtl/>
        </w:rPr>
        <w:t>يقدم المتعاقد الرئيس ضمن وثائق العقد إقرارًا بموجبه يحق للجهة الحكومية أن تتولى صرف حقوق المتعاقدين من الباطن حسمًا من مستحقات المتعاقد الرئيس في حال عدم قيامه أو تأخره في صرف حقوقهم عن الأجزاء التي قاموا بتنفيذها من العقد، ولا تكون الجهة الحكومية مسؤولة عن أي ادعاءات أو نزاعات فيما بين المتعاقد الرئيس والمتعاقد من الباطن ويقتصر دورها في الدفع المباشر للمتعاقد من الباطن حال توافر شروط الدفع.</w:t>
      </w:r>
    </w:p>
    <w:p w14:paraId="33A2D054" w14:textId="3853F5C3" w:rsidR="004A782C" w:rsidRPr="0046065E" w:rsidRDefault="004A782C" w:rsidP="004A782C">
      <w:pPr>
        <w:pStyle w:val="BodyText"/>
        <w:bidi/>
        <w:spacing w:before="240" w:after="0"/>
        <w:jc w:val="both"/>
        <w:rPr>
          <w:rFonts w:ascii="DIN Next LT Arabic" w:hAnsi="DIN Next LT Arabic" w:cs="DIN Next LT Arabic"/>
          <w:sz w:val="24"/>
          <w:szCs w:val="24"/>
          <w:rtl/>
        </w:rPr>
      </w:pPr>
      <w:bookmarkStart w:id="130" w:name="_Hlk35864712"/>
      <w:r w:rsidRPr="0046065E">
        <w:rPr>
          <w:rFonts w:ascii="DIN Next LT Arabic" w:hAnsi="DIN Next LT Arabic" w:cs="DIN Next LT Arabic"/>
          <w:sz w:val="24"/>
          <w:szCs w:val="24"/>
          <w:rtl/>
        </w:rPr>
        <w:t xml:space="preserve">لأغراض تطبيق هذا البند يقصد بعبارة " المتعاقد الرئيس" </w:t>
      </w:r>
      <w:r w:rsidR="00187064" w:rsidRPr="0046065E">
        <w:rPr>
          <w:rFonts w:ascii="DIN Next LT Arabic" w:hAnsi="DIN Next LT Arabic" w:cs="DIN Next LT Arabic"/>
          <w:sz w:val="24"/>
          <w:szCs w:val="24"/>
          <w:rtl/>
        </w:rPr>
        <w:t>هو "</w:t>
      </w:r>
      <w:r w:rsidRPr="0046065E">
        <w:rPr>
          <w:rFonts w:ascii="DIN Next LT Arabic" w:hAnsi="DIN Next LT Arabic" w:cs="DIN Next LT Arabic"/>
          <w:sz w:val="24"/>
          <w:szCs w:val="24"/>
          <w:rtl/>
        </w:rPr>
        <w:t xml:space="preserve"> المتعاقد".</w:t>
      </w:r>
    </w:p>
    <w:p w14:paraId="081EEB14" w14:textId="77777777" w:rsidR="004A782C" w:rsidRPr="0046065E" w:rsidRDefault="004A782C">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131" w:name="_Toc3460281"/>
      <w:bookmarkStart w:id="132" w:name="_Toc9944885"/>
      <w:bookmarkStart w:id="133" w:name="_Toc20321546"/>
      <w:bookmarkStart w:id="134" w:name="_Toc35938855"/>
      <w:bookmarkStart w:id="135" w:name="_Toc138249958"/>
      <w:bookmarkEnd w:id="130"/>
      <w:r w:rsidRPr="0046065E">
        <w:rPr>
          <w:rFonts w:ascii="DIN Next LT Arabic" w:hAnsi="DIN Next LT Arabic" w:cs="DIN Next LT Arabic"/>
          <w:color w:val="000000"/>
          <w:szCs w:val="24"/>
          <w:rtl/>
        </w:rPr>
        <w:t>التَّضامن</w:t>
      </w:r>
      <w:bookmarkEnd w:id="131"/>
      <w:bookmarkEnd w:id="132"/>
      <w:bookmarkEnd w:id="133"/>
      <w:bookmarkEnd w:id="134"/>
      <w:bookmarkEnd w:id="135"/>
    </w:p>
    <w:p w14:paraId="252D1976" w14:textId="77777777" w:rsidR="004A782C" w:rsidRPr="0046065E" w:rsidRDefault="004A782C" w:rsidP="00451412">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lang w:bidi="ar-LB"/>
        </w:rPr>
        <w:t xml:space="preserve">في حالة التعاقد مع متضامنين، فيتم تطبيق أحكام </w:t>
      </w:r>
      <w:r w:rsidRPr="0046065E">
        <w:rPr>
          <w:rFonts w:ascii="DIN Next LT Arabic" w:hAnsi="DIN Next LT Arabic" w:cs="DIN Next LT Arabic"/>
          <w:sz w:val="24"/>
          <w:szCs w:val="24"/>
          <w:rtl/>
        </w:rPr>
        <w:t xml:space="preserve">اتفاقية التَّضامن المبرمة بين أطراف التَّضامن التي تم تقديمها مع العرض في حدود أحكام نظام المشتريات والمنافسات الحكومية ولائحته التنفيذية، كما يلتزم المتضامنون مجتمعين أو منفردين بتنفيذ كافة الأعمال التي تم طرحها في العقد ويكون جميع أطراف التضامن مسؤولين قانونًا بالتضامن تجاه الجهة الحكومية </w:t>
      </w:r>
      <w:r w:rsidR="00451412" w:rsidRPr="0046065E">
        <w:rPr>
          <w:rFonts w:ascii="DIN Next LT Arabic" w:hAnsi="DIN Next LT Arabic" w:cs="DIN Next LT Arabic"/>
          <w:sz w:val="24"/>
          <w:szCs w:val="24"/>
          <w:rtl/>
        </w:rPr>
        <w:t>أو الغير</w:t>
      </w:r>
      <w:r w:rsidRPr="0046065E">
        <w:rPr>
          <w:rFonts w:ascii="DIN Next LT Arabic" w:hAnsi="DIN Next LT Arabic" w:cs="DIN Next LT Arabic"/>
          <w:sz w:val="24"/>
          <w:szCs w:val="24"/>
          <w:rtl/>
        </w:rPr>
        <w:t>، كما يجب على المتضامنين عدم تغيير أي بند من بنود اتفاقية التضامن دون</w:t>
      </w:r>
      <w:r w:rsidR="00451412" w:rsidRPr="0046065E">
        <w:rPr>
          <w:rFonts w:ascii="DIN Next LT Arabic" w:hAnsi="DIN Next LT Arabic" w:cs="DIN Next LT Arabic"/>
          <w:sz w:val="24"/>
          <w:szCs w:val="24"/>
          <w:rtl/>
        </w:rPr>
        <w:t xml:space="preserve"> الحصول على الموافقة الكتابية من ال</w:t>
      </w:r>
      <w:r w:rsidRPr="0046065E">
        <w:rPr>
          <w:rFonts w:ascii="DIN Next LT Arabic" w:hAnsi="DIN Next LT Arabic" w:cs="DIN Next LT Arabic"/>
          <w:sz w:val="24"/>
          <w:szCs w:val="24"/>
          <w:rtl/>
        </w:rPr>
        <w:t>جهة الحكومية.</w:t>
      </w:r>
    </w:p>
    <w:p w14:paraId="4E368A60" w14:textId="77777777" w:rsidR="004A782C" w:rsidRPr="0046065E" w:rsidRDefault="004A782C">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136" w:name="_Toc20321547"/>
      <w:bookmarkStart w:id="137" w:name="_Toc35938856"/>
      <w:bookmarkStart w:id="138" w:name="_Toc138249959"/>
      <w:r w:rsidRPr="0046065E">
        <w:rPr>
          <w:rFonts w:ascii="DIN Next LT Arabic" w:hAnsi="DIN Next LT Arabic" w:cs="DIN Next LT Arabic"/>
          <w:color w:val="000000"/>
          <w:szCs w:val="24"/>
          <w:rtl/>
        </w:rPr>
        <w:t>التنازل عن العقد</w:t>
      </w:r>
      <w:bookmarkEnd w:id="136"/>
      <w:bookmarkEnd w:id="137"/>
      <w:bookmarkEnd w:id="138"/>
    </w:p>
    <w:p w14:paraId="1D675BCB" w14:textId="77777777" w:rsidR="004A782C" w:rsidRPr="0046065E" w:rsidRDefault="004A782C" w:rsidP="004A782C">
      <w:pPr>
        <w:bidi/>
        <w:spacing w:before="240"/>
        <w:jc w:val="both"/>
        <w:rPr>
          <w:rFonts w:ascii="DIN Next LT Arabic" w:hAnsi="DIN Next LT Arabic" w:cs="DIN Next LT Arabic"/>
          <w:sz w:val="24"/>
          <w:szCs w:val="24"/>
          <w:rtl/>
        </w:rPr>
      </w:pPr>
      <w:r w:rsidRPr="0046065E">
        <w:rPr>
          <w:rFonts w:ascii="DIN Next LT Arabic" w:hAnsi="DIN Next LT Arabic" w:cs="DIN Next LT Arabic"/>
          <w:sz w:val="24"/>
          <w:szCs w:val="24"/>
          <w:rtl/>
        </w:rPr>
        <w:lastRenderedPageBreak/>
        <w:t>مع مراعاة ما ورد في المادة (السبعون) من النظام، لا يجوز للمتعاقد التنازل عن العقد أو جزء منه لمتعاقد أو متعهد آخر -حتى من خلال حالة الاندماج للمتعاقد أو الاستحواذ أو التقسيم أو التصفية أو كل ما في حكم ذلك- إلا بعد الحصول على موافقة من الجهة الحكومية</w:t>
      </w:r>
      <w:r w:rsidR="004B478B" w:rsidRPr="0046065E">
        <w:rPr>
          <w:rFonts w:ascii="DIN Next LT Arabic" w:hAnsi="DIN Next LT Arabic" w:cs="DIN Next LT Arabic"/>
          <w:sz w:val="24"/>
          <w:szCs w:val="24"/>
          <w:rtl/>
        </w:rPr>
        <w:t xml:space="preserve"> ووزارة المالية</w:t>
      </w:r>
      <w:r w:rsidRPr="0046065E">
        <w:rPr>
          <w:rFonts w:ascii="DIN Next LT Arabic" w:hAnsi="DIN Next LT Arabic" w:cs="DIN Next LT Arabic"/>
          <w:sz w:val="24"/>
          <w:szCs w:val="24"/>
          <w:rtl/>
        </w:rPr>
        <w:t>، وفي حال تقديم المتعاقد طلب التنازل عن العقد أو جزء منه لمتعاقد آخر، فإنه يستوجب الآتي:</w:t>
      </w:r>
    </w:p>
    <w:p w14:paraId="21394933" w14:textId="77777777" w:rsidR="004A782C" w:rsidRPr="0046065E" w:rsidRDefault="004A782C">
      <w:pPr>
        <w:pStyle w:val="ListParagraph"/>
        <w:numPr>
          <w:ilvl w:val="0"/>
          <w:numId w:val="46"/>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وجود أسباب مبررة لدى المتعاقد تستوجب التنازل عن العقد أو جزء منه، وألّا يكون قد سبق للمتعاقد التنازل عن أي عقد آخر خلال السنوات الثلاث السابقة على إبرام هذا العقد.</w:t>
      </w:r>
    </w:p>
    <w:p w14:paraId="2DB9E3D3" w14:textId="77777777" w:rsidR="004A782C" w:rsidRPr="0046065E" w:rsidRDefault="004A782C">
      <w:pPr>
        <w:pStyle w:val="ListParagraph"/>
        <w:numPr>
          <w:ilvl w:val="0"/>
          <w:numId w:val="46"/>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يكون التنازل بموجب اتفاقية تنازل مبرمة بين أطراف التنازل ومصدقة من الغرفة التجارية، وأن تتضمن تحديد التزامات الأطراف تجاه المشروع والجهة الحكومية. ولا تعد اتفاقية التنازل نافذة إلا باعتمادها من الجهة الحكومية.</w:t>
      </w:r>
    </w:p>
    <w:p w14:paraId="4F65D544" w14:textId="77777777" w:rsidR="004A782C" w:rsidRPr="0046065E" w:rsidRDefault="004A782C">
      <w:pPr>
        <w:pStyle w:val="ListParagraph"/>
        <w:numPr>
          <w:ilvl w:val="0"/>
          <w:numId w:val="46"/>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توفّر شروط التعامل مع الجهة الحكومية في المتعاقد المتنازل له، وأن يكون مصنفًا في مجال ودرجة الأعمال المتنازل له عنها، وأن يجتاز جميع متطلبات التقييم الفني والتأهيل إذا كان المشروع مما يشترط له التأهيل، أو رأت الجهة الحكومية إجراء تأهيل، وألّا يترتب على التنازل تعطيل الانتفاع بالمشروع أو الإضرار به</w:t>
      </w:r>
      <w:r w:rsidRPr="0046065E">
        <w:rPr>
          <w:rFonts w:ascii="DIN Next LT Arabic" w:hAnsi="DIN Next LT Arabic" w:cs="DIN Next LT Arabic"/>
          <w:sz w:val="24"/>
          <w:szCs w:val="24"/>
        </w:rPr>
        <w:t>.</w:t>
      </w:r>
    </w:p>
    <w:p w14:paraId="3E6F94A4" w14:textId="77777777" w:rsidR="009C3644" w:rsidRPr="00F53E7A" w:rsidRDefault="009C3644" w:rsidP="009C3644">
      <w:pPr>
        <w:numPr>
          <w:ilvl w:val="0"/>
          <w:numId w:val="46"/>
        </w:numPr>
        <w:bidi/>
        <w:spacing w:before="240" w:after="160" w:line="259" w:lineRule="auto"/>
        <w:jc w:val="both"/>
        <w:rPr>
          <w:rFonts w:ascii="DIN Next LT Arabic" w:eastAsia="Times New Roman" w:hAnsi="DIN Next LT Arabic" w:cs="DIN Next LT Arabic"/>
          <w:color w:val="00B050"/>
          <w:sz w:val="24"/>
          <w:szCs w:val="24"/>
        </w:rPr>
      </w:pPr>
      <w:bookmarkStart w:id="139" w:name="_Toc20321548"/>
      <w:bookmarkStart w:id="140" w:name="_Toc35938857"/>
      <w:bookmarkStart w:id="141" w:name="_Toc138249960"/>
      <w:r w:rsidRPr="00F12712">
        <w:rPr>
          <w:rFonts w:ascii="DIN Next LT Arabic" w:eastAsia="Times New Roman" w:hAnsi="DIN Next LT Arabic" w:cs="DIN Next LT Arabic"/>
          <w:color w:val="00B050"/>
          <w:sz w:val="24"/>
          <w:szCs w:val="24"/>
          <w:rtl/>
        </w:rPr>
        <w:t xml:space="preserve">تسجل حالات التنازل بعد الموافقة عليها في سجل المتعاقد في البوابة. </w:t>
      </w:r>
      <w:r w:rsidRPr="00F12712">
        <w:rPr>
          <w:rFonts w:ascii="DIN Next LT Arabic" w:eastAsia="Calibri" w:hAnsi="DIN Next LT Arabic" w:cs="DIN Next LT Arabic"/>
          <w:color w:val="0070C0"/>
          <w:sz w:val="24"/>
          <w:szCs w:val="24"/>
          <w:rtl/>
        </w:rPr>
        <w:t>[</w:t>
      </w:r>
      <w:r w:rsidRPr="00F12712">
        <w:rPr>
          <w:rFonts w:ascii="DIN Next LT Arabic" w:eastAsia="Calibri" w:hAnsi="DIN Next LT Arabic" w:cs="DIN Next LT Arabic" w:hint="cs"/>
          <w:color w:val="0070C0"/>
          <w:sz w:val="24"/>
          <w:szCs w:val="24"/>
          <w:rtl/>
        </w:rPr>
        <w:t>على الجهة الحكومية حذف هذه الفقرة إذا كانت الأعمال والمشتريات تنفذ خارج المملكة العربية السعودية وحددت الوسيلة البديلة عن البوابة لطرح كافة إجراءات المنافسة.</w:t>
      </w:r>
      <w:r w:rsidRPr="00F12712">
        <w:rPr>
          <w:rFonts w:ascii="DIN Next LT Arabic" w:eastAsia="Calibri" w:hAnsi="DIN Next LT Arabic" w:cs="DIN Next LT Arabic"/>
          <w:color w:val="0070C0"/>
          <w:sz w:val="24"/>
          <w:szCs w:val="24"/>
          <w:rtl/>
        </w:rPr>
        <w:t>]</w:t>
      </w:r>
    </w:p>
    <w:p w14:paraId="4F6AD712" w14:textId="77777777" w:rsidR="004A782C" w:rsidRPr="0046065E" w:rsidRDefault="004A782C">
      <w:pPr>
        <w:pStyle w:val="Heading3"/>
        <w:numPr>
          <w:ilvl w:val="0"/>
          <w:numId w:val="44"/>
        </w:numPr>
        <w:pBdr>
          <w:top w:val="single" w:sz="4" w:space="1" w:color="auto"/>
        </w:pBdr>
        <w:bidi/>
        <w:spacing w:before="240" w:after="0" w:line="14" w:lineRule="atLeast"/>
        <w:jc w:val="both"/>
        <w:rPr>
          <w:rFonts w:ascii="DIN Next LT Arabic" w:hAnsi="DIN Next LT Arabic" w:cs="DIN Next LT Arabic"/>
          <w:szCs w:val="24"/>
        </w:rPr>
      </w:pPr>
      <w:r w:rsidRPr="0046065E">
        <w:rPr>
          <w:rFonts w:ascii="DIN Next LT Arabic" w:hAnsi="DIN Next LT Arabic" w:cs="DIN Next LT Arabic"/>
          <w:color w:val="000000"/>
          <w:szCs w:val="24"/>
          <w:rtl/>
        </w:rPr>
        <w:t>تعديل العقد</w:t>
      </w:r>
      <w:bookmarkEnd w:id="139"/>
      <w:bookmarkEnd w:id="140"/>
      <w:bookmarkEnd w:id="141"/>
    </w:p>
    <w:p w14:paraId="50C9B218" w14:textId="77777777" w:rsidR="004A782C" w:rsidRPr="0046065E" w:rsidRDefault="004A782C" w:rsidP="004A782C">
      <w:pPr>
        <w:tabs>
          <w:tab w:val="right" w:pos="5765"/>
        </w:tabs>
        <w:bidi/>
        <w:spacing w:before="240"/>
        <w:jc w:val="both"/>
        <w:rPr>
          <w:rFonts w:ascii="DIN Next LT Arabic" w:hAnsi="DIN Next LT Arabic" w:cs="DIN Next LT Arabic"/>
          <w:sz w:val="24"/>
          <w:szCs w:val="24"/>
          <w:rtl/>
        </w:rPr>
      </w:pPr>
      <w:bookmarkStart w:id="142" w:name="_Hlk35856065"/>
      <w:bookmarkStart w:id="143" w:name="_Toc20321549"/>
      <w:r w:rsidRPr="0046065E">
        <w:rPr>
          <w:rFonts w:ascii="DIN Next LT Arabic" w:hAnsi="DIN Next LT Arabic" w:cs="DIN Next LT Arabic"/>
          <w:sz w:val="24"/>
          <w:szCs w:val="24"/>
          <w:rtl/>
        </w:rPr>
        <w:t>مع مراعاة ما ورد في هذا العقد بشأن زيادة الالتزامات وتخفيضها، لا يجوز تعديل هذا العقد إلا باتفاق كتابي بين الطرفين بما لا يتعارض مع أحكام نظام المنافسات والمشتريات الحكومية ولائحته التنفيذية، أو بموجب أوامر التغيير التي يحق للجهة الحكومية بإرادتها المنفردة وبناء على تقديرها إصدارها بالزيادة أو بالتخفيض وفقًا لنظام المنافسات والمشتريات الحكومية.</w:t>
      </w:r>
    </w:p>
    <w:p w14:paraId="64C2136A" w14:textId="77777777" w:rsidR="004A782C" w:rsidRPr="0046065E" w:rsidRDefault="004A782C">
      <w:pPr>
        <w:pStyle w:val="Heading3"/>
        <w:numPr>
          <w:ilvl w:val="0"/>
          <w:numId w:val="44"/>
        </w:numPr>
        <w:pBdr>
          <w:top w:val="single" w:sz="4" w:space="1" w:color="auto"/>
        </w:pBdr>
        <w:bidi/>
        <w:spacing w:before="240" w:after="0" w:line="14" w:lineRule="atLeast"/>
        <w:ind w:left="432" w:hanging="432"/>
        <w:jc w:val="both"/>
        <w:rPr>
          <w:rFonts w:ascii="DIN Next LT Arabic" w:hAnsi="DIN Next LT Arabic" w:cs="DIN Next LT Arabic"/>
          <w:szCs w:val="24"/>
          <w:rtl/>
        </w:rPr>
      </w:pPr>
      <w:bookmarkStart w:id="144" w:name="_Toc35938858"/>
      <w:bookmarkStart w:id="145" w:name="_Toc138249961"/>
      <w:bookmarkEnd w:id="142"/>
      <w:r w:rsidRPr="0046065E">
        <w:rPr>
          <w:rFonts w:ascii="DIN Next LT Arabic" w:hAnsi="DIN Next LT Arabic" w:cs="DIN Next LT Arabic"/>
          <w:color w:val="000000"/>
          <w:szCs w:val="24"/>
          <w:rtl/>
        </w:rPr>
        <w:t xml:space="preserve">المخالفات </w:t>
      </w:r>
      <w:r w:rsidR="00F9224A" w:rsidRPr="0046065E">
        <w:rPr>
          <w:rFonts w:ascii="DIN Next LT Arabic" w:hAnsi="DIN Next LT Arabic" w:cs="DIN Next LT Arabic"/>
          <w:color w:val="000000"/>
          <w:szCs w:val="24"/>
          <w:rtl/>
        </w:rPr>
        <w:t>الخاضعة</w:t>
      </w:r>
      <w:r w:rsidRPr="0046065E">
        <w:rPr>
          <w:rFonts w:ascii="DIN Next LT Arabic" w:hAnsi="DIN Next LT Arabic" w:cs="DIN Next LT Arabic"/>
          <w:color w:val="000000"/>
          <w:szCs w:val="24"/>
          <w:rtl/>
        </w:rPr>
        <w:t xml:space="preserve"> لاختصاص اللجان</w:t>
      </w:r>
      <w:bookmarkEnd w:id="144"/>
      <w:bookmarkEnd w:id="145"/>
    </w:p>
    <w:bookmarkEnd w:id="143"/>
    <w:p w14:paraId="046FBB67" w14:textId="27AABEA9" w:rsidR="004A782C" w:rsidRPr="0046065E" w:rsidRDefault="004A782C" w:rsidP="004A782C">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تتولى اللجنة المذكورة في المادة (الثامنة والثمانون) من نظام المنافسات والمشتريات الحكومية النَّظر في مخالفات المتعاقد لأحكام النظام وهذا العقد واتخاذ الإجراءات اللازمة بحقه، وللمتعاقد الحق في التقدم إلى المحكمة الإدارية المختصة للتظلم من قرارات اللجنة أو للمطالبة بالتعويض إذا أخل</w:t>
      </w:r>
      <w:r w:rsidR="002D1F07" w:rsidRPr="0046065E">
        <w:rPr>
          <w:rFonts w:ascii="DIN Next LT Arabic" w:hAnsi="DIN Next LT Arabic" w:cs="DIN Next LT Arabic"/>
          <w:sz w:val="24"/>
          <w:szCs w:val="24"/>
          <w:rtl/>
        </w:rPr>
        <w:t>ّ</w:t>
      </w:r>
      <w:r w:rsidRPr="0046065E">
        <w:rPr>
          <w:rFonts w:ascii="DIN Next LT Arabic" w:hAnsi="DIN Next LT Arabic" w:cs="DIN Next LT Arabic"/>
          <w:sz w:val="24"/>
          <w:szCs w:val="24"/>
          <w:rtl/>
        </w:rPr>
        <w:t xml:space="preserve">ت الجهة الحكومية بتنفيذ التزاماتها، كما يحق للمتعاقد التقدم إلى اللجنة المذكورة في المادة (السادسة والثمانون) من نظام المنافسات والمشتريات الحكومية للنظر في تظلمات المتعاقد من قرارات تقييم الأداء وطلبات تعديل الأسعار. </w:t>
      </w:r>
    </w:p>
    <w:p w14:paraId="4D75157D" w14:textId="77777777" w:rsidR="004A782C" w:rsidRPr="0046065E" w:rsidRDefault="004A782C">
      <w:pPr>
        <w:pStyle w:val="Heading3"/>
        <w:numPr>
          <w:ilvl w:val="0"/>
          <w:numId w:val="44"/>
        </w:numPr>
        <w:pBdr>
          <w:top w:val="single" w:sz="4" w:space="1" w:color="auto"/>
        </w:pBdr>
        <w:bidi/>
        <w:spacing w:before="240" w:after="0"/>
        <w:jc w:val="both"/>
        <w:rPr>
          <w:rFonts w:ascii="DIN Next LT Arabic" w:hAnsi="DIN Next LT Arabic" w:cs="DIN Next LT Arabic"/>
          <w:color w:val="00B050"/>
          <w:szCs w:val="24"/>
          <w:rtl/>
        </w:rPr>
      </w:pPr>
      <w:bookmarkStart w:id="146" w:name="_Toc30863980"/>
      <w:bookmarkStart w:id="147" w:name="_Toc30864393"/>
      <w:bookmarkStart w:id="148" w:name="_Toc30864572"/>
      <w:bookmarkStart w:id="149" w:name="_Toc30950425"/>
      <w:bookmarkStart w:id="150" w:name="_Toc31036380"/>
      <w:bookmarkStart w:id="151" w:name="_Toc20321550"/>
      <w:bookmarkStart w:id="152" w:name="_Toc26704230"/>
      <w:bookmarkStart w:id="153" w:name="_Toc35938859"/>
      <w:bookmarkStart w:id="154" w:name="_Toc138249962"/>
      <w:bookmarkStart w:id="155" w:name="_Hlk26275090"/>
      <w:bookmarkStart w:id="156" w:name="_Toc20321551"/>
      <w:bookmarkEnd w:id="146"/>
      <w:bookmarkEnd w:id="147"/>
      <w:bookmarkEnd w:id="148"/>
      <w:bookmarkEnd w:id="149"/>
      <w:bookmarkEnd w:id="150"/>
      <w:r w:rsidRPr="0046065E">
        <w:rPr>
          <w:rFonts w:ascii="DIN Next LT Arabic" w:hAnsi="DIN Next LT Arabic" w:cs="DIN Next LT Arabic"/>
          <w:color w:val="00B050"/>
          <w:szCs w:val="24"/>
          <w:rtl/>
        </w:rPr>
        <w:t>التحكيم</w:t>
      </w:r>
      <w:bookmarkEnd w:id="151"/>
      <w:bookmarkEnd w:id="152"/>
      <w:bookmarkEnd w:id="153"/>
      <w:bookmarkEnd w:id="154"/>
    </w:p>
    <w:p w14:paraId="1E1D26F9" w14:textId="77777777" w:rsidR="00C556DE" w:rsidRPr="00627B92" w:rsidRDefault="00C556DE" w:rsidP="00C556DE">
      <w:pPr>
        <w:bidi/>
        <w:spacing w:after="120"/>
        <w:jc w:val="both"/>
        <w:rPr>
          <w:rFonts w:ascii="DIN Next LT Arabic" w:eastAsia="Times New Roman" w:hAnsi="DIN Next LT Arabic" w:cs="DIN Next LT Arabic"/>
          <w:color w:val="0070C0"/>
          <w:sz w:val="24"/>
          <w:szCs w:val="24"/>
        </w:rPr>
      </w:pPr>
      <w:bookmarkStart w:id="157" w:name="_Toc35938860"/>
      <w:bookmarkStart w:id="158" w:name="_Toc138249963"/>
      <w:bookmarkEnd w:id="155"/>
      <w:r w:rsidRPr="00627B92">
        <w:rPr>
          <w:rFonts w:ascii="DIN Next LT Arabic" w:eastAsia="Times New Roman" w:hAnsi="DIN Next LT Arabic" w:cs="DIN Next LT Arabic"/>
          <w:color w:val="0070C0"/>
          <w:sz w:val="24"/>
          <w:szCs w:val="24"/>
          <w:rtl/>
        </w:rPr>
        <w:t xml:space="preserve">[ملاحظة: يشترط لإبقاء هذا البند في النسخة المزمع توقيعها الامتثال لأحكام 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الثانية والتسعون</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w:t>
      </w:r>
      <w:r w:rsidRPr="00627B92">
        <w:rPr>
          <w:rFonts w:ascii="DIN Next LT Arabic" w:eastAsia="Times New Roman" w:hAnsi="DIN Next LT Arabic" w:cs="DIN Next LT Arabic" w:hint="cs"/>
          <w:color w:val="0070C0"/>
          <w:sz w:val="24"/>
          <w:szCs w:val="24"/>
          <w:rtl/>
        </w:rPr>
        <w:t>النظام</w:t>
      </w:r>
      <w:r w:rsidRPr="00627B92">
        <w:rPr>
          <w:rFonts w:ascii="DIN Next LT Arabic" w:eastAsia="Times New Roman" w:hAnsi="DIN Next LT Arabic" w:cs="DIN Next LT Arabic"/>
          <w:color w:val="0070C0"/>
          <w:sz w:val="24"/>
          <w:szCs w:val="24"/>
          <w:rtl/>
        </w:rPr>
        <w:t xml:space="preserve"> والمادة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الرابعة والخمسون بعد المائة</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اللائحة والأنظمة المعمول بها في المملكة</w:t>
      </w:r>
      <w:r w:rsidRPr="00627B92">
        <w:rPr>
          <w:rFonts w:ascii="DIN Next LT Arabic" w:eastAsia="Times New Roman" w:hAnsi="DIN Next LT Arabic" w:cs="DIN Next LT Arabic" w:hint="cs"/>
          <w:color w:val="0070C0"/>
          <w:sz w:val="24"/>
          <w:szCs w:val="24"/>
          <w:rtl/>
        </w:rPr>
        <w:t xml:space="preserve"> العربية السعودية</w:t>
      </w:r>
      <w:r w:rsidRPr="00627B92">
        <w:rPr>
          <w:rFonts w:ascii="DIN Next LT Arabic" w:eastAsia="Times New Roman" w:hAnsi="DIN Next LT Arabic" w:cs="DIN Next LT Arabic"/>
          <w:color w:val="0070C0"/>
          <w:sz w:val="24"/>
          <w:szCs w:val="24"/>
          <w:rtl/>
        </w:rPr>
        <w:t xml:space="preserve">، ويحذف هذا البند كاملاً في حال عدم توافر شروط التحكيم أو لم </w:t>
      </w:r>
      <w:r w:rsidRPr="00627B92">
        <w:rPr>
          <w:rFonts w:ascii="DIN Next LT Arabic" w:eastAsia="Times New Roman" w:hAnsi="DIN Next LT Arabic" w:cs="DIN Next LT Arabic" w:hint="cs"/>
          <w:color w:val="0070C0"/>
          <w:sz w:val="24"/>
          <w:szCs w:val="24"/>
          <w:rtl/>
        </w:rPr>
        <w:t xml:space="preserve">يتم </w:t>
      </w:r>
      <w:r w:rsidRPr="00627B92">
        <w:rPr>
          <w:rFonts w:ascii="DIN Next LT Arabic" w:eastAsia="Times New Roman" w:hAnsi="DIN Next LT Arabic" w:cs="DIN Next LT Arabic"/>
          <w:color w:val="0070C0"/>
          <w:sz w:val="24"/>
          <w:szCs w:val="24"/>
          <w:rtl/>
        </w:rPr>
        <w:t xml:space="preserve">الاتفاق على التحكيم، كما أن على الجهة الحكومية مراعاة متطلبات وشروط التحكيم </w:t>
      </w:r>
      <w:r w:rsidRPr="00D1304B">
        <w:rPr>
          <w:rFonts w:ascii="DIN Next LT Arabic" w:eastAsia="Times New Roman" w:hAnsi="DIN Next LT Arabic" w:cs="DIN Next LT Arabic"/>
          <w:color w:val="0070C0"/>
          <w:sz w:val="24"/>
          <w:szCs w:val="24"/>
          <w:rtl/>
          <w:lang w:bidi="ar-LB"/>
        </w:rPr>
        <w:t>الآتية</w:t>
      </w:r>
      <w:r w:rsidRPr="00D1304B">
        <w:rPr>
          <w:rFonts w:ascii="DIN Next LT Arabic" w:eastAsia="Times New Roman" w:hAnsi="DIN Next LT Arabic" w:cs="DIN Next LT Arabic"/>
          <w:color w:val="0070C0"/>
          <w:sz w:val="24"/>
          <w:szCs w:val="24"/>
          <w:rtl/>
        </w:rPr>
        <w:t xml:space="preserve">: (أ) يكون التحكيم في العقود التي تنفذ داخل </w:t>
      </w:r>
      <w:r w:rsidRPr="00D1304B">
        <w:rPr>
          <w:rFonts w:ascii="DIN Next LT Arabic" w:eastAsia="Times New Roman" w:hAnsi="DIN Next LT Arabic" w:cs="DIN Next LT Arabic" w:hint="cs"/>
          <w:color w:val="0070C0"/>
          <w:sz w:val="24"/>
          <w:szCs w:val="24"/>
          <w:rtl/>
        </w:rPr>
        <w:t>المملكة</w:t>
      </w:r>
      <w:r w:rsidRPr="00D1304B">
        <w:rPr>
          <w:rFonts w:ascii="DIN Next LT Arabic" w:eastAsia="Times New Roman" w:hAnsi="DIN Next LT Arabic" w:cs="DIN Next LT Arabic"/>
          <w:color w:val="0070C0"/>
          <w:sz w:val="24"/>
          <w:szCs w:val="24"/>
          <w:rtl/>
        </w:rPr>
        <w:t xml:space="preserve"> العربية السعودية التي تتجاوز قيمتها التقديرية (مئة مليون) ريال سعودي، وبالنسبة للعقود التي تنفذ خارج المملكة العربية السعودية فيجوز الاتفاق على التحكيم بغض النظر عن قيمة العقد التقديرية</w:t>
      </w:r>
      <w:r w:rsidRPr="00D1304B">
        <w:rPr>
          <w:rFonts w:ascii="DIN Next LT Arabic" w:eastAsia="Times New Roman" w:hAnsi="DIN Next LT Arabic" w:cs="DIN Next LT Arabic" w:hint="cs"/>
          <w:color w:val="0070C0"/>
          <w:sz w:val="24"/>
          <w:szCs w:val="24"/>
          <w:rtl/>
        </w:rPr>
        <w:t>،</w:t>
      </w:r>
      <w:r w:rsidRPr="00D1304B">
        <w:rPr>
          <w:rFonts w:ascii="DIN Next LT Arabic" w:eastAsia="Times New Roman" w:hAnsi="DIN Next LT Arabic" w:cs="DIN Next LT Arabic"/>
          <w:color w:val="0070C0"/>
          <w:sz w:val="24"/>
          <w:szCs w:val="24"/>
          <w:rtl/>
        </w:rPr>
        <w:t xml:space="preserve"> (ب) يكون التحكيم داخل المملكة العربية السعودية في المركز السعودي للتحكيم التجاري أو في أحد مراكز التحكيم المرخصة، وأن يتم تطبيق أنظمة المملكة العربية السعودية على موضوع المنازعة. ولا يجوز قبول التحكيم لدى هيئات تحكيم دولية خارج المملكة وتطبيق إجراءاتها</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 xml:space="preserve">(ج) موافقة وزير المالية </w:t>
      </w:r>
      <w:r w:rsidRPr="00D1304B">
        <w:rPr>
          <w:rFonts w:ascii="DIN Next LT Arabic" w:eastAsia="Times New Roman" w:hAnsi="DIN Next LT Arabic" w:cs="DIN Next LT Arabic" w:hint="cs"/>
          <w:color w:val="0070C0"/>
          <w:sz w:val="24"/>
          <w:szCs w:val="24"/>
          <w:rtl/>
        </w:rPr>
        <w:t>- أو من يفوضه للعقود التي تنفذ خارج المملكة العربية السعودية</w:t>
      </w:r>
      <w:r w:rsidRPr="00D1304B">
        <w:rPr>
          <w:rFonts w:ascii="DIN Next LT Arabic" w:eastAsia="Times New Roman" w:hAnsi="DIN Next LT Arabic" w:cs="DIN Next LT Arabic"/>
          <w:color w:val="0070C0"/>
          <w:sz w:val="24"/>
          <w:szCs w:val="24"/>
          <w:rtl/>
        </w:rPr>
        <w:t xml:space="preserve"> </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المسبقة على شرط التحكيم</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(د</w:t>
      </w:r>
      <w:r w:rsidRPr="00627B92">
        <w:rPr>
          <w:rFonts w:ascii="DIN Next LT Arabic" w:eastAsia="Times New Roman" w:hAnsi="DIN Next LT Arabic" w:cs="DIN Next LT Arabic"/>
          <w:color w:val="0070C0"/>
          <w:sz w:val="24"/>
          <w:szCs w:val="24"/>
          <w:rtl/>
        </w:rPr>
        <w:t>) ينص على التحكيم وشروطه في وثائق العقد، كما أن الأمثلة الواردة أدناه على سبيل الاسترشاد بما في ذلك المركز السعودي للتحكيم التجاري]</w:t>
      </w:r>
    </w:p>
    <w:p w14:paraId="5F6CE929" w14:textId="77777777" w:rsidR="00C556DE" w:rsidRPr="00627B92" w:rsidRDefault="00C556DE" w:rsidP="00C556DE">
      <w:pPr>
        <w:bidi/>
        <w:spacing w:before="240" w:line="14" w:lineRule="atLeast"/>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b/>
          <w:bCs/>
          <w:color w:val="00B050"/>
          <w:sz w:val="24"/>
          <w:szCs w:val="24"/>
          <w:u w:val="single"/>
          <w:rtl/>
        </w:rPr>
        <w:t>أولاً</w:t>
      </w:r>
      <w:r w:rsidRPr="00627B92">
        <w:rPr>
          <w:rFonts w:ascii="DIN Next LT Arabic" w:eastAsia="Times New Roman" w:hAnsi="DIN Next LT Arabic" w:cs="DIN Next LT Arabic"/>
          <w:color w:val="00B050"/>
          <w:sz w:val="24"/>
          <w:szCs w:val="24"/>
          <w:rtl/>
        </w:rPr>
        <w:t xml:space="preserve">: أي منازعة أو خلاف أو مطالبة تنشأ عن هذا العقد أو تتعلق به، أو عن الإخلال به أو إنهائه أو بطلانه، تسوّى عن طريق التحكيم </w:t>
      </w:r>
      <w:r w:rsidRPr="00627B92">
        <w:rPr>
          <w:rFonts w:ascii="DIN Next LT Arabic" w:eastAsia="Times New Roman" w:hAnsi="DIN Next LT Arabic" w:cs="DIN Next LT Arabic"/>
          <w:color w:val="FF0000"/>
          <w:sz w:val="24"/>
          <w:szCs w:val="24"/>
          <w:rtl/>
        </w:rPr>
        <w:t xml:space="preserve">[المؤسسي في المركز السعودي للتحكيم التجاري] </w:t>
      </w:r>
      <w:r w:rsidRPr="00627B92">
        <w:rPr>
          <w:rFonts w:ascii="DIN Next LT Arabic" w:eastAsia="Times New Roman" w:hAnsi="DIN Next LT Arabic" w:cs="DIN Next LT Arabic"/>
          <w:color w:val="00B050"/>
          <w:sz w:val="24"/>
          <w:szCs w:val="24"/>
          <w:rtl/>
        </w:rPr>
        <w:t xml:space="preserve">وفق </w:t>
      </w:r>
      <w:r w:rsidRPr="00627B92">
        <w:rPr>
          <w:rFonts w:ascii="DIN Next LT Arabic" w:eastAsia="Times New Roman" w:hAnsi="DIN Next LT Arabic" w:cs="DIN Next LT Arabic"/>
          <w:color w:val="FF0000"/>
          <w:sz w:val="24"/>
          <w:szCs w:val="24"/>
          <w:rtl/>
        </w:rPr>
        <w:t>[قواعد التحكيم لدى المركز المذكور]</w:t>
      </w: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السارية التنفيذ في تاريخ استلام طلب التحكيم.</w:t>
      </w:r>
    </w:p>
    <w:p w14:paraId="7039A767" w14:textId="77777777" w:rsidR="00C556DE" w:rsidRPr="00627B92" w:rsidRDefault="00C556DE" w:rsidP="00C556DE">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ثانيًا</w:t>
      </w:r>
      <w:r w:rsidRPr="00627B92">
        <w:rPr>
          <w:rFonts w:ascii="DIN Next LT Arabic" w:eastAsia="Times New Roman" w:hAnsi="DIN Next LT Arabic" w:cs="DIN Next LT Arabic"/>
          <w:color w:val="00B050"/>
          <w:sz w:val="24"/>
          <w:szCs w:val="24"/>
          <w:rtl/>
        </w:rPr>
        <w:t xml:space="preserve">: إلى جانب ما ورد في الفقرة أولاً أعلاه اتفق الطرفان على أن: </w:t>
      </w:r>
    </w:p>
    <w:p w14:paraId="6ED80EA1" w14:textId="77777777" w:rsidR="00C556DE" w:rsidRPr="00627B92" w:rsidRDefault="00C556DE" w:rsidP="00C556DE">
      <w:pPr>
        <w:numPr>
          <w:ilvl w:val="0"/>
          <w:numId w:val="72"/>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 xml:space="preserve">النظام الذي يحكم شرط التحكيم أعلاه هي أنظمة المملكة العربية السعودية. </w:t>
      </w:r>
    </w:p>
    <w:p w14:paraId="71B62C33" w14:textId="77777777" w:rsidR="00C556DE" w:rsidRPr="00627B92" w:rsidRDefault="00C556DE" w:rsidP="00C556DE">
      <w:pPr>
        <w:numPr>
          <w:ilvl w:val="0"/>
          <w:numId w:val="72"/>
        </w:numPr>
        <w:bidi/>
        <w:spacing w:before="240" w:after="160" w:line="259" w:lineRule="auto"/>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color w:val="00B050"/>
          <w:sz w:val="24"/>
          <w:szCs w:val="24"/>
          <w:rtl/>
        </w:rPr>
        <w:t xml:space="preserve">مكان التحكيم سيكون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74CA8826" w14:textId="77777777" w:rsidR="00C556DE" w:rsidRPr="00627B92" w:rsidRDefault="00C556DE" w:rsidP="00C556DE">
      <w:pPr>
        <w:numPr>
          <w:ilvl w:val="0"/>
          <w:numId w:val="72"/>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sz w:val="24"/>
          <w:szCs w:val="24"/>
          <w:rtl/>
        </w:rPr>
        <w:lastRenderedPageBreak/>
        <w:t xml:space="preserve"> </w:t>
      </w:r>
      <w:r w:rsidRPr="00627B92">
        <w:rPr>
          <w:rFonts w:ascii="DIN Next LT Arabic" w:eastAsia="Times New Roman" w:hAnsi="DIN Next LT Arabic" w:cs="DIN Next LT Arabic"/>
          <w:color w:val="00B050"/>
          <w:sz w:val="24"/>
          <w:szCs w:val="24"/>
          <w:rtl/>
        </w:rPr>
        <w:t xml:space="preserve">ستعقد جلسات التحكيم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18D6221A" w14:textId="77777777" w:rsidR="00C556DE" w:rsidRPr="00627B92" w:rsidRDefault="00C556DE" w:rsidP="00C556DE">
      <w:pPr>
        <w:numPr>
          <w:ilvl w:val="0"/>
          <w:numId w:val="72"/>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color w:val="00B050"/>
          <w:sz w:val="24"/>
          <w:szCs w:val="24"/>
          <w:rtl/>
        </w:rPr>
        <w:t xml:space="preserve">لغة التحكيم هي </w:t>
      </w:r>
      <w:r w:rsidRPr="00627B92">
        <w:rPr>
          <w:rFonts w:ascii="DIN Next LT Arabic" w:eastAsia="Times New Roman" w:hAnsi="DIN Next LT Arabic" w:cs="DIN Next LT Arabic"/>
          <w:color w:val="FF0000"/>
          <w:sz w:val="24"/>
          <w:szCs w:val="24"/>
          <w:rtl/>
        </w:rPr>
        <w:t>[اللغة العربية].</w:t>
      </w:r>
    </w:p>
    <w:p w14:paraId="69E70281" w14:textId="77777777" w:rsidR="00C556DE" w:rsidRPr="00627B92" w:rsidRDefault="00C556DE" w:rsidP="00C556DE">
      <w:pPr>
        <w:numPr>
          <w:ilvl w:val="0"/>
          <w:numId w:val="72"/>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تتم عملية التحكيم من قبل هيئة مشكلة من ثلاثة محكمين محايدين مستقلين وغير منحازين للأطراف أو للاتفاقية أو لنتيجة التحكيم، ويقوم كل طرف بتعيين محكمٍ في غضون (15) يوماً من بدء التحكيم، ومن ثم يقوم المحكمون المعينون من قِبل الطرفين بتعيين المحكم الثالث رئيسًا لهيئة التحكيم في غضون (15) يومًا من تعيين المحكم الثاني، وفي حال عدم الاتفاق على تعيين المحكم الثالث (رئيسًا لهيئة التحكيم) وصدور قرار المركز حول عدم الاتفاق ستبدأ مهلة مدتها (15) يوماً لتعيين المحكم الثالث من تاريخ هذا القرار ويعين المركز أي محكم لم يتم اختياره من قبل الأطراف أو المحكمين الذين تم تعينهم من قِبل الأطراف خلال المدد الزمنية المحددة آنفًا.</w:t>
      </w:r>
    </w:p>
    <w:p w14:paraId="5E57FE81" w14:textId="77777777" w:rsidR="00C556DE" w:rsidRDefault="00C556DE" w:rsidP="00C556DE">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ثالثًا</w:t>
      </w:r>
      <w:r w:rsidRPr="00627B92">
        <w:rPr>
          <w:rFonts w:ascii="DIN Next LT Arabic" w:eastAsia="Times New Roman" w:hAnsi="DIN Next LT Arabic" w:cs="DIN Next LT Arabic"/>
          <w:color w:val="00B050"/>
          <w:sz w:val="24"/>
          <w:szCs w:val="24"/>
        </w:rPr>
        <w:t>:</w:t>
      </w:r>
      <w:r w:rsidRPr="00627B92">
        <w:rPr>
          <w:rFonts w:ascii="DIN Next LT Arabic" w:eastAsia="Times New Roman" w:hAnsi="DIN Next LT Arabic" w:cs="DIN Next LT Arabic"/>
          <w:color w:val="00B050"/>
          <w:sz w:val="24"/>
          <w:szCs w:val="24"/>
          <w:rtl/>
        </w:rPr>
        <w:t xml:space="preserve"> إن شرط التحكيم بموجب هذا البند يعطي الطرف المدعى عليه الحق في الدفع بعدم جواز نظر المحكمة المختصة لأي دعوى بخصوص أي منازعة أو خلاف أو مطالبة تنشأ عن هذا العقد أو تتعلق به، أو عن الإخلال به أو إنهائه أو بطلانه وفقاً لنظام التحكيم</w:t>
      </w:r>
      <w:r w:rsidRPr="00627B92">
        <w:rPr>
          <w:rFonts w:ascii="DIN Next LT Arabic" w:eastAsia="Times New Roman" w:hAnsi="DIN Next LT Arabic" w:cs="DIN Next LT Arabic" w:hint="cs"/>
          <w:color w:val="00B050"/>
          <w:sz w:val="24"/>
          <w:szCs w:val="24"/>
          <w:rtl/>
        </w:rPr>
        <w:t xml:space="preserve"> السعودي</w:t>
      </w:r>
      <w:r w:rsidRPr="00627B92">
        <w:rPr>
          <w:rFonts w:ascii="DIN Next LT Arabic" w:eastAsia="Times New Roman" w:hAnsi="DIN Next LT Arabic" w:cs="DIN Next LT Arabic"/>
          <w:color w:val="00B050"/>
          <w:sz w:val="24"/>
          <w:szCs w:val="24"/>
          <w:rtl/>
        </w:rPr>
        <w:t>، كما لن يمنع شرط التحكيم أي طرف من إقامة أي دعوى وقتية أو مستعجلة أمام أي محكمة صاحبة ولاية ولا يعد فعل ذلك مخالفاً لشرط التحكيم أو تنازلاً للحق في اللجوء للتحكيم.</w:t>
      </w:r>
    </w:p>
    <w:p w14:paraId="71890155" w14:textId="77777777" w:rsidR="004A782C" w:rsidRPr="0046065E" w:rsidRDefault="004A782C">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r w:rsidRPr="0046065E">
        <w:rPr>
          <w:rFonts w:ascii="DIN Next LT Arabic" w:hAnsi="DIN Next LT Arabic" w:cs="DIN Next LT Arabic"/>
          <w:color w:val="000000"/>
          <w:szCs w:val="24"/>
          <w:rtl/>
        </w:rPr>
        <w:t>التنازل عن الحقوق</w:t>
      </w:r>
      <w:bookmarkEnd w:id="156"/>
      <w:bookmarkEnd w:id="157"/>
      <w:bookmarkEnd w:id="158"/>
    </w:p>
    <w:p w14:paraId="30050EEB" w14:textId="77777777" w:rsidR="00A14892" w:rsidRPr="0046065E" w:rsidRDefault="00A14892" w:rsidP="00A14892">
      <w:pPr>
        <w:bidi/>
        <w:spacing w:before="240" w:line="14" w:lineRule="atLeast"/>
        <w:jc w:val="both"/>
        <w:rPr>
          <w:rFonts w:ascii="DIN Next LT Arabic" w:hAnsi="DIN Next LT Arabic" w:cs="DIN Next LT Arabic"/>
          <w:sz w:val="24"/>
          <w:szCs w:val="24"/>
          <w:rtl/>
        </w:rPr>
      </w:pPr>
      <w:bookmarkStart w:id="159" w:name="_Hlk35864753"/>
      <w:r w:rsidRPr="0046065E">
        <w:rPr>
          <w:rFonts w:ascii="DIN Next LT Arabic" w:hAnsi="DIN Next LT Arabic" w:cs="DIN Next LT Arabic"/>
          <w:sz w:val="24"/>
          <w:szCs w:val="24"/>
          <w:rtl/>
          <w:lang w:bidi="ar-BH"/>
        </w:rPr>
        <w:t>اتفق الطرفان بأن عدم قيام أياً منهما بممارسة حقوقه بموجب هذ العقد لا يُعدُّ تنازلًا منه عن تلك الحقوق، كما أنَّ تقصير أو إحجام أحدهما عن ممارسة حق لا يعني ضمنًا التنازل أو التخلي عن ذلك الحق، ولا يسري تنازل أي طرف عن أي حق على أي إخلال لاحق بشروط هذا العقد ما لم ينص ذلك التنازل صراحةً على غير ذلك.</w:t>
      </w:r>
    </w:p>
    <w:p w14:paraId="4D1A1CB8" w14:textId="77777777" w:rsidR="004A782C" w:rsidRPr="0046065E"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60" w:name="_Toc9944892"/>
      <w:bookmarkStart w:id="161" w:name="_Toc20321552"/>
      <w:bookmarkStart w:id="162" w:name="_Toc35938861"/>
      <w:bookmarkStart w:id="163" w:name="_Toc138249964"/>
      <w:bookmarkEnd w:id="159"/>
      <w:r w:rsidRPr="0046065E">
        <w:rPr>
          <w:rFonts w:ascii="DIN Next LT Arabic" w:hAnsi="DIN Next LT Arabic" w:cs="DIN Next LT Arabic"/>
          <w:color w:val="000000"/>
          <w:szCs w:val="24"/>
          <w:rtl/>
        </w:rPr>
        <w:t>القوة القاهرة</w:t>
      </w:r>
      <w:bookmarkEnd w:id="160"/>
      <w:bookmarkEnd w:id="161"/>
      <w:bookmarkEnd w:id="162"/>
      <w:bookmarkEnd w:id="163"/>
    </w:p>
    <w:p w14:paraId="3DD61C4E" w14:textId="77777777" w:rsidR="007F7D87" w:rsidRPr="0046065E" w:rsidRDefault="007F7D87" w:rsidP="001F0B7A">
      <w:pPr>
        <w:bidi/>
        <w:spacing w:before="240"/>
        <w:jc w:val="both"/>
        <w:rPr>
          <w:rFonts w:ascii="DIN Next LT Arabic" w:hAnsi="DIN Next LT Arabic" w:cs="DIN Next LT Arabic"/>
        </w:rPr>
      </w:pPr>
      <w:bookmarkStart w:id="164" w:name="_Hlk38827172"/>
      <w:r w:rsidRPr="0046065E">
        <w:rPr>
          <w:rFonts w:ascii="DIN Next LT Arabic" w:hAnsi="DIN Next LT Arabic" w:cs="DIN Next LT Arabic"/>
          <w:b/>
          <w:bCs/>
          <w:color w:val="000000"/>
          <w:u w:val="single"/>
          <w:shd w:val="clear" w:color="auto" w:fill="FFFFFF"/>
          <w:rtl/>
        </w:rPr>
        <w:t>أولًا</w:t>
      </w:r>
      <w:r w:rsidRPr="0046065E">
        <w:rPr>
          <w:rFonts w:ascii="DIN Next LT Arabic" w:hAnsi="DIN Next LT Arabic" w:cs="DIN Next LT Arabic"/>
          <w:b/>
          <w:bCs/>
          <w:color w:val="000000"/>
          <w:shd w:val="clear" w:color="auto" w:fill="FFFFFF"/>
          <w:rtl/>
        </w:rPr>
        <w:t xml:space="preserve">: </w:t>
      </w:r>
      <w:r w:rsidRPr="0046065E">
        <w:rPr>
          <w:rFonts w:ascii="DIN Next LT Arabic" w:hAnsi="DIN Next LT Arabic" w:cs="DIN Next LT Arabic"/>
          <w:sz w:val="24"/>
          <w:szCs w:val="24"/>
          <w:rtl/>
          <w:lang w:bidi="ar-BH"/>
        </w:rPr>
        <w:t>القوة القاهرة هي الحدث العام الذي يخرج عن سيطرة أطراف العقد ولا يمكن توقعه ويستحيل دفعه كما يستحيل تنفيذ التزامات المتعاقد أثناء قيامه</w:t>
      </w:r>
      <w:r w:rsidRPr="0046065E">
        <w:rPr>
          <w:rFonts w:ascii="DIN Next LT Arabic" w:hAnsi="DIN Next LT Arabic" w:cs="DIN Next LT Arabic" w:hint="eastAsia"/>
          <w:sz w:val="24"/>
          <w:szCs w:val="24"/>
          <w:rtl/>
          <w:lang w:bidi="ar-BH"/>
        </w:rPr>
        <w:t>ا</w:t>
      </w:r>
      <w:r w:rsidRPr="0046065E">
        <w:rPr>
          <w:rFonts w:ascii="DIN Next LT Arabic" w:hAnsi="DIN Next LT Arabic" w:cs="DIN Next LT Arabic"/>
          <w:sz w:val="24"/>
          <w:szCs w:val="24"/>
          <w:rtl/>
          <w:lang w:bidi="ar-BH"/>
        </w:rPr>
        <w:t>، ولا يعزى لتسبب أو خطأ أو إهمال من أحد الأطراف أو أي شخص آخر، ويشمل -على سبيل المثال لا الحصر- الحريق والفيضان والحوادث والحرب والعمليات العسكرية والحظر الاقتصادي، ولا يشمل ذلك ما يخضع لسيطرة المتعاقد أو مورديه أو المتعاقد معهم من الباطن.</w:t>
      </w:r>
      <w:r w:rsidRPr="0046065E">
        <w:rPr>
          <w:rFonts w:ascii="DIN Next LT Arabic" w:hAnsi="DIN Next LT Arabic" w:cs="DIN Next LT Arabic"/>
          <w:rtl/>
        </w:rPr>
        <w:t xml:space="preserve"> </w:t>
      </w:r>
      <w:r w:rsidRPr="0046065E">
        <w:rPr>
          <w:rFonts w:ascii="DIN Next LT Arabic" w:hAnsi="DIN Next LT Arabic" w:cs="DIN Next LT Arabic"/>
          <w:rtl/>
          <w:lang w:bidi="ar-BH"/>
        </w:rPr>
        <w:t xml:space="preserve"> </w:t>
      </w:r>
    </w:p>
    <w:p w14:paraId="5A08B294" w14:textId="77777777" w:rsidR="007F7D87" w:rsidRPr="0046065E" w:rsidRDefault="007F7D87" w:rsidP="001F0B7A">
      <w:pPr>
        <w:pStyle w:val="BodyText"/>
        <w:bidi/>
        <w:spacing w:before="240" w:after="0"/>
        <w:jc w:val="both"/>
        <w:rPr>
          <w:rFonts w:ascii="DIN Next LT Arabic" w:hAnsi="DIN Next LT Arabic" w:cs="DIN Next LT Arabic"/>
        </w:rPr>
      </w:pPr>
      <w:r w:rsidRPr="0046065E">
        <w:rPr>
          <w:rFonts w:ascii="DIN Next LT Arabic" w:hAnsi="DIN Next LT Arabic" w:cs="DIN Next LT Arabic"/>
          <w:b/>
          <w:bCs/>
          <w:u w:val="single"/>
          <w:rtl/>
          <w:lang w:bidi="ar-BH"/>
        </w:rPr>
        <w:t>ثانيًا</w:t>
      </w:r>
      <w:r w:rsidRPr="0046065E">
        <w:rPr>
          <w:rFonts w:ascii="DIN Next LT Arabic" w:hAnsi="DIN Next LT Arabic" w:cs="DIN Next LT Arabic"/>
          <w:b/>
          <w:bCs/>
          <w:rtl/>
          <w:lang w:bidi="ar-BH"/>
        </w:rPr>
        <w:t>:</w:t>
      </w:r>
      <w:r w:rsidRPr="0046065E">
        <w:rPr>
          <w:rFonts w:ascii="DIN Next LT Arabic" w:hAnsi="DIN Next LT Arabic" w:cs="DIN Next LT Arabic"/>
          <w:rtl/>
          <w:lang w:bidi="ar-BH"/>
        </w:rPr>
        <w:t xml:space="preserve"> </w:t>
      </w:r>
      <w:r w:rsidRPr="0046065E">
        <w:rPr>
          <w:rFonts w:ascii="DIN Next LT Arabic" w:hAnsi="DIN Next LT Arabic" w:cs="DIN Next LT Arabic"/>
          <w:sz w:val="24"/>
          <w:szCs w:val="24"/>
          <w:rtl/>
          <w:lang w:bidi="ar-BH"/>
        </w:rPr>
        <w:t xml:space="preserve">لا يُعدُّ عدم أداء أحد الطرفين التزاماته إخلالًا بهذا العقد إذا كان هذا العجز ناشئًا عن القوة القاهرة بشرط أن يكون الطرفان قد اتخذا جميع الاحتياطات المعقولة والعناية الواجبة والتدابير اللازمة، وذلك بغرض تنفيذ شروط وأحكام هذا العقد، وقد أبلغ الطرف </w:t>
      </w:r>
      <w:r w:rsidRPr="0046065E">
        <w:rPr>
          <w:rFonts w:ascii="DIN Next LT Arabic" w:hAnsi="DIN Next LT Arabic" w:cs="DIN Next LT Arabic" w:hint="eastAsia"/>
          <w:sz w:val="24"/>
          <w:szCs w:val="24"/>
          <w:rtl/>
          <w:lang w:bidi="ar-BH"/>
        </w:rPr>
        <w:t>المتأثر</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الطرف</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الآخر</w:t>
      </w:r>
      <w:r w:rsidRPr="0046065E">
        <w:rPr>
          <w:rFonts w:ascii="DIN Next LT Arabic" w:hAnsi="DIN Next LT Arabic" w:cs="DIN Next LT Arabic"/>
          <w:sz w:val="24"/>
          <w:szCs w:val="24"/>
          <w:rtl/>
          <w:lang w:bidi="ar-BH"/>
        </w:rPr>
        <w:t xml:space="preserve"> في أقرب وقت </w:t>
      </w:r>
      <w:r w:rsidRPr="0046065E">
        <w:rPr>
          <w:rFonts w:ascii="DIN Next LT Arabic" w:hAnsi="DIN Next LT Arabic" w:cs="DIN Next LT Arabic" w:hint="eastAsia"/>
          <w:sz w:val="24"/>
          <w:szCs w:val="24"/>
          <w:rtl/>
          <w:lang w:bidi="ar-BH"/>
        </w:rPr>
        <w:t>ممكن</w:t>
      </w:r>
      <w:r w:rsidRPr="0046065E">
        <w:rPr>
          <w:rFonts w:ascii="DIN Next LT Arabic" w:hAnsi="DIN Next LT Arabic" w:cs="DIN Next LT Arabic"/>
          <w:sz w:val="24"/>
          <w:szCs w:val="24"/>
          <w:rtl/>
          <w:lang w:bidi="ar-BH"/>
        </w:rPr>
        <w:t xml:space="preserve"> من تاريخ علمه بوقوع مثل هذا الحدث.</w:t>
      </w:r>
    </w:p>
    <w:p w14:paraId="5BEA6FF0" w14:textId="77777777" w:rsidR="007F7D87" w:rsidRPr="0046065E" w:rsidRDefault="007F7D87" w:rsidP="001F0B7A">
      <w:pPr>
        <w:pStyle w:val="BodyText"/>
        <w:bidi/>
        <w:spacing w:before="240" w:after="0"/>
        <w:jc w:val="both"/>
        <w:rPr>
          <w:rFonts w:ascii="DIN Next LT Arabic" w:hAnsi="DIN Next LT Arabic" w:cs="DIN Next LT Arabic"/>
          <w:rtl/>
        </w:rPr>
      </w:pPr>
      <w:r w:rsidRPr="0046065E">
        <w:rPr>
          <w:rFonts w:ascii="DIN Next LT Arabic" w:hAnsi="DIN Next LT Arabic" w:cs="DIN Next LT Arabic"/>
          <w:b/>
          <w:bCs/>
          <w:u w:val="single"/>
          <w:rtl/>
        </w:rPr>
        <w:t>ثالثًا</w:t>
      </w:r>
      <w:r w:rsidRPr="0046065E">
        <w:rPr>
          <w:rFonts w:ascii="DIN Next LT Arabic" w:hAnsi="DIN Next LT Arabic" w:cs="DIN Next LT Arabic"/>
          <w:b/>
          <w:bCs/>
          <w:rtl/>
        </w:rPr>
        <w:t xml:space="preserve">: </w:t>
      </w:r>
      <w:r w:rsidRPr="0046065E">
        <w:rPr>
          <w:rFonts w:ascii="DIN Next LT Arabic" w:hAnsi="DIN Next LT Arabic" w:cs="DIN Next LT Arabic"/>
          <w:sz w:val="24"/>
          <w:szCs w:val="24"/>
          <w:rtl/>
          <w:lang w:bidi="ar-BH"/>
        </w:rPr>
        <w:t xml:space="preserve">لا يُعد من القوة القاهرة تأخر التَّنفيذ بسبب تقصير أيٍّ من طرفي العقد أو من المتعاقد من الباطن أو نقص في الموارد أو المواد من المتعاقد أو عدم الكفاءة في العمل </w:t>
      </w:r>
      <w:r w:rsidRPr="0046065E">
        <w:rPr>
          <w:rFonts w:ascii="DIN Next LT Arabic" w:hAnsi="DIN Next LT Arabic" w:cs="DIN Next LT Arabic" w:hint="eastAsia"/>
          <w:sz w:val="24"/>
          <w:szCs w:val="24"/>
          <w:rtl/>
          <w:lang w:bidi="ar-BH"/>
        </w:rPr>
        <w:t>مالم</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يكن</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النقص</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في</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هذه</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المواد</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أو</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الموارد</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ناشئاً</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عن</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القوة</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القاهرة</w:t>
      </w:r>
      <w:r w:rsidRPr="0046065E">
        <w:rPr>
          <w:rFonts w:ascii="DIN Next LT Arabic" w:hAnsi="DIN Next LT Arabic" w:cs="DIN Next LT Arabic"/>
          <w:sz w:val="24"/>
          <w:szCs w:val="24"/>
          <w:rtl/>
          <w:lang w:bidi="ar-BH"/>
        </w:rPr>
        <w:t>.</w:t>
      </w:r>
    </w:p>
    <w:p w14:paraId="6992BFD4" w14:textId="14A41AB6" w:rsidR="007F7D87" w:rsidRPr="0046065E" w:rsidRDefault="007F7D87" w:rsidP="00CF5548">
      <w:pPr>
        <w:bidi/>
        <w:spacing w:before="240"/>
        <w:jc w:val="both"/>
        <w:rPr>
          <w:rFonts w:ascii="DIN Next LT Arabic" w:hAnsi="DIN Next LT Arabic" w:cs="DIN Next LT Arabic"/>
          <w:b/>
          <w:bCs/>
          <w:color w:val="000000"/>
          <w:sz w:val="24"/>
          <w:szCs w:val="24"/>
          <w:u w:val="single"/>
          <w:shd w:val="clear" w:color="auto" w:fill="FFFFFF"/>
          <w:rtl/>
        </w:rPr>
      </w:pPr>
      <w:r w:rsidRPr="0046065E">
        <w:rPr>
          <w:rFonts w:ascii="DIN Next LT Arabic" w:hAnsi="DIN Next LT Arabic" w:cs="DIN Next LT Arabic"/>
          <w:b/>
          <w:bCs/>
          <w:u w:val="single"/>
          <w:rtl/>
        </w:rPr>
        <w:t>رابعًا</w:t>
      </w:r>
      <w:r w:rsidRPr="0046065E">
        <w:rPr>
          <w:rFonts w:ascii="DIN Next LT Arabic" w:hAnsi="DIN Next LT Arabic" w:cs="DIN Next LT Arabic"/>
          <w:b/>
          <w:bCs/>
          <w:rtl/>
        </w:rPr>
        <w:t>:</w:t>
      </w:r>
      <w:r w:rsidRPr="0046065E">
        <w:rPr>
          <w:rFonts w:ascii="DIN Next LT Arabic" w:hAnsi="DIN Next LT Arabic" w:cs="DIN Next LT Arabic"/>
          <w:rtl/>
        </w:rPr>
        <w:t xml:space="preserve"> </w:t>
      </w:r>
      <w:r w:rsidRPr="0046065E">
        <w:rPr>
          <w:rFonts w:ascii="DIN Next LT Arabic" w:hAnsi="DIN Next LT Arabic" w:cs="DIN Next LT Arabic"/>
          <w:sz w:val="24"/>
          <w:szCs w:val="24"/>
          <w:rtl/>
          <w:lang w:bidi="ar-BH"/>
        </w:rPr>
        <w:t xml:space="preserve">يقوم المتعاقد بما يلزم من خلال بذل أقصى جهده لتقليل آثار القوة القاهرة </w:t>
      </w:r>
      <w:r w:rsidRPr="0046065E">
        <w:rPr>
          <w:rFonts w:ascii="DIN Next LT Arabic" w:hAnsi="DIN Next LT Arabic" w:cs="DIN Next LT Arabic" w:hint="eastAsia"/>
          <w:sz w:val="24"/>
          <w:szCs w:val="24"/>
          <w:rtl/>
          <w:lang w:bidi="ar-BH"/>
        </w:rPr>
        <w:t>على</w:t>
      </w:r>
      <w:r w:rsidRPr="0046065E">
        <w:rPr>
          <w:rFonts w:ascii="DIN Next LT Arabic" w:hAnsi="DIN Next LT Arabic" w:cs="DIN Next LT Arabic"/>
          <w:sz w:val="24"/>
          <w:szCs w:val="24"/>
          <w:rtl/>
          <w:lang w:bidi="ar-BH"/>
        </w:rPr>
        <w:t xml:space="preserve"> تنفيذ وتقديم الأعمال في الموعد المتفق عليه، ويجب على المتعاقد في حال التأخر عن تنفيذ الأعمال بسبب </w:t>
      </w:r>
      <w:r w:rsidRPr="0046065E">
        <w:rPr>
          <w:rFonts w:ascii="DIN Next LT Arabic" w:hAnsi="DIN Next LT Arabic" w:cs="DIN Next LT Arabic" w:hint="eastAsia"/>
          <w:sz w:val="24"/>
          <w:szCs w:val="24"/>
          <w:rtl/>
          <w:lang w:bidi="ar-BH"/>
        </w:rPr>
        <w:t>ال</w:t>
      </w:r>
      <w:r w:rsidRPr="0046065E">
        <w:rPr>
          <w:rFonts w:ascii="DIN Next LT Arabic" w:hAnsi="DIN Next LT Arabic" w:cs="DIN Next LT Arabic"/>
          <w:sz w:val="24"/>
          <w:szCs w:val="24"/>
          <w:rtl/>
          <w:lang w:bidi="ar-BH"/>
        </w:rPr>
        <w:t xml:space="preserve">قوة </w:t>
      </w:r>
      <w:r w:rsidRPr="0046065E">
        <w:rPr>
          <w:rFonts w:ascii="DIN Next LT Arabic" w:hAnsi="DIN Next LT Arabic" w:cs="DIN Next LT Arabic" w:hint="eastAsia"/>
          <w:sz w:val="24"/>
          <w:szCs w:val="24"/>
          <w:rtl/>
          <w:lang w:bidi="ar-BH"/>
        </w:rPr>
        <w:t>ال</w:t>
      </w:r>
      <w:r w:rsidRPr="0046065E">
        <w:rPr>
          <w:rFonts w:ascii="DIN Next LT Arabic" w:hAnsi="DIN Next LT Arabic" w:cs="DIN Next LT Arabic"/>
          <w:sz w:val="24"/>
          <w:szCs w:val="24"/>
          <w:rtl/>
          <w:lang w:bidi="ar-BH"/>
        </w:rPr>
        <w:t xml:space="preserve">قاهرة إخطار الجهة الحكومية في أقرب وقت </w:t>
      </w:r>
      <w:r w:rsidRPr="0046065E">
        <w:rPr>
          <w:rFonts w:ascii="DIN Next LT Arabic" w:hAnsi="DIN Next LT Arabic" w:cs="DIN Next LT Arabic" w:hint="eastAsia"/>
          <w:sz w:val="24"/>
          <w:szCs w:val="24"/>
          <w:rtl/>
          <w:lang w:bidi="ar-BH"/>
        </w:rPr>
        <w:t>ممكن،</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وللجهة</w:t>
      </w:r>
      <w:r w:rsidRPr="0046065E">
        <w:rPr>
          <w:rFonts w:ascii="DIN Next LT Arabic" w:hAnsi="DIN Next LT Arabic" w:cs="DIN Next LT Arabic"/>
          <w:sz w:val="24"/>
          <w:szCs w:val="24"/>
          <w:rtl/>
          <w:lang w:bidi="ar-BH"/>
        </w:rPr>
        <w:t xml:space="preserve"> الحكومية الحق في إنهاء العقد بالاتفاق بينها وبين المتعاقد إذا أصبح تنفيذ الأعمال مستحيلًا ل</w:t>
      </w:r>
      <w:r w:rsidRPr="0046065E">
        <w:rPr>
          <w:rFonts w:ascii="DIN Next LT Arabic" w:hAnsi="DIN Next LT Arabic" w:cs="DIN Next LT Arabic" w:hint="eastAsia"/>
          <w:sz w:val="24"/>
          <w:szCs w:val="24"/>
          <w:rtl/>
          <w:lang w:bidi="ar-BH"/>
        </w:rPr>
        <w:t>استمرار</w:t>
      </w:r>
      <w:r w:rsidRPr="0046065E">
        <w:rPr>
          <w:rFonts w:ascii="DIN Next LT Arabic" w:hAnsi="DIN Next LT Arabic" w:cs="DIN Next LT Arabic"/>
          <w:sz w:val="24"/>
          <w:szCs w:val="24"/>
          <w:rtl/>
          <w:lang w:bidi="ar-BH"/>
        </w:rPr>
        <w:t xml:space="preserve"> </w:t>
      </w:r>
      <w:r w:rsidRPr="0046065E">
        <w:rPr>
          <w:rFonts w:ascii="DIN Next LT Arabic" w:hAnsi="DIN Next LT Arabic" w:cs="DIN Next LT Arabic" w:hint="eastAsia"/>
          <w:sz w:val="24"/>
          <w:szCs w:val="24"/>
          <w:rtl/>
          <w:lang w:bidi="ar-BH"/>
        </w:rPr>
        <w:t>ال</w:t>
      </w:r>
      <w:r w:rsidRPr="0046065E">
        <w:rPr>
          <w:rFonts w:ascii="DIN Next LT Arabic" w:hAnsi="DIN Next LT Arabic" w:cs="DIN Next LT Arabic"/>
          <w:sz w:val="24"/>
          <w:szCs w:val="24"/>
          <w:rtl/>
          <w:lang w:bidi="ar-BH"/>
        </w:rPr>
        <w:t xml:space="preserve">قوة </w:t>
      </w:r>
      <w:r w:rsidRPr="0046065E">
        <w:rPr>
          <w:rFonts w:ascii="DIN Next LT Arabic" w:hAnsi="DIN Next LT Arabic" w:cs="DIN Next LT Arabic" w:hint="eastAsia"/>
          <w:sz w:val="24"/>
          <w:szCs w:val="24"/>
          <w:rtl/>
          <w:lang w:bidi="ar-BH"/>
        </w:rPr>
        <w:t>ال</w:t>
      </w:r>
      <w:r w:rsidRPr="0046065E">
        <w:rPr>
          <w:rFonts w:ascii="DIN Next LT Arabic" w:hAnsi="DIN Next LT Arabic" w:cs="DIN Next LT Arabic"/>
          <w:sz w:val="24"/>
          <w:szCs w:val="24"/>
          <w:rtl/>
          <w:lang w:bidi="ar-BH"/>
        </w:rPr>
        <w:t>قاهرة لمدة تتجاوز (60) يومًا.</w:t>
      </w:r>
    </w:p>
    <w:p w14:paraId="0E3DF71A" w14:textId="77777777" w:rsidR="009160B1" w:rsidRPr="0046065E" w:rsidRDefault="009160B1" w:rsidP="009160B1">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165" w:name="_Toc20321553"/>
      <w:bookmarkStart w:id="166" w:name="_Toc138249965"/>
      <w:bookmarkEnd w:id="164"/>
      <w:r w:rsidRPr="0046065E">
        <w:rPr>
          <w:rFonts w:ascii="DIN Next LT Arabic" w:hAnsi="DIN Next LT Arabic" w:cs="DIN Next LT Arabic"/>
          <w:sz w:val="24"/>
          <w:szCs w:val="24"/>
          <w:rtl/>
        </w:rPr>
        <w:lastRenderedPageBreak/>
        <w:t>القسم الثَّاني: الموقع</w:t>
      </w:r>
      <w:bookmarkEnd w:id="165"/>
      <w:bookmarkEnd w:id="166"/>
    </w:p>
    <w:p w14:paraId="7A3D54F8" w14:textId="5EE3E359" w:rsidR="009160B1" w:rsidRPr="0046065E" w:rsidRDefault="009160B1" w:rsidP="009160B1">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ما لم يُنص على خلاف ما تضمنته الشروط المفصلة، اتفق الطرفان على الآتي:</w:t>
      </w:r>
    </w:p>
    <w:p w14:paraId="2E6CD37A" w14:textId="77777777" w:rsidR="008E6D79" w:rsidRPr="0046065E" w:rsidRDefault="008E6D79">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tl/>
        </w:rPr>
      </w:pPr>
      <w:bookmarkStart w:id="167" w:name="_Toc37744753"/>
      <w:bookmarkStart w:id="168" w:name="_Toc138249966"/>
      <w:r w:rsidRPr="0046065E">
        <w:rPr>
          <w:rFonts w:ascii="DIN Next LT Arabic" w:hAnsi="DIN Next LT Arabic" w:cs="DIN Next LT Arabic"/>
          <w:color w:val="auto"/>
          <w:szCs w:val="24"/>
          <w:rtl/>
        </w:rPr>
        <w:t>تسليم الأعمال</w:t>
      </w:r>
      <w:bookmarkEnd w:id="167"/>
      <w:bookmarkEnd w:id="168"/>
      <w:r w:rsidRPr="0046065E">
        <w:rPr>
          <w:rFonts w:ascii="DIN Next LT Arabic" w:hAnsi="DIN Next LT Arabic" w:cs="DIN Next LT Arabic"/>
          <w:color w:val="auto"/>
          <w:szCs w:val="24"/>
          <w:rtl/>
        </w:rPr>
        <w:t xml:space="preserve"> </w:t>
      </w:r>
    </w:p>
    <w:p w14:paraId="6795B46E" w14:textId="302C42DA" w:rsidR="008E6D79" w:rsidRPr="0046065E" w:rsidRDefault="008E6D79" w:rsidP="002A41C4">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يسّلم موقع أداء الخدمات والأعمال إلى المتعاقد تسليما أولياً قبل بدء مدة هذا العقد بما لا يقل عن [تحدد من قبل الجهة الحكومية]، ليمكن من نقل تنفيذ الخدمات خلفًا للمقاول السابق، وذلك لتمكين المتعاقد من التجهيز لاستمرار تقديم الخدمة وعدم انقطاعها، ثم يسلم الموقع للبدء في تنفيذ العقد عند انتهاء العقد السابق.</w:t>
      </w:r>
    </w:p>
    <w:p w14:paraId="1DF19499" w14:textId="77777777" w:rsidR="009160B1" w:rsidRPr="0046065E" w:rsidRDefault="009160B1">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Pr>
      </w:pPr>
      <w:bookmarkStart w:id="169" w:name="_Toc20321554"/>
      <w:bookmarkStart w:id="170" w:name="_Toc138249967"/>
      <w:r w:rsidRPr="0046065E">
        <w:rPr>
          <w:rFonts w:ascii="DIN Next LT Arabic" w:hAnsi="DIN Next LT Arabic" w:cs="DIN Next LT Arabic"/>
          <w:color w:val="auto"/>
          <w:szCs w:val="24"/>
          <w:rtl/>
        </w:rPr>
        <w:t>حق الوصول للموقع</w:t>
      </w:r>
      <w:bookmarkEnd w:id="169"/>
      <w:bookmarkEnd w:id="170"/>
    </w:p>
    <w:p w14:paraId="0CA0A20D" w14:textId="77777777" w:rsidR="009160B1" w:rsidRPr="0046065E" w:rsidRDefault="009160B1" w:rsidP="009160B1">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يجب على الجهة الحكومية تمكين المتعاقد وموظفيه والمتعاقدين من الباطن وكل من يلزم لتنفيذ الأعمال من الوصول إلى جميع أجزاء الموقع خلال أوقات تنفيذ الأعمال، وفي حال عدم تمكين الجهة الحكومية المتعاقد والمتعاقدين العاملين معه من الوصول إلى الموقع وترتب على ذلك تأخر المتعاقد في تنفيذ الأعمال، ففي تلك الحالة يرسل المتعاقد إخطارًا إلى ممثل الجهة بطلب تمديد لمدة العقد لفترة توازي مدة التأخر. أما إذا كان تأخر الجهة الحكومية ناتجًا عن خطأ أو تأخير من قبـل المتعاقد، بما في ذلك أي خطأ أو تأخر في تقديم الوثائق اللازمة، فلا يستحق المتعاقد أي تمديد مع احتفاظ الجهة الحكومية بكامل حقوقها الأخرى.</w:t>
      </w:r>
    </w:p>
    <w:p w14:paraId="09758D8A" w14:textId="77777777" w:rsidR="009160B1" w:rsidRPr="0046065E" w:rsidRDefault="009160B1">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tl/>
        </w:rPr>
      </w:pPr>
      <w:bookmarkStart w:id="171" w:name="_Toc20321555"/>
      <w:bookmarkStart w:id="172" w:name="_Toc138249968"/>
      <w:r w:rsidRPr="0046065E">
        <w:rPr>
          <w:rFonts w:ascii="DIN Next LT Arabic" w:hAnsi="DIN Next LT Arabic" w:cs="DIN Next LT Arabic"/>
          <w:color w:val="auto"/>
          <w:szCs w:val="24"/>
          <w:rtl/>
        </w:rPr>
        <w:t>حقوق الدخول والتسهيلات</w:t>
      </w:r>
      <w:bookmarkEnd w:id="171"/>
      <w:bookmarkEnd w:id="172"/>
    </w:p>
    <w:p w14:paraId="7DC39F2D" w14:textId="4262A0F7" w:rsidR="009160B1" w:rsidRPr="0046065E" w:rsidRDefault="009160B1" w:rsidP="002A41C4">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 xml:space="preserve">يجوز للجهة الحكومية </w:t>
      </w:r>
      <w:r w:rsidR="00E85560" w:rsidRPr="0046065E">
        <w:rPr>
          <w:rFonts w:ascii="DIN Next LT Arabic" w:hAnsi="DIN Next LT Arabic" w:cs="DIN Next LT Arabic"/>
          <w:sz w:val="24"/>
          <w:szCs w:val="24"/>
          <w:rtl/>
        </w:rPr>
        <w:t xml:space="preserve">تخويل </w:t>
      </w:r>
      <w:r w:rsidRPr="0046065E">
        <w:rPr>
          <w:rFonts w:ascii="DIN Next LT Arabic" w:hAnsi="DIN Next LT Arabic" w:cs="DIN Next LT Arabic"/>
          <w:sz w:val="24"/>
          <w:szCs w:val="24"/>
          <w:rtl/>
        </w:rPr>
        <w:t xml:space="preserve">من ترى -حسب حاجة المشروع- الدخول إلى الموقع أو إلى أيٍّ من أجزائه في أي وقت دون إبداء السبب وذلك بعد إخطار المتعاقد بموعد الدخول بوقت كاف، وعلى المتعاقد استخراج التصاريح اللازمة لدخول الموقع لدى الجهات المختصة وإخطار الجهة الحكومية فور استخراج تلك التصاريح، وعليه التنسيق مع الجهة الحكومية أو ممثلها مع تمكينهما من أداء عملهم على الوجه الأكمل. </w:t>
      </w:r>
    </w:p>
    <w:p w14:paraId="54BE7C74" w14:textId="77777777" w:rsidR="009160B1" w:rsidRPr="0046065E" w:rsidRDefault="009160B1" w:rsidP="009160B1">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وفي حال تعذر على الجهة الحكومية أو ممثليها الحضور في الموعد المتفق عليه بعد استخراج التصاريح اللاز</w:t>
      </w:r>
      <w:r w:rsidR="006F22E2" w:rsidRPr="0046065E">
        <w:rPr>
          <w:rFonts w:ascii="DIN Next LT Arabic" w:hAnsi="DIN Next LT Arabic" w:cs="DIN Next LT Arabic"/>
          <w:sz w:val="24"/>
          <w:szCs w:val="24"/>
          <w:rtl/>
        </w:rPr>
        <w:t>مة للدخول، فلا يترتب على ذلك أي</w:t>
      </w:r>
      <w:r w:rsidRPr="0046065E">
        <w:rPr>
          <w:rFonts w:ascii="DIN Next LT Arabic" w:hAnsi="DIN Next LT Arabic" w:cs="DIN Next LT Arabic"/>
          <w:sz w:val="24"/>
          <w:szCs w:val="24"/>
          <w:rtl/>
        </w:rPr>
        <w:t xml:space="preserve"> مساءلة أو أعباء أو مطالبات على الجهة الحكومية. </w:t>
      </w:r>
    </w:p>
    <w:p w14:paraId="2AB958C4" w14:textId="77777777" w:rsidR="009160B1" w:rsidRPr="0046065E" w:rsidRDefault="009160B1">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tl/>
        </w:rPr>
      </w:pPr>
      <w:bookmarkStart w:id="173" w:name="_Toc20321558"/>
      <w:bookmarkStart w:id="174" w:name="_Toc138249969"/>
      <w:r w:rsidRPr="0046065E">
        <w:rPr>
          <w:rFonts w:ascii="DIN Next LT Arabic" w:hAnsi="DIN Next LT Arabic" w:cs="DIN Next LT Arabic"/>
          <w:color w:val="auto"/>
          <w:szCs w:val="24"/>
          <w:rtl/>
        </w:rPr>
        <w:t>معلومات الموقع</w:t>
      </w:r>
      <w:bookmarkEnd w:id="173"/>
      <w:bookmarkEnd w:id="174"/>
    </w:p>
    <w:p w14:paraId="238F1CE3" w14:textId="77777777" w:rsidR="009160B1" w:rsidRPr="0046065E" w:rsidRDefault="009160B1" w:rsidP="009160B1">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يقر المتعاقد أنه قد حصـل على المعلومات الضرورية والمخاطر المحتملة وغيرها من الظروف التي قد تُؤثر علـى عمله أو على تنفيذ الأعمال، وأنه قد قام بمعاينة وفحص الموقع وما يجاوره، وأنه اطلع على جميع المعلومات التي سبق ذكرها، منها على سبيل المثال لا الحصر:</w:t>
      </w:r>
    </w:p>
    <w:p w14:paraId="44540775" w14:textId="77777777" w:rsidR="009160B1" w:rsidRPr="0046065E" w:rsidRDefault="009160B1">
      <w:pPr>
        <w:pStyle w:val="BodyText"/>
        <w:numPr>
          <w:ilvl w:val="0"/>
          <w:numId w:val="23"/>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شكل وطبيعة الموقع.</w:t>
      </w:r>
    </w:p>
    <w:p w14:paraId="66AEE8EC" w14:textId="77777777" w:rsidR="009160B1" w:rsidRPr="0046065E" w:rsidRDefault="009160B1">
      <w:pPr>
        <w:pStyle w:val="BodyText"/>
        <w:numPr>
          <w:ilvl w:val="0"/>
          <w:numId w:val="23"/>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مقدار وطبيعة العمل والمواد والمعدات اللازمة لت</w:t>
      </w:r>
      <w:r w:rsidR="006F22E2" w:rsidRPr="0046065E">
        <w:rPr>
          <w:rFonts w:ascii="DIN Next LT Arabic" w:hAnsi="DIN Next LT Arabic" w:cs="DIN Next LT Arabic"/>
          <w:sz w:val="24"/>
          <w:szCs w:val="24"/>
          <w:rtl/>
        </w:rPr>
        <w:t>نفيذ الأعمال وإنجازها وإصلاح أي</w:t>
      </w:r>
      <w:r w:rsidRPr="0046065E">
        <w:rPr>
          <w:rFonts w:ascii="DIN Next LT Arabic" w:hAnsi="DIN Next LT Arabic" w:cs="DIN Next LT Arabic"/>
          <w:sz w:val="24"/>
          <w:szCs w:val="24"/>
          <w:rtl/>
        </w:rPr>
        <w:t xml:space="preserve"> عيوب فيها.</w:t>
      </w:r>
    </w:p>
    <w:p w14:paraId="5F2A8245" w14:textId="77777777" w:rsidR="009160B1" w:rsidRPr="0046065E" w:rsidRDefault="009160B1">
      <w:pPr>
        <w:pStyle w:val="BodyText"/>
        <w:numPr>
          <w:ilvl w:val="0"/>
          <w:numId w:val="23"/>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متطلبات المتعاقد من خدمات فيما يتعلق بالوصول إلى الموقع والسكن والمرافق والكهرباء والمياه والمواصلات وغيرها.</w:t>
      </w:r>
    </w:p>
    <w:p w14:paraId="7CD4776A" w14:textId="77777777" w:rsidR="009160B1" w:rsidRPr="0046065E" w:rsidRDefault="009160B1">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tl/>
        </w:rPr>
      </w:pPr>
      <w:bookmarkStart w:id="175" w:name="_Toc20321559"/>
      <w:bookmarkStart w:id="176" w:name="_Toc138249970"/>
      <w:r w:rsidRPr="0046065E">
        <w:rPr>
          <w:rFonts w:ascii="DIN Next LT Arabic" w:hAnsi="DIN Next LT Arabic" w:cs="DIN Next LT Arabic"/>
          <w:color w:val="auto"/>
          <w:szCs w:val="24"/>
          <w:rtl/>
        </w:rPr>
        <w:t>ظروف الموقع</w:t>
      </w:r>
      <w:bookmarkEnd w:id="175"/>
      <w:bookmarkEnd w:id="176"/>
    </w:p>
    <w:p w14:paraId="7DF6225A" w14:textId="77777777" w:rsidR="009160B1" w:rsidRPr="0046065E" w:rsidRDefault="009160B1" w:rsidP="009160B1">
      <w:pPr>
        <w:bidi/>
        <w:spacing w:before="240" w:line="14" w:lineRule="atLeast"/>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يجب على المتعاقد أن يكون قد استكمل جميع معلومات المشروع قبل تقديم عطائه وتأكد من أن الأسعار التي دونها في جدول الكميات وفئات الأسعار تكفي لتغطية جميع التزاماته المترتبة عليه بموجب العقد وغيرها من الأمور والأشياء الضرورية لإنجاز وتنفيذ الأعمال بشكل متقن وسليم. </w:t>
      </w:r>
    </w:p>
    <w:p w14:paraId="6690D8D8" w14:textId="5CC5EF42" w:rsidR="009160B1" w:rsidRPr="0046065E" w:rsidRDefault="009160B1" w:rsidP="009160B1">
      <w:pPr>
        <w:bidi/>
        <w:spacing w:before="240" w:line="14" w:lineRule="atLeast"/>
        <w:jc w:val="both"/>
        <w:rPr>
          <w:rFonts w:ascii="DIN Next LT Arabic" w:hAnsi="DIN Next LT Arabic" w:cs="DIN Next LT Arabic"/>
          <w:sz w:val="24"/>
          <w:szCs w:val="24"/>
          <w:rtl/>
          <w:lang w:bidi="ar-EG"/>
        </w:rPr>
      </w:pPr>
      <w:r w:rsidRPr="0046065E">
        <w:rPr>
          <w:rFonts w:ascii="DIN Next LT Arabic" w:hAnsi="DIN Next LT Arabic" w:cs="DIN Next LT Arabic"/>
          <w:sz w:val="24"/>
          <w:szCs w:val="24"/>
          <w:rtl/>
        </w:rPr>
        <w:t>وفي حال واجه المتعاقد –أثناء تنفيذ الأعمال– أي صعوبات مادية أو عقبات غير عادية لم يكن في الإمكان توقعها، فعلى المتعاقد إخطار ممثل الجهة بذلك في غضون (10) عشرة أيام من تاريخ اكتشاف هذه الصعوبات والعقبات، وعلى ممثل الجهة بعد تسلُّم الإخطار أن يقدم تقريرًا عن الموضوع إلى الجهة الحكومية متضمنًا رأيه في التكاليف الإضافية التي تكبدها المتعاقد بسبب تلك الصعوبات والعقبات، إذا تأكد من وقوعها، وذلك للنظر فيه من قبل الجهة الحكومية وتقرير ما تراه مناسبًا بشأنه، فإذا لم يتقدم المتعاقد خلال المدة المحددة (العشرة أيام) بإخطار ممثل الجهة والمطالبة بالتعويضات، سقط حقه في المطالبة بها.</w:t>
      </w:r>
    </w:p>
    <w:p w14:paraId="5DDBC3F0" w14:textId="77777777" w:rsidR="009160B1" w:rsidRPr="0046065E" w:rsidRDefault="009160B1">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tl/>
          <w:lang w:bidi="ar-EG"/>
        </w:rPr>
      </w:pPr>
      <w:bookmarkStart w:id="177" w:name="_Toc20321562"/>
      <w:bookmarkStart w:id="178" w:name="_Toc138249971"/>
      <w:r w:rsidRPr="0046065E">
        <w:rPr>
          <w:rFonts w:ascii="DIN Next LT Arabic" w:hAnsi="DIN Next LT Arabic" w:cs="DIN Next LT Arabic"/>
          <w:color w:val="auto"/>
          <w:szCs w:val="24"/>
          <w:rtl/>
        </w:rPr>
        <w:lastRenderedPageBreak/>
        <w:t>العيوب الخفية</w:t>
      </w:r>
      <w:bookmarkEnd w:id="177"/>
      <w:r w:rsidRPr="0046065E">
        <w:rPr>
          <w:rFonts w:ascii="DIN Next LT Arabic" w:hAnsi="DIN Next LT Arabic" w:cs="DIN Next LT Arabic"/>
          <w:color w:val="auto"/>
          <w:szCs w:val="24"/>
          <w:rtl/>
        </w:rPr>
        <w:t xml:space="preserve"> في الموقع</w:t>
      </w:r>
      <w:bookmarkEnd w:id="178"/>
      <w:r w:rsidRPr="0046065E">
        <w:rPr>
          <w:rFonts w:ascii="DIN Next LT Arabic" w:hAnsi="DIN Next LT Arabic" w:cs="DIN Next LT Arabic"/>
          <w:color w:val="auto"/>
          <w:szCs w:val="24"/>
          <w:rtl/>
        </w:rPr>
        <w:t xml:space="preserve"> </w:t>
      </w:r>
    </w:p>
    <w:p w14:paraId="52F8B67D" w14:textId="77777777" w:rsidR="009160B1" w:rsidRPr="0046065E" w:rsidRDefault="009160B1" w:rsidP="009160B1">
      <w:pPr>
        <w:bidi/>
        <w:spacing w:before="240" w:line="14" w:lineRule="atLeast"/>
        <w:jc w:val="both"/>
        <w:rPr>
          <w:rFonts w:ascii="DIN Next LT Arabic" w:hAnsi="DIN Next LT Arabic" w:cs="DIN Next LT Arabic"/>
          <w:sz w:val="24"/>
          <w:szCs w:val="24"/>
          <w:rtl/>
          <w:lang w:bidi="ar-EG"/>
        </w:rPr>
      </w:pPr>
      <w:r w:rsidRPr="0046065E">
        <w:rPr>
          <w:rFonts w:ascii="DIN Next LT Arabic" w:hAnsi="DIN Next LT Arabic" w:cs="DIN Next LT Arabic"/>
          <w:sz w:val="24"/>
          <w:szCs w:val="24"/>
          <w:rtl/>
          <w:lang w:bidi="ar-EG"/>
        </w:rPr>
        <w:t>إذا ظهر أثناء التنفيذ أحد العيوب الخفية في الموقع التي لم يكن بمقدور ال</w:t>
      </w:r>
      <w:r w:rsidRPr="0046065E">
        <w:rPr>
          <w:rFonts w:ascii="DIN Next LT Arabic" w:hAnsi="DIN Next LT Arabic" w:cs="DIN Next LT Arabic"/>
          <w:sz w:val="24"/>
          <w:szCs w:val="24"/>
          <w:rtl/>
        </w:rPr>
        <w:t>متعاقد</w:t>
      </w:r>
      <w:r w:rsidRPr="0046065E">
        <w:rPr>
          <w:rFonts w:ascii="DIN Next LT Arabic" w:hAnsi="DIN Next LT Arabic" w:cs="DIN Next LT Arabic"/>
          <w:sz w:val="24"/>
          <w:szCs w:val="24"/>
          <w:rtl/>
          <w:lang w:bidi="ar-EG"/>
        </w:rPr>
        <w:t xml:space="preserve"> أو خبير التعرف عليها، فيجب على المتعاقد خلال فترة </w:t>
      </w:r>
      <w:r w:rsidRPr="0046065E">
        <w:rPr>
          <w:rFonts w:ascii="DIN Next LT Arabic" w:hAnsi="DIN Next LT Arabic" w:cs="DIN Next LT Arabic"/>
          <w:color w:val="FF0000"/>
          <w:sz w:val="24"/>
          <w:szCs w:val="24"/>
          <w:rtl/>
        </w:rPr>
        <w:t>[</w:t>
      </w:r>
      <w:r w:rsidRPr="0046065E">
        <w:rPr>
          <w:rFonts w:ascii="DIN Next LT Arabic" w:hAnsi="DIN Next LT Arabic" w:cs="DIN Next LT Arabic"/>
          <w:color w:val="FF0000"/>
          <w:sz w:val="24"/>
          <w:szCs w:val="24"/>
        </w:rPr>
        <w:t>(10)</w:t>
      </w:r>
      <w:r w:rsidRPr="0046065E">
        <w:rPr>
          <w:rFonts w:ascii="DIN Next LT Arabic" w:hAnsi="DIN Next LT Arabic" w:cs="DIN Next LT Arabic"/>
          <w:color w:val="FF0000"/>
          <w:sz w:val="24"/>
          <w:szCs w:val="24"/>
          <w:rtl/>
        </w:rPr>
        <w:t xml:space="preserve"> عشرة أيام] </w:t>
      </w:r>
      <w:r w:rsidRPr="0046065E">
        <w:rPr>
          <w:rFonts w:ascii="DIN Next LT Arabic" w:hAnsi="DIN Next LT Arabic" w:cs="DIN Next LT Arabic"/>
          <w:sz w:val="24"/>
          <w:szCs w:val="24"/>
          <w:rtl/>
          <w:lang w:bidi="ar-EG"/>
        </w:rPr>
        <w:t xml:space="preserve">إخطار ممثل الجهة الحكومية بتلك العيوب، وعلى المتعاقد -متى طُلب منه ذلك- إعداد تقرير يرفع إلى ممثل الجهة يحدد فيه بدقة ما طرأ من عيوب في الموقع أو بالمناطق المجاورة، على أن يتضمن ذلك التقرير مقترحات المتعاقد للتغلب على ما ظهر من عيوب والمدة اللازمة لاستئناف العمل وما قد يطرأ من تكاليف بسبب ذلك. </w:t>
      </w:r>
    </w:p>
    <w:p w14:paraId="2A7DAD42" w14:textId="77777777" w:rsidR="009160B1" w:rsidRPr="0046065E" w:rsidRDefault="009160B1" w:rsidP="009160B1">
      <w:pPr>
        <w:bidi/>
        <w:spacing w:before="240" w:line="14" w:lineRule="atLeast"/>
        <w:jc w:val="both"/>
        <w:rPr>
          <w:rFonts w:ascii="DIN Next LT Arabic" w:hAnsi="DIN Next LT Arabic" w:cs="DIN Next LT Arabic"/>
          <w:sz w:val="24"/>
          <w:szCs w:val="24"/>
          <w:rtl/>
          <w:lang w:bidi="ar-EG"/>
        </w:rPr>
      </w:pPr>
      <w:r w:rsidRPr="0046065E">
        <w:rPr>
          <w:rFonts w:ascii="DIN Next LT Arabic" w:hAnsi="DIN Next LT Arabic" w:cs="DIN Next LT Arabic"/>
          <w:sz w:val="24"/>
          <w:szCs w:val="24"/>
          <w:rtl/>
          <w:lang w:bidi="ar-EG"/>
        </w:rPr>
        <w:t xml:space="preserve">ولا تُعدُّ الجهة </w:t>
      </w:r>
      <w:r w:rsidRPr="0046065E">
        <w:rPr>
          <w:rFonts w:ascii="DIN Next LT Arabic" w:hAnsi="DIN Next LT Arabic" w:cs="DIN Next LT Arabic"/>
          <w:sz w:val="24"/>
          <w:szCs w:val="24"/>
          <w:rtl/>
        </w:rPr>
        <w:t>الحكومية مسؤ</w:t>
      </w:r>
      <w:r w:rsidR="006F22E2" w:rsidRPr="0046065E">
        <w:rPr>
          <w:rFonts w:ascii="DIN Next LT Arabic" w:hAnsi="DIN Next LT Arabic" w:cs="DIN Next LT Arabic"/>
          <w:sz w:val="24"/>
          <w:szCs w:val="24"/>
          <w:rtl/>
        </w:rPr>
        <w:t>ولة عن أي</w:t>
      </w:r>
      <w:r w:rsidRPr="0046065E">
        <w:rPr>
          <w:rFonts w:ascii="DIN Next LT Arabic" w:hAnsi="DIN Next LT Arabic" w:cs="DIN Next LT Arabic"/>
          <w:sz w:val="24"/>
          <w:szCs w:val="24"/>
          <w:rtl/>
        </w:rPr>
        <w:t xml:space="preserve"> تكاليف إضافية يطالب بها المتعاقد إذا أخفق في إخطار </w:t>
      </w:r>
      <w:r w:rsidRPr="0046065E">
        <w:rPr>
          <w:rFonts w:ascii="DIN Next LT Arabic" w:hAnsi="DIN Next LT Arabic" w:cs="DIN Next LT Arabic"/>
          <w:sz w:val="24"/>
          <w:szCs w:val="24"/>
          <w:rtl/>
          <w:lang w:bidi="ar-EG"/>
        </w:rPr>
        <w:t>الجهة الحكومية خلال فترة الإخطار الواردة في هذا البند.</w:t>
      </w:r>
    </w:p>
    <w:p w14:paraId="326C7A45" w14:textId="77777777" w:rsidR="009160B1" w:rsidRPr="0046065E" w:rsidRDefault="009160B1" w:rsidP="009160B1">
      <w:pPr>
        <w:bidi/>
        <w:spacing w:before="240" w:line="14" w:lineRule="atLeast"/>
        <w:jc w:val="both"/>
        <w:rPr>
          <w:rFonts w:ascii="DIN Next LT Arabic" w:hAnsi="DIN Next LT Arabic" w:cs="DIN Next LT Arabic"/>
          <w:sz w:val="24"/>
          <w:szCs w:val="24"/>
          <w:rtl/>
          <w:lang w:bidi="ar-EG"/>
        </w:rPr>
      </w:pPr>
      <w:r w:rsidRPr="0046065E">
        <w:rPr>
          <w:rFonts w:ascii="DIN Next LT Arabic" w:hAnsi="DIN Next LT Arabic" w:cs="DIN Next LT Arabic"/>
          <w:sz w:val="24"/>
          <w:szCs w:val="24"/>
          <w:rtl/>
          <w:lang w:bidi="ar-EG"/>
        </w:rPr>
        <w:t xml:space="preserve">ويجب على المتعاقد في حال ظهور أحد العيوب الخفية أن يبذل قصارى جهده لمنع أو للحد من الخسائر الناتجة عنها بقدر الإمكان. </w:t>
      </w:r>
    </w:p>
    <w:p w14:paraId="069B72E0" w14:textId="77777777"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179" w:name="_Toc9944887"/>
      <w:bookmarkStart w:id="180" w:name="_Toc20321564"/>
      <w:bookmarkStart w:id="181" w:name="_Toc138249972"/>
      <w:r w:rsidRPr="0046065E">
        <w:rPr>
          <w:rFonts w:ascii="DIN Next LT Arabic" w:hAnsi="DIN Next LT Arabic" w:cs="DIN Next LT Arabic"/>
          <w:color w:val="auto"/>
          <w:szCs w:val="24"/>
          <w:rtl/>
        </w:rPr>
        <w:t>حرمة الأماكن المقدسة</w:t>
      </w:r>
      <w:bookmarkEnd w:id="179"/>
      <w:bookmarkEnd w:id="180"/>
      <w:bookmarkEnd w:id="181"/>
    </w:p>
    <w:p w14:paraId="1492ABA2" w14:textId="77777777" w:rsidR="009160B1" w:rsidRPr="0046065E" w:rsidRDefault="009160B1" w:rsidP="009160B1">
      <w:pPr>
        <w:pStyle w:val="BodyText"/>
        <w:bidi/>
        <w:spacing w:before="240" w:after="0"/>
        <w:jc w:val="both"/>
        <w:rPr>
          <w:rFonts w:ascii="DIN Next LT Arabic" w:hAnsi="DIN Next LT Arabic" w:cs="DIN Next LT Arabic"/>
          <w:sz w:val="24"/>
          <w:szCs w:val="24"/>
          <w:rtl/>
        </w:rPr>
      </w:pPr>
      <w:bookmarkStart w:id="182" w:name="_Hlk30868609"/>
      <w:r w:rsidRPr="0046065E">
        <w:rPr>
          <w:rFonts w:ascii="DIN Next LT Arabic" w:hAnsi="DIN Next LT Arabic" w:cs="DIN Next LT Arabic"/>
          <w:sz w:val="24"/>
          <w:szCs w:val="24"/>
          <w:rtl/>
        </w:rPr>
        <w:t>يلتزم المتعاقد باتباع تعليمات وأنظمة المملكة العربية السعودية التي تمنع غير المسلمين من دخول الأماكن المقدسة.</w:t>
      </w:r>
    </w:p>
    <w:p w14:paraId="59CF186D" w14:textId="77777777" w:rsidR="009160B1" w:rsidRPr="0046065E" w:rsidRDefault="009160B1" w:rsidP="009160B1">
      <w:pPr>
        <w:pStyle w:val="Heading1"/>
        <w:numPr>
          <w:ilvl w:val="0"/>
          <w:numId w:val="0"/>
        </w:numPr>
        <w:bidi/>
        <w:spacing w:before="240" w:after="0"/>
        <w:ind w:left="360"/>
        <w:jc w:val="both"/>
        <w:rPr>
          <w:rFonts w:ascii="DIN Next LT Arabic" w:hAnsi="DIN Next LT Arabic" w:cs="DIN Next LT Arabic"/>
          <w:sz w:val="24"/>
          <w:szCs w:val="24"/>
          <w:rtl/>
        </w:rPr>
      </w:pPr>
      <w:bookmarkStart w:id="183" w:name="_Toc20321565"/>
      <w:bookmarkStart w:id="184" w:name="_Toc138249973"/>
      <w:bookmarkEnd w:id="182"/>
      <w:r w:rsidRPr="0046065E">
        <w:rPr>
          <w:rFonts w:ascii="DIN Next LT Arabic" w:hAnsi="DIN Next LT Arabic" w:cs="DIN Next LT Arabic"/>
          <w:sz w:val="24"/>
          <w:szCs w:val="24"/>
          <w:rtl/>
        </w:rPr>
        <w:lastRenderedPageBreak/>
        <w:t>القسم الثالث: ممثل الجهة</w:t>
      </w:r>
      <w:bookmarkEnd w:id="183"/>
      <w:bookmarkEnd w:id="184"/>
    </w:p>
    <w:p w14:paraId="78E8FEBC" w14:textId="77777777" w:rsidR="009C4AF0" w:rsidRPr="0046065E" w:rsidRDefault="009C4AF0">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85" w:name="_Toc20321566"/>
      <w:bookmarkStart w:id="186" w:name="_Toc35938875"/>
      <w:bookmarkStart w:id="187" w:name="_Toc138249974"/>
      <w:bookmarkEnd w:id="4"/>
      <w:bookmarkEnd w:id="9"/>
      <w:r w:rsidRPr="0046065E">
        <w:rPr>
          <w:rFonts w:ascii="DIN Next LT Arabic" w:hAnsi="DIN Next LT Arabic" w:cs="DIN Next LT Arabic"/>
          <w:color w:val="000000" w:themeColor="text1"/>
          <w:szCs w:val="24"/>
          <w:rtl/>
        </w:rPr>
        <w:t>حدود صلاحيات ممثل الجهة</w:t>
      </w:r>
      <w:bookmarkEnd w:id="185"/>
      <w:bookmarkEnd w:id="186"/>
      <w:bookmarkEnd w:id="187"/>
    </w:p>
    <w:p w14:paraId="1D817D24" w14:textId="77777777" w:rsidR="009C4AF0" w:rsidRPr="0046065E" w:rsidRDefault="009C4AF0" w:rsidP="009C4AF0">
      <w:pPr>
        <w:pStyle w:val="BodyText"/>
        <w:bidi/>
        <w:spacing w:before="240" w:after="0"/>
        <w:jc w:val="both"/>
        <w:rPr>
          <w:rFonts w:ascii="DIN Next LT Arabic" w:hAnsi="DIN Next LT Arabic" w:cs="DIN Next LT Arabic"/>
          <w:color w:val="000000" w:themeColor="text1"/>
          <w:sz w:val="24"/>
          <w:szCs w:val="24"/>
          <w:rtl/>
        </w:rPr>
      </w:pPr>
      <w:bookmarkStart w:id="188" w:name="_Hlk35864792"/>
      <w:r w:rsidRPr="0046065E">
        <w:rPr>
          <w:rFonts w:ascii="DIN Next LT Arabic" w:hAnsi="DIN Next LT Arabic" w:cs="DIN Next LT Arabic"/>
          <w:color w:val="000000" w:themeColor="text1"/>
          <w:sz w:val="24"/>
          <w:szCs w:val="24"/>
          <w:rtl/>
        </w:rPr>
        <w:t>مالم ينص العقد على خلاف ذلك، فإن حدود صلاحيات ممثل الجهة الآتي:</w:t>
      </w:r>
    </w:p>
    <w:bookmarkEnd w:id="188"/>
    <w:p w14:paraId="0BAA97E3" w14:textId="77777777" w:rsidR="009C4AF0" w:rsidRPr="0046065E" w:rsidRDefault="009C4AF0" w:rsidP="009C4AF0">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عندما يؤدي ممثل الجهة واجباته والتزاماته وممارسة صلاحياته، فإنه يقوم بها بالنيابة عن الجهة الحكومية.</w:t>
      </w:r>
    </w:p>
    <w:p w14:paraId="2A918FB8" w14:textId="6EB4120C" w:rsidR="009C4AF0" w:rsidRPr="0046065E" w:rsidRDefault="009C4AF0" w:rsidP="009C4AF0">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ممثل الجهة ليست له صلاحية تعديل أحكام العقد</w:t>
      </w:r>
      <w:r w:rsidR="009612BA" w:rsidRPr="0046065E">
        <w:rPr>
          <w:rFonts w:ascii="DIN Next LT Arabic" w:hAnsi="DIN Next LT Arabic" w:cs="DIN Next LT Arabic" w:hint="cs"/>
          <w:color w:val="000000" w:themeColor="text1"/>
          <w:sz w:val="24"/>
          <w:szCs w:val="24"/>
          <w:rtl/>
        </w:rPr>
        <w:t>.</w:t>
      </w:r>
    </w:p>
    <w:p w14:paraId="2D435EC9" w14:textId="77777777" w:rsidR="009C4AF0" w:rsidRPr="0046065E" w:rsidRDefault="009C4AF0" w:rsidP="009C4AF0">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ممثل الجهة ليست له صلاحية إعفاء أي من الطرفين من أي واجبات أو التزامات أو مسؤوليات محددة في العقد.</w:t>
      </w:r>
    </w:p>
    <w:p w14:paraId="0C980FCD" w14:textId="77777777" w:rsidR="009C4AF0" w:rsidRPr="0046065E" w:rsidRDefault="009C4AF0" w:rsidP="009C4AF0">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أي مصادقة أو تدقيق أو شهادة أو قبول أو فحص أو تفتيش أو إصدار أي تعليمات أو إشعارات أو اقتراحات أو أي تصرف مماثل من قبل ممثل الجهة، لا تعفي المتعاقد من أي مسؤولية يتحملها بموجب أحكام هذا العقد، بما في ذلك مسؤوليته عن الأخطاء أو حالات عدم التقيد بالشروط.</w:t>
      </w:r>
    </w:p>
    <w:p w14:paraId="40A2E997" w14:textId="77777777" w:rsidR="009C4AF0" w:rsidRPr="0046065E" w:rsidRDefault="009C4AF0" w:rsidP="009C4AF0">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 xml:space="preserve">أي طلب من المتعاقد يجب أن يقدم بشكل رسمي لممثل الجهة، ويجب على ممثل الجهة الرد خلال مدة لا تتجاوز </w:t>
      </w:r>
      <w:r w:rsidRPr="0046065E">
        <w:rPr>
          <w:rFonts w:ascii="DIN Next LT Arabic" w:hAnsi="DIN Next LT Arabic" w:cs="DIN Next LT Arabic"/>
          <w:color w:val="FF0000"/>
          <w:sz w:val="24"/>
          <w:szCs w:val="24"/>
          <w:rtl/>
        </w:rPr>
        <w:t>[أدخل المدة]</w:t>
      </w:r>
      <w:r w:rsidRPr="0046065E">
        <w:rPr>
          <w:rFonts w:ascii="DIN Next LT Arabic" w:hAnsi="DIN Next LT Arabic" w:cs="DIN Next LT Arabic"/>
          <w:color w:val="000000" w:themeColor="text1"/>
          <w:sz w:val="24"/>
          <w:szCs w:val="24"/>
          <w:rtl/>
        </w:rPr>
        <w:t xml:space="preserve"> يومًا من وقت تسلُّم الطلب. </w:t>
      </w:r>
    </w:p>
    <w:p w14:paraId="44E80F96" w14:textId="77777777" w:rsidR="009C4AF0" w:rsidRPr="0046065E" w:rsidRDefault="009C4AF0" w:rsidP="009C4AF0">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 xml:space="preserve">يجب على ممثل الجهة الحصول على موافقة الجهة الحكومية عند اتخاذ أي إجراء يتعلق بتمديد مدة تنفيذ الأعمال، أو التكلفة الإضافية للأعمال أو أي تعليمات أخرى تتعلق بتغيير وتعديل المتطلبات، </w:t>
      </w:r>
      <w:bookmarkStart w:id="189" w:name="_Hlk18748535"/>
      <w:r w:rsidRPr="0046065E">
        <w:rPr>
          <w:rFonts w:ascii="DIN Next LT Arabic" w:hAnsi="DIN Next LT Arabic" w:cs="DIN Next LT Arabic"/>
          <w:color w:val="000000" w:themeColor="text1"/>
          <w:sz w:val="24"/>
          <w:szCs w:val="24"/>
          <w:rtl/>
        </w:rPr>
        <w:t xml:space="preserve">باستثناء الظروف الطارئة. </w:t>
      </w:r>
    </w:p>
    <w:p w14:paraId="15AABD25" w14:textId="77777777" w:rsidR="009C4AF0" w:rsidRPr="0046065E" w:rsidRDefault="009C4AF0">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90" w:name="_Toc20321568"/>
      <w:bookmarkStart w:id="191" w:name="_Toc32151399"/>
      <w:bookmarkStart w:id="192" w:name="_Toc138249975"/>
      <w:bookmarkEnd w:id="189"/>
      <w:r w:rsidRPr="0046065E">
        <w:rPr>
          <w:rFonts w:ascii="DIN Next LT Arabic" w:hAnsi="DIN Next LT Arabic" w:cs="DIN Next LT Arabic"/>
          <w:color w:val="000000" w:themeColor="text1"/>
          <w:szCs w:val="24"/>
          <w:rtl/>
        </w:rPr>
        <w:t>تعليمات ممثل الجهة</w:t>
      </w:r>
      <w:bookmarkEnd w:id="190"/>
      <w:bookmarkEnd w:id="191"/>
      <w:bookmarkEnd w:id="192"/>
    </w:p>
    <w:p w14:paraId="5226EB23" w14:textId="77777777" w:rsidR="009C4AF0" w:rsidRPr="0046065E"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يكون ممثل الجهة مسؤولًا عن تزويد المتعاقد بالملاحظات والتعليمات المتعلقة بتنفيذ الأعمال أو إصلاح العيوب، ويجب على المتعاقد التقيد بهذه التعليمات، ويقوم ممثل الجهة بتوثيق هذه التعليمات والتأكد من تطبيقها.</w:t>
      </w:r>
    </w:p>
    <w:p w14:paraId="3A178E7C" w14:textId="77777777" w:rsidR="009C4AF0" w:rsidRPr="0046065E" w:rsidRDefault="009C4AF0">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93" w:name="_Toc20321569"/>
      <w:bookmarkStart w:id="194" w:name="_Toc32151400"/>
      <w:bookmarkStart w:id="195" w:name="_Toc138249976"/>
      <w:r w:rsidRPr="0046065E">
        <w:rPr>
          <w:rFonts w:ascii="DIN Next LT Arabic" w:hAnsi="DIN Next LT Arabic" w:cs="DIN Next LT Arabic"/>
          <w:color w:val="000000" w:themeColor="text1"/>
          <w:szCs w:val="24"/>
          <w:rtl/>
        </w:rPr>
        <w:t>استبدال ممثل الجهة</w:t>
      </w:r>
      <w:bookmarkEnd w:id="193"/>
      <w:bookmarkEnd w:id="194"/>
      <w:bookmarkEnd w:id="195"/>
    </w:p>
    <w:p w14:paraId="34C1ECAF" w14:textId="77777777" w:rsidR="009C4AF0" w:rsidRPr="0046065E"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يجب على الجهة الحكومية إخطار المتعاقد في حال قررت تغيير ممثلها.</w:t>
      </w:r>
    </w:p>
    <w:p w14:paraId="0EA1D3EA" w14:textId="77777777" w:rsidR="009C4AF0" w:rsidRPr="0046065E" w:rsidRDefault="009C4AF0" w:rsidP="009C4AF0">
      <w:pPr>
        <w:pStyle w:val="Heading1"/>
        <w:numPr>
          <w:ilvl w:val="0"/>
          <w:numId w:val="0"/>
        </w:numPr>
        <w:bidi/>
        <w:spacing w:before="240" w:after="0"/>
        <w:ind w:left="360"/>
        <w:jc w:val="both"/>
        <w:rPr>
          <w:rFonts w:ascii="DIN Next LT Arabic" w:hAnsi="DIN Next LT Arabic" w:cs="DIN Next LT Arabic"/>
          <w:sz w:val="24"/>
          <w:szCs w:val="24"/>
          <w:rtl/>
        </w:rPr>
      </w:pPr>
      <w:bookmarkStart w:id="196" w:name="_Toc20321570"/>
      <w:bookmarkStart w:id="197" w:name="_Toc32151401"/>
      <w:bookmarkStart w:id="198" w:name="_Toc138249977"/>
      <w:bookmarkStart w:id="199" w:name="_Toc5638356"/>
      <w:r w:rsidRPr="0046065E">
        <w:rPr>
          <w:rFonts w:ascii="DIN Next LT Arabic" w:hAnsi="DIN Next LT Arabic" w:cs="DIN Next LT Arabic"/>
          <w:sz w:val="24"/>
          <w:szCs w:val="24"/>
          <w:rtl/>
        </w:rPr>
        <w:lastRenderedPageBreak/>
        <w:t>القسم الرابع: مسؤوليات المتعاقد</w:t>
      </w:r>
      <w:bookmarkEnd w:id="196"/>
      <w:bookmarkEnd w:id="197"/>
      <w:bookmarkEnd w:id="198"/>
    </w:p>
    <w:p w14:paraId="714B5F6B" w14:textId="77777777" w:rsidR="009C4AF0" w:rsidRPr="0046065E" w:rsidRDefault="009C4AF0">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200" w:name="_Toc20321571"/>
      <w:bookmarkStart w:id="201" w:name="_Toc32151402"/>
      <w:bookmarkStart w:id="202" w:name="_Toc138249978"/>
      <w:bookmarkEnd w:id="199"/>
      <w:r w:rsidRPr="0046065E">
        <w:rPr>
          <w:rFonts w:ascii="DIN Next LT Arabic" w:hAnsi="DIN Next LT Arabic" w:cs="DIN Next LT Arabic"/>
          <w:color w:val="000000" w:themeColor="text1"/>
          <w:szCs w:val="24"/>
          <w:rtl/>
        </w:rPr>
        <w:t>الالتزامات العامة</w:t>
      </w:r>
      <w:bookmarkEnd w:id="200"/>
      <w:bookmarkEnd w:id="201"/>
      <w:bookmarkEnd w:id="202"/>
    </w:p>
    <w:p w14:paraId="73987A8A" w14:textId="77777777" w:rsidR="009C4AF0" w:rsidRPr="0046065E"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 xml:space="preserve">دون الإخلال بما ورد في هذا العقد من التزامات، يتعهد المتعاقد بما يلي: </w:t>
      </w:r>
    </w:p>
    <w:p w14:paraId="3BA1E4E9" w14:textId="77777777" w:rsidR="009C4AF0" w:rsidRPr="0046065E" w:rsidRDefault="009C4AF0">
      <w:pPr>
        <w:pStyle w:val="BodyText"/>
        <w:numPr>
          <w:ilvl w:val="0"/>
          <w:numId w:val="45"/>
        </w:numPr>
        <w:bidi/>
        <w:spacing w:before="240" w:after="0"/>
        <w:ind w:left="407"/>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بذل العناية اللازمة لتنفيذ وإنهاء الأعمال المكلف بها في هذا العقد.</w:t>
      </w:r>
    </w:p>
    <w:p w14:paraId="4CD7A452" w14:textId="77777777" w:rsidR="009C4AF0" w:rsidRPr="0046065E" w:rsidRDefault="009C4AF0">
      <w:pPr>
        <w:pStyle w:val="BodyText"/>
        <w:numPr>
          <w:ilvl w:val="0"/>
          <w:numId w:val="45"/>
        </w:numPr>
        <w:bidi/>
        <w:spacing w:before="240" w:after="0"/>
        <w:ind w:left="407"/>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 xml:space="preserve">توفير المهارات والكفاءات اللازمة لتنفيذ وإنهاء الأعمال طوال مدة العقد. </w:t>
      </w:r>
    </w:p>
    <w:p w14:paraId="261A3C13" w14:textId="623662FB" w:rsidR="002A41C4" w:rsidRPr="0046065E" w:rsidRDefault="002A41C4">
      <w:pPr>
        <w:pStyle w:val="BodyText"/>
        <w:numPr>
          <w:ilvl w:val="0"/>
          <w:numId w:val="45"/>
        </w:numPr>
        <w:bidi/>
        <w:spacing w:before="240"/>
        <w:ind w:left="407"/>
        <w:jc w:val="both"/>
        <w:rPr>
          <w:rFonts w:ascii="DIN Next LT Arabic" w:hAnsi="DIN Next LT Arabic" w:cs="DIN Next LT Arabic"/>
          <w:color w:val="000000" w:themeColor="text1"/>
          <w:sz w:val="24"/>
          <w:szCs w:val="24"/>
        </w:rPr>
      </w:pPr>
      <w:bookmarkStart w:id="203" w:name="_Hlk35864837"/>
      <w:r w:rsidRPr="0046065E">
        <w:rPr>
          <w:rFonts w:ascii="DIN Next LT Arabic" w:hAnsi="DIN Next LT Arabic" w:cs="DIN Next LT Arabic"/>
          <w:color w:val="000000" w:themeColor="text1"/>
          <w:sz w:val="24"/>
          <w:szCs w:val="24"/>
          <w:rtl/>
        </w:rPr>
        <w:t>يجب على المتعاقد الالتزام بتمكين السعوديين من العمل في وظائف المشروع مع الالتزام بتطبيق دليل توطين عقود التشغيل والصيانة بالجهات العامة الصادر بموجب قرار معالي وزير الموارد البشرية والتنمية الاجتماعية رقم (</w:t>
      </w:r>
      <w:r w:rsidR="00AB20DC" w:rsidRPr="0046065E">
        <w:rPr>
          <w:rFonts w:ascii="DIN Next LT Arabic" w:hAnsi="DIN Next LT Arabic" w:cs="DIN Next LT Arabic"/>
          <w:color w:val="000000" w:themeColor="text1"/>
          <w:sz w:val="24"/>
          <w:szCs w:val="24"/>
          <w:rtl/>
        </w:rPr>
        <w:t>73483</w:t>
      </w:r>
      <w:r w:rsidRPr="0046065E">
        <w:rPr>
          <w:rFonts w:ascii="DIN Next LT Arabic" w:hAnsi="DIN Next LT Arabic" w:cs="DIN Next LT Arabic"/>
          <w:color w:val="000000" w:themeColor="text1"/>
          <w:sz w:val="24"/>
          <w:szCs w:val="24"/>
          <w:rtl/>
        </w:rPr>
        <w:t xml:space="preserve">) وتاريخ </w:t>
      </w:r>
      <w:r w:rsidR="00AB20DC" w:rsidRPr="0046065E">
        <w:rPr>
          <w:rFonts w:ascii="DIN Next LT Arabic" w:hAnsi="DIN Next LT Arabic" w:cs="DIN Next LT Arabic"/>
          <w:color w:val="000000" w:themeColor="text1"/>
          <w:sz w:val="24"/>
          <w:szCs w:val="24"/>
          <w:rtl/>
        </w:rPr>
        <w:t>30</w:t>
      </w:r>
      <w:r w:rsidRPr="0046065E">
        <w:rPr>
          <w:rFonts w:ascii="DIN Next LT Arabic" w:hAnsi="DIN Next LT Arabic" w:cs="DIN Next LT Arabic"/>
          <w:color w:val="000000" w:themeColor="text1"/>
          <w:sz w:val="24"/>
          <w:szCs w:val="24"/>
          <w:rtl/>
        </w:rPr>
        <w:t>/4/</w:t>
      </w:r>
      <w:r w:rsidR="00AB20DC" w:rsidRPr="0046065E">
        <w:rPr>
          <w:rFonts w:ascii="DIN Next LT Arabic" w:hAnsi="DIN Next LT Arabic" w:cs="DIN Next LT Arabic"/>
          <w:color w:val="000000" w:themeColor="text1"/>
          <w:sz w:val="24"/>
          <w:szCs w:val="24"/>
          <w:rtl/>
        </w:rPr>
        <w:t>1444ه</w:t>
      </w:r>
      <w:r w:rsidRPr="0046065E">
        <w:rPr>
          <w:rFonts w:ascii="DIN Next LT Arabic" w:hAnsi="DIN Next LT Arabic" w:cs="DIN Next LT Arabic"/>
          <w:color w:val="000000" w:themeColor="text1"/>
          <w:sz w:val="24"/>
          <w:szCs w:val="24"/>
          <w:rtl/>
        </w:rPr>
        <w:t>، وجميع الأوامر والأنظمة والتعليمات الصادرة في هذا الشأن من وزارة الموارد البشرية والتنمية الاجتماعية.</w:t>
      </w:r>
    </w:p>
    <w:bookmarkEnd w:id="203"/>
    <w:p w14:paraId="16A82CF6" w14:textId="77777777" w:rsidR="009C4AF0" w:rsidRPr="0046065E" w:rsidRDefault="009C4AF0">
      <w:pPr>
        <w:pStyle w:val="BodyText"/>
        <w:numPr>
          <w:ilvl w:val="0"/>
          <w:numId w:val="45"/>
        </w:numPr>
        <w:bidi/>
        <w:spacing w:before="240"/>
        <w:ind w:left="407"/>
        <w:jc w:val="lowKashida"/>
        <w:rPr>
          <w:rFonts w:ascii="DIN Next LT Arabic" w:hAnsi="DIN Next LT Arabic" w:cs="DIN Next LT Arabic"/>
          <w:color w:val="000000" w:themeColor="text1"/>
          <w:sz w:val="24"/>
          <w:szCs w:val="24"/>
        </w:rPr>
      </w:pPr>
      <w:r w:rsidRPr="0046065E">
        <w:rPr>
          <w:rFonts w:ascii="DIN Next LT Arabic" w:hAnsi="DIN Next LT Arabic" w:cs="DIN Next LT Arabic"/>
          <w:sz w:val="24"/>
          <w:szCs w:val="24"/>
          <w:rtl/>
        </w:rPr>
        <w:t>يلتزم المتعاقد ويضمن التزام المتعاقدين معه من الباطن بتزويد الجهة الحكومية بكافة المعلومات والبيانات التي قد تطلبها منه، ويحق للجهة الحكومية أن تتحقق من صحة هذه المعلومات، كما يجوز للجهة الحكومية التقصّي عن المتعاقد أو متعاقدي الباطن لدى الجهات الحكومية الأخرى؛ للتأكد من مدى التزامهم بتعاقداتهم.</w:t>
      </w:r>
    </w:p>
    <w:p w14:paraId="24547B05" w14:textId="77777777" w:rsidR="009C4AF0" w:rsidRPr="0046065E" w:rsidRDefault="009C4AF0">
      <w:pPr>
        <w:pStyle w:val="BodyText"/>
        <w:numPr>
          <w:ilvl w:val="0"/>
          <w:numId w:val="45"/>
        </w:numPr>
        <w:bidi/>
        <w:spacing w:before="240"/>
        <w:ind w:left="407"/>
        <w:jc w:val="lowKashida"/>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يضمن علمه بمتطلبات العمل والمعدات اللازمة لتنفيذ الأعمال، وتوفير وسائل التنقل والوصول للموقع.</w:t>
      </w:r>
    </w:p>
    <w:p w14:paraId="580044C2" w14:textId="77777777" w:rsidR="009C4AF0" w:rsidRPr="0046065E" w:rsidRDefault="009C4AF0">
      <w:pPr>
        <w:pStyle w:val="BodyText"/>
        <w:numPr>
          <w:ilvl w:val="0"/>
          <w:numId w:val="45"/>
        </w:numPr>
        <w:bidi/>
        <w:spacing w:before="240"/>
        <w:ind w:left="407"/>
        <w:jc w:val="lowKashida"/>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 xml:space="preserve">يضمن كفاية الأسعار المنصوص عليها بموجب هذا العقد، والتأكد من أنَّ المبالغ المتفق عليها تغطي كافة الأعمال اللازمة لتنفيذ العقد والوفاء بالتزاماته على الوجه الأكمل. </w:t>
      </w:r>
    </w:p>
    <w:p w14:paraId="21840450" w14:textId="41B93C25" w:rsidR="000530C7" w:rsidRPr="0046065E" w:rsidRDefault="000530C7">
      <w:pPr>
        <w:pStyle w:val="BodyText"/>
        <w:numPr>
          <w:ilvl w:val="0"/>
          <w:numId w:val="45"/>
        </w:numPr>
        <w:bidi/>
        <w:spacing w:before="240"/>
        <w:ind w:left="407"/>
        <w:jc w:val="lowKashida"/>
        <w:rPr>
          <w:rFonts w:ascii="DIN Next LT Arabic" w:hAnsi="DIN Next LT Arabic" w:cs="DIN Next LT Arabic"/>
          <w:color w:val="000000" w:themeColor="text1"/>
          <w:sz w:val="28"/>
          <w:szCs w:val="28"/>
        </w:rPr>
      </w:pPr>
      <w:r w:rsidRPr="0046065E">
        <w:rPr>
          <w:rFonts w:ascii="DIN Next LT Arabic" w:hAnsi="DIN Next LT Arabic" w:cs="DIN Next LT Arabic"/>
          <w:sz w:val="24"/>
          <w:szCs w:val="24"/>
          <w:rtl/>
        </w:rPr>
        <w:t>التأكد من صحة وسلامة المعلومات التي يمكن أن تؤثر على الخدمات المقدمة والأسعار المتفق عليها</w:t>
      </w:r>
      <w:r w:rsidRPr="0046065E">
        <w:rPr>
          <w:rFonts w:ascii="DIN Next LT Arabic" w:hAnsi="DIN Next LT Arabic" w:cs="DIN Next LT Arabic" w:hint="cs"/>
          <w:sz w:val="24"/>
          <w:szCs w:val="24"/>
          <w:rtl/>
        </w:rPr>
        <w:t xml:space="preserve">. </w:t>
      </w:r>
    </w:p>
    <w:p w14:paraId="1D5AAD6E" w14:textId="43EE1E39" w:rsidR="009C4AF0" w:rsidRPr="0046065E" w:rsidRDefault="009C4AF0">
      <w:pPr>
        <w:pStyle w:val="BodyText"/>
        <w:numPr>
          <w:ilvl w:val="0"/>
          <w:numId w:val="45"/>
        </w:numPr>
        <w:bidi/>
        <w:spacing w:before="240"/>
        <w:ind w:left="407"/>
        <w:jc w:val="lowKashida"/>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 xml:space="preserve">اطلاعه على الأنظمة واللوائح اللازمة لتنفيذ النطاق المتفق عليه بموجب هذا العقد. </w:t>
      </w:r>
    </w:p>
    <w:p w14:paraId="3ABC1E77" w14:textId="77777777" w:rsidR="009C4AF0" w:rsidRPr="0046065E" w:rsidRDefault="009C4AF0">
      <w:pPr>
        <w:pStyle w:val="BodyText"/>
        <w:numPr>
          <w:ilvl w:val="0"/>
          <w:numId w:val="45"/>
        </w:numPr>
        <w:bidi/>
        <w:spacing w:before="240"/>
        <w:ind w:left="407"/>
        <w:jc w:val="lowKashida"/>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 xml:space="preserve">التزام المتعاقد بمواصفات الجودة ومعايير الأمن والسلامة أثناء تنفيذ مهامهم بالموقع والمناطق المجاورة. </w:t>
      </w:r>
    </w:p>
    <w:p w14:paraId="5DE99C56"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204" w:name="_Toc35938880"/>
      <w:bookmarkStart w:id="205" w:name="_Toc138249979"/>
      <w:bookmarkStart w:id="206" w:name="_Hlk35864886"/>
      <w:bookmarkStart w:id="207" w:name="_Toc20321573"/>
      <w:bookmarkStart w:id="208" w:name="_Toc32151404"/>
      <w:r w:rsidRPr="0046065E">
        <w:rPr>
          <w:rFonts w:ascii="DIN Next LT Arabic" w:hAnsi="DIN Next LT Arabic" w:cs="DIN Next LT Arabic"/>
          <w:color w:val="000000" w:themeColor="text1"/>
          <w:szCs w:val="24"/>
          <w:rtl/>
        </w:rPr>
        <w:t>مسؤولية المتعاقد</w:t>
      </w:r>
      <w:bookmarkEnd w:id="204"/>
      <w:bookmarkEnd w:id="205"/>
    </w:p>
    <w:p w14:paraId="661F78AA" w14:textId="210A4B86" w:rsidR="00B16C9A" w:rsidRPr="0046065E" w:rsidRDefault="009C4AF0" w:rsidP="009C4AF0">
      <w:pPr>
        <w:bidi/>
        <w:spacing w:before="24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b/>
          <w:bCs/>
          <w:color w:val="000000" w:themeColor="text1"/>
          <w:sz w:val="24"/>
          <w:szCs w:val="24"/>
          <w:u w:val="single"/>
          <w:rtl/>
        </w:rPr>
        <w:t>أو</w:t>
      </w:r>
      <w:r w:rsidR="00E61338" w:rsidRPr="0046065E">
        <w:rPr>
          <w:rFonts w:ascii="DIN Next LT Arabic" w:hAnsi="DIN Next LT Arabic" w:cs="DIN Next LT Arabic"/>
          <w:b/>
          <w:bCs/>
          <w:color w:val="000000" w:themeColor="text1"/>
          <w:sz w:val="24"/>
          <w:szCs w:val="24"/>
          <w:rtl/>
        </w:rPr>
        <w:t>لًا</w:t>
      </w:r>
      <w:r w:rsidRPr="0046065E">
        <w:rPr>
          <w:rFonts w:ascii="DIN Next LT Arabic" w:hAnsi="DIN Next LT Arabic" w:cs="DIN Next LT Arabic"/>
          <w:color w:val="000000" w:themeColor="text1"/>
          <w:sz w:val="24"/>
          <w:szCs w:val="24"/>
          <w:rtl/>
        </w:rPr>
        <w:t xml:space="preserve">: </w:t>
      </w:r>
      <w:r w:rsidR="00B16C9A" w:rsidRPr="0046065E">
        <w:rPr>
          <w:rFonts w:ascii="DIN Next LT Arabic" w:hAnsi="DIN Next LT Arabic" w:cs="DIN Next LT Arabic"/>
          <w:color w:val="000000" w:themeColor="text1"/>
          <w:sz w:val="24"/>
          <w:szCs w:val="24"/>
          <w:rtl/>
        </w:rPr>
        <w:t xml:space="preserve">مسؤولية المتعاقد أمام الجهة الحكومية </w:t>
      </w:r>
    </w:p>
    <w:p w14:paraId="60650166" w14:textId="77777777" w:rsidR="009C4AF0" w:rsidRPr="0046065E" w:rsidRDefault="009C4AF0" w:rsidP="00B16C9A">
      <w:pPr>
        <w:bidi/>
        <w:spacing w:before="24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 xml:space="preserve">يكون المتعاقد مسؤولاً أمام الجهة الحكومية عن أي ضرر </w:t>
      </w:r>
      <w:r w:rsidR="006F22E2" w:rsidRPr="0046065E">
        <w:rPr>
          <w:rFonts w:ascii="DIN Next LT Arabic" w:hAnsi="DIN Next LT Arabic" w:cs="DIN Next LT Arabic"/>
          <w:color w:val="000000" w:themeColor="text1"/>
          <w:sz w:val="24"/>
          <w:szCs w:val="24"/>
          <w:rtl/>
        </w:rPr>
        <w:t>أو مطالبة أو أي</w:t>
      </w:r>
      <w:r w:rsidRPr="0046065E">
        <w:rPr>
          <w:rFonts w:ascii="DIN Next LT Arabic" w:hAnsi="DIN Next LT Arabic" w:cs="DIN Next LT Arabic"/>
          <w:color w:val="000000" w:themeColor="text1"/>
          <w:sz w:val="24"/>
          <w:szCs w:val="24"/>
          <w:rtl/>
        </w:rPr>
        <w:t xml:space="preserve"> قضايا أو إجراءات أو تكاليف أو نفقات مباشرة (بما في ذلك أتعاب المحاماة) المترتبة جرّاء أي ادعاء يقام ضد الجهة الحكومية أو تم تحمّلها من قبل الجهة الحكومية متعلقة بأي من الحالات التَّالية:</w:t>
      </w:r>
    </w:p>
    <w:p w14:paraId="1DF3989F" w14:textId="77777777" w:rsidR="009C4AF0" w:rsidRPr="0046065E" w:rsidRDefault="009C4AF0">
      <w:pPr>
        <w:pStyle w:val="ListParagraph"/>
        <w:numPr>
          <w:ilvl w:val="0"/>
          <w:numId w:val="38"/>
        </w:numPr>
        <w:bidi/>
        <w:spacing w:before="240"/>
        <w:contextualSpacing w:val="0"/>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سوء الأداء في تنفيذ الأعمال المذكورة في العقد.</w:t>
      </w:r>
    </w:p>
    <w:p w14:paraId="2B0F8898" w14:textId="77777777" w:rsidR="009C4AF0" w:rsidRPr="0046065E" w:rsidRDefault="009C4AF0">
      <w:pPr>
        <w:pStyle w:val="ListParagraph"/>
        <w:numPr>
          <w:ilvl w:val="0"/>
          <w:numId w:val="38"/>
        </w:numPr>
        <w:bidi/>
        <w:spacing w:before="240"/>
        <w:contextualSpacing w:val="0"/>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 xml:space="preserve">أي إهمال أو امتناع أو سوء تصرف من قبل المتعاقد أو ممثليه بشأن هذا العقد. </w:t>
      </w:r>
    </w:p>
    <w:p w14:paraId="0DF805FD" w14:textId="77777777" w:rsidR="009C4AF0" w:rsidRPr="0046065E" w:rsidRDefault="009C4AF0">
      <w:pPr>
        <w:pStyle w:val="ListParagraph"/>
        <w:numPr>
          <w:ilvl w:val="0"/>
          <w:numId w:val="38"/>
        </w:numPr>
        <w:bidi/>
        <w:spacing w:before="240"/>
        <w:contextualSpacing w:val="0"/>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أي إخلال بالتزامات المتعاقد بموجب هذا العقد.</w:t>
      </w:r>
    </w:p>
    <w:p w14:paraId="7F0A7B6B" w14:textId="53F9D160" w:rsidR="009C4AF0" w:rsidRPr="0046065E" w:rsidRDefault="009C4AF0">
      <w:pPr>
        <w:pStyle w:val="ListParagraph"/>
        <w:numPr>
          <w:ilvl w:val="0"/>
          <w:numId w:val="38"/>
        </w:numPr>
        <w:bidi/>
        <w:spacing w:before="240"/>
        <w:contextualSpacing w:val="0"/>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أي إخلال بأنظمة المملكة العربية السعودية واللوائح المعمول بها على أرضها.</w:t>
      </w:r>
    </w:p>
    <w:p w14:paraId="502DC722" w14:textId="31E222F9" w:rsidR="00B16C9A" w:rsidRPr="0046065E" w:rsidRDefault="009C4AF0" w:rsidP="00B16C9A">
      <w:pPr>
        <w:bidi/>
        <w:spacing w:before="24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b/>
          <w:bCs/>
          <w:color w:val="000000" w:themeColor="text1"/>
          <w:sz w:val="24"/>
          <w:szCs w:val="24"/>
          <w:u w:val="single"/>
          <w:rtl/>
        </w:rPr>
        <w:t>ثاني</w:t>
      </w:r>
      <w:r w:rsidR="00E61338" w:rsidRPr="0046065E">
        <w:rPr>
          <w:rFonts w:ascii="DIN Next LT Arabic" w:hAnsi="DIN Next LT Arabic" w:cs="DIN Next LT Arabic"/>
          <w:b/>
          <w:bCs/>
          <w:color w:val="000000" w:themeColor="text1"/>
          <w:sz w:val="24"/>
          <w:szCs w:val="24"/>
          <w:u w:val="single"/>
          <w:rtl/>
        </w:rPr>
        <w:t>ً</w:t>
      </w:r>
      <w:r w:rsidRPr="0046065E">
        <w:rPr>
          <w:rFonts w:ascii="DIN Next LT Arabic" w:hAnsi="DIN Next LT Arabic" w:cs="DIN Next LT Arabic"/>
          <w:b/>
          <w:bCs/>
          <w:color w:val="000000" w:themeColor="text1"/>
          <w:sz w:val="24"/>
          <w:szCs w:val="24"/>
          <w:u w:val="single"/>
          <w:rtl/>
        </w:rPr>
        <w:t>ا</w:t>
      </w:r>
      <w:r w:rsidRPr="0046065E">
        <w:rPr>
          <w:rFonts w:ascii="DIN Next LT Arabic" w:hAnsi="DIN Next LT Arabic" w:cs="DIN Next LT Arabic"/>
          <w:color w:val="000000" w:themeColor="text1"/>
          <w:sz w:val="24"/>
          <w:szCs w:val="24"/>
          <w:rtl/>
        </w:rPr>
        <w:t>:</w:t>
      </w:r>
      <w:r w:rsidR="00B16C9A" w:rsidRPr="0046065E">
        <w:rPr>
          <w:rFonts w:ascii="DIN Next LT Arabic" w:hAnsi="DIN Next LT Arabic" w:cs="DIN Next LT Arabic"/>
          <w:color w:val="000000" w:themeColor="text1"/>
          <w:sz w:val="24"/>
          <w:szCs w:val="24"/>
          <w:rtl/>
        </w:rPr>
        <w:t xml:space="preserve"> مسؤولية المتعاقد أمام الغير</w:t>
      </w:r>
    </w:p>
    <w:p w14:paraId="073D4895" w14:textId="77777777" w:rsidR="009C4AF0" w:rsidRPr="0046065E" w:rsidRDefault="009C4AF0" w:rsidP="009C4AF0">
      <w:pPr>
        <w:bidi/>
        <w:spacing w:before="240"/>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 xml:space="preserve"> يكون المتعاقد مسؤولاً أمام أي طرف ثالث يلحقه ضرر نتيجةً لخطأ أو تقصير المتعاقد في تنفيذه للأعمال.</w:t>
      </w:r>
    </w:p>
    <w:p w14:paraId="55163ED0"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09" w:name="_Toc138249980"/>
      <w:bookmarkEnd w:id="206"/>
      <w:r w:rsidRPr="0046065E">
        <w:rPr>
          <w:rFonts w:ascii="DIN Next LT Arabic" w:hAnsi="DIN Next LT Arabic" w:cs="DIN Next LT Arabic"/>
          <w:color w:val="000000" w:themeColor="text1"/>
          <w:szCs w:val="24"/>
          <w:rtl/>
        </w:rPr>
        <w:t>ممثل المتعاقد</w:t>
      </w:r>
      <w:bookmarkEnd w:id="207"/>
      <w:r w:rsidRPr="0046065E">
        <w:rPr>
          <w:rFonts w:ascii="DIN Next LT Arabic" w:hAnsi="DIN Next LT Arabic" w:cs="DIN Next LT Arabic"/>
          <w:color w:val="000000" w:themeColor="text1"/>
          <w:szCs w:val="24"/>
          <w:rtl/>
        </w:rPr>
        <w:t xml:space="preserve"> في الموقع</w:t>
      </w:r>
      <w:bookmarkEnd w:id="208"/>
      <w:bookmarkEnd w:id="209"/>
    </w:p>
    <w:p w14:paraId="5174A4BA" w14:textId="7FCD71D7" w:rsidR="009C4AF0" w:rsidRPr="0046065E" w:rsidRDefault="009C4AF0" w:rsidP="008E6D79">
      <w:pPr>
        <w:pStyle w:val="BodyText"/>
        <w:bidi/>
        <w:spacing w:before="240" w:after="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lastRenderedPageBreak/>
        <w:t xml:space="preserve">يجب على المتعاقد تعيين ممثل له في الموقع وإعطاؤه الصلاحيات اللازمة للنيابـة عنـه بموجـب مقتضيات هذا العقد، ويشترط موافقة الجهة الحكومية على هذا التعيين، وفي حال قررت الجهة الحكومية لسبب معقول سحب قبولها فعليها إخطار المتعاقد بذلك، وعلى المتعاقد فور تسلمه الإخطار استبدال ممثله في موقع العمل وذلك خلال مدة </w:t>
      </w:r>
      <w:r w:rsidRPr="0046065E">
        <w:rPr>
          <w:rFonts w:ascii="DIN Next LT Arabic" w:hAnsi="DIN Next LT Arabic" w:cs="DIN Next LT Arabic"/>
          <w:color w:val="FF0000"/>
          <w:sz w:val="24"/>
          <w:szCs w:val="24"/>
          <w:rtl/>
        </w:rPr>
        <w:t>[أدخل المدة]</w:t>
      </w:r>
      <w:r w:rsidRPr="0046065E">
        <w:rPr>
          <w:rFonts w:ascii="DIN Next LT Arabic" w:hAnsi="DIN Next LT Arabic" w:cs="DIN Next LT Arabic"/>
          <w:color w:val="000000" w:themeColor="text1"/>
          <w:sz w:val="24"/>
          <w:szCs w:val="24"/>
          <w:rtl/>
        </w:rPr>
        <w:t xml:space="preserve"> يومًا وعدم تكليفه بأي عمل آخر في موقع العمل، وتعيين ممثل آخر له في الموقع توافق عليه الجهة الحكومية، ويجب على ممثل المتعاقد أن يتلقى</w:t>
      </w:r>
      <w:r w:rsidR="008E6D79" w:rsidRPr="0046065E">
        <w:rPr>
          <w:rFonts w:ascii="DIN Next LT Arabic" w:hAnsi="DIN Next LT Arabic" w:cs="DIN Next LT Arabic"/>
          <w:color w:val="000000" w:themeColor="text1"/>
          <w:sz w:val="24"/>
          <w:szCs w:val="24"/>
          <w:rtl/>
        </w:rPr>
        <w:t xml:space="preserve"> في الموقع</w:t>
      </w:r>
      <w:r w:rsidRPr="0046065E">
        <w:rPr>
          <w:rFonts w:ascii="DIN Next LT Arabic" w:hAnsi="DIN Next LT Arabic" w:cs="DIN Next LT Arabic"/>
          <w:color w:val="000000" w:themeColor="text1"/>
          <w:sz w:val="24"/>
          <w:szCs w:val="24"/>
          <w:rtl/>
        </w:rPr>
        <w:t xml:space="preserve"> بالنيابة عن المتعاقد التعليمات والتوجيهات التي يصدرها ممثل الجهة في نطاق الحدود المبينة في واجبات والتزامات ممثل الجهة. إذا كان ممثل المتعاقد في الموقع لا يجيد اللغة العربية</w:t>
      </w:r>
      <w:r w:rsidRPr="0046065E">
        <w:rPr>
          <w:rFonts w:ascii="DIN Next LT Arabic" w:hAnsi="DIN Next LT Arabic" w:cs="DIN Next LT Arabic"/>
          <w:sz w:val="24"/>
          <w:szCs w:val="24"/>
          <w:rtl/>
        </w:rPr>
        <w:t xml:space="preserve"> </w:t>
      </w:r>
      <w:r w:rsidRPr="0046065E">
        <w:rPr>
          <w:rFonts w:ascii="DIN Next LT Arabic" w:hAnsi="DIN Next LT Arabic" w:cs="DIN Next LT Arabic"/>
          <w:color w:val="000000" w:themeColor="text1"/>
          <w:sz w:val="24"/>
          <w:szCs w:val="24"/>
          <w:rtl/>
        </w:rPr>
        <w:t>وكان فريق الجهة الحكومية لا يجيد اللغة الإنجليزية، وجب على المتعاقد توفير مترجم يجيد اللغة العربية تحدثًا وكتابة وقراءة.</w:t>
      </w:r>
    </w:p>
    <w:p w14:paraId="02E05462"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210" w:name="_Toc20321574"/>
      <w:bookmarkStart w:id="211" w:name="_Toc32151405"/>
      <w:bookmarkStart w:id="212" w:name="_Toc138249981"/>
      <w:r w:rsidRPr="0046065E">
        <w:rPr>
          <w:rFonts w:ascii="DIN Next LT Arabic" w:hAnsi="DIN Next LT Arabic" w:cs="DIN Next LT Arabic"/>
          <w:color w:val="000000" w:themeColor="text1"/>
          <w:szCs w:val="24"/>
          <w:rtl/>
        </w:rPr>
        <w:t>التعاون مع المتعاقدين الآخرين</w:t>
      </w:r>
      <w:bookmarkEnd w:id="210"/>
      <w:bookmarkEnd w:id="211"/>
      <w:bookmarkEnd w:id="212"/>
    </w:p>
    <w:p w14:paraId="7311DAC9" w14:textId="14090126" w:rsidR="009C4AF0" w:rsidRPr="0046065E" w:rsidRDefault="009C4AF0" w:rsidP="00B93002">
      <w:pPr>
        <w:pStyle w:val="BodyText"/>
        <w:bidi/>
        <w:spacing w:before="240" w:after="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 xml:space="preserve">يجب على المتعاقد بناء على تعليمات ممثل الجهة </w:t>
      </w:r>
      <w:r w:rsidR="00B93002" w:rsidRPr="0046065E">
        <w:rPr>
          <w:rFonts w:ascii="DIN Next LT Arabic" w:hAnsi="DIN Next LT Arabic" w:cs="DIN Next LT Arabic"/>
          <w:sz w:val="24"/>
          <w:szCs w:val="24"/>
          <w:rtl/>
        </w:rPr>
        <w:t xml:space="preserve">أن يتعاون مع أي طرف ثالث عينته الجهة الحكومية وألا </w:t>
      </w:r>
      <w:r w:rsidR="00307F4F" w:rsidRPr="0046065E">
        <w:rPr>
          <w:rFonts w:ascii="DIN Next LT Arabic" w:hAnsi="DIN Next LT Arabic" w:cs="DIN Next LT Arabic" w:hint="cs"/>
          <w:sz w:val="24"/>
          <w:szCs w:val="24"/>
          <w:rtl/>
        </w:rPr>
        <w:t>يعيق عمل</w:t>
      </w:r>
      <w:r w:rsidRPr="0046065E">
        <w:rPr>
          <w:rFonts w:ascii="DIN Next LT Arabic" w:hAnsi="DIN Next LT Arabic" w:cs="DIN Next LT Arabic"/>
          <w:color w:val="000000" w:themeColor="text1"/>
          <w:sz w:val="24"/>
          <w:szCs w:val="24"/>
          <w:rtl/>
        </w:rPr>
        <w:t xml:space="preserve"> أي من المتعاقدين الآخرين الذين عينتهم الجهة الحكومية لتنفيذ أي عمل لا يشتمل عليه العقد أو لتنفيذ أي عقد تبرمه الجهة الحكومية ويكون ذا صلة بالأعمال أو ملحقًا بها أو مكملًا لها، بما لا يتعارض مع الأعمال المكلف بها المتعاقد، ويشمل ذلك ممثلي هؤلاء المتعاقدين ومنسوبيهم ومن ينوب عنهم وأي جهة حكومية وممثليها ومنسوبيها ومن ينوب عنها ممن لهم أعمال مماثلة بالموقع أو بجواره.</w:t>
      </w:r>
    </w:p>
    <w:p w14:paraId="0F035127"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213" w:name="_Toc20321575"/>
      <w:bookmarkStart w:id="214" w:name="_Toc32151406"/>
      <w:bookmarkStart w:id="215" w:name="_Toc138249982"/>
      <w:r w:rsidRPr="0046065E">
        <w:rPr>
          <w:rFonts w:ascii="DIN Next LT Arabic" w:hAnsi="DIN Next LT Arabic" w:cs="DIN Next LT Arabic"/>
          <w:color w:val="000000" w:themeColor="text1"/>
          <w:szCs w:val="24"/>
          <w:rtl/>
        </w:rPr>
        <w:t>السلامة والصحة المهنية</w:t>
      </w:r>
      <w:bookmarkEnd w:id="213"/>
      <w:bookmarkEnd w:id="214"/>
      <w:bookmarkEnd w:id="215"/>
    </w:p>
    <w:p w14:paraId="0D4D0097" w14:textId="77777777" w:rsidR="009C4AF0" w:rsidRPr="0046065E"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b/>
          <w:bCs/>
          <w:color w:val="000000" w:themeColor="text1"/>
          <w:sz w:val="24"/>
          <w:szCs w:val="24"/>
          <w:u w:val="single"/>
          <w:shd w:val="clear" w:color="auto" w:fill="FFFFFF"/>
          <w:rtl/>
        </w:rPr>
        <w:t>أولًا</w:t>
      </w:r>
      <w:r w:rsidRPr="0046065E">
        <w:rPr>
          <w:rFonts w:ascii="DIN Next LT Arabic" w:hAnsi="DIN Next LT Arabic" w:cs="DIN Next LT Arabic"/>
          <w:b/>
          <w:bCs/>
          <w:color w:val="000000" w:themeColor="text1"/>
          <w:sz w:val="24"/>
          <w:szCs w:val="24"/>
          <w:shd w:val="clear" w:color="auto" w:fill="FFFFFF"/>
          <w:rtl/>
        </w:rPr>
        <w:t xml:space="preserve">: </w:t>
      </w:r>
      <w:r w:rsidRPr="0046065E">
        <w:rPr>
          <w:rFonts w:ascii="DIN Next LT Arabic" w:hAnsi="DIN Next LT Arabic" w:cs="DIN Next LT Arabic"/>
          <w:color w:val="000000" w:themeColor="text1"/>
          <w:sz w:val="24"/>
          <w:szCs w:val="24"/>
          <w:rtl/>
        </w:rPr>
        <w:t xml:space="preserve">يجب على المتعاقد الامتثال في جميع الأوقات لأنظمة السلامة والصحة المهنية الواردة في الأنظمة المعمول بها ومواصفات السلامة المذكورة في هذا العقد، بما في ذلك على سبيل المثال لا الحصر، أثناء تسليم أو تجميع أو نقل أو تفريغ أو تخزين المواد والسلع وتنفيذ الأعمال. </w:t>
      </w:r>
      <w:r w:rsidRPr="0046065E">
        <w:rPr>
          <w:rFonts w:ascii="DIN Next LT Arabic" w:hAnsi="DIN Next LT Arabic" w:cs="DIN Next LT Arabic"/>
          <w:sz w:val="24"/>
          <w:szCs w:val="24"/>
          <w:rtl/>
        </w:rPr>
        <w:t>ويُعدُّ المتعاقد مسؤولا مسؤولية كاملة عن سلامة موظفيه خلال وجودهم بالموقع، ويلتزم بتوفير جميع معدات ولوازم الأمن والسلامة لهم.</w:t>
      </w:r>
    </w:p>
    <w:p w14:paraId="5E1C55E7"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shd w:val="clear" w:color="auto" w:fill="FFFFFF"/>
          <w:rtl/>
        </w:rPr>
        <w:t>ثانيًا</w:t>
      </w:r>
      <w:r w:rsidRPr="0046065E">
        <w:rPr>
          <w:rFonts w:ascii="DIN Next LT Arabic" w:hAnsi="DIN Next LT Arabic" w:cs="DIN Next LT Arabic"/>
          <w:sz w:val="24"/>
          <w:szCs w:val="24"/>
          <w:rtl/>
        </w:rPr>
        <w:t>: يعوض المتعاقد الجهة الحكومية عن أي أضرار أو خسائر تنتج عن عدم امتثاله لهذا البند والعقد. كما يحق للجهة الحكومية إجراء زيارات تدقيق بشكل دوري للتحقق من امتثال المتعاقد لأنظمة السلامة وا</w:t>
      </w:r>
      <w:r w:rsidR="006F22E2" w:rsidRPr="0046065E">
        <w:rPr>
          <w:rFonts w:ascii="DIN Next LT Arabic" w:hAnsi="DIN Next LT Arabic" w:cs="DIN Next LT Arabic"/>
          <w:sz w:val="24"/>
          <w:szCs w:val="24"/>
          <w:rtl/>
        </w:rPr>
        <w:t>لصحة المهنية، وفي حال اكتشاف أي</w:t>
      </w:r>
      <w:r w:rsidRPr="0046065E">
        <w:rPr>
          <w:rFonts w:ascii="DIN Next LT Arabic" w:hAnsi="DIN Next LT Arabic" w:cs="DIN Next LT Arabic"/>
          <w:sz w:val="24"/>
          <w:szCs w:val="24"/>
          <w:rtl/>
        </w:rPr>
        <w:t xml:space="preserve"> مخالفة لهذه الأنظمة، يتوجب على المتعاقد معالجتها فور إخطاره بهذه المخالفة.</w:t>
      </w:r>
    </w:p>
    <w:p w14:paraId="00186FD7" w14:textId="1F56F6F7" w:rsidR="009C4AF0" w:rsidRPr="0046065E" w:rsidRDefault="009C4AF0" w:rsidP="009C4AF0">
      <w:pPr>
        <w:pStyle w:val="BodyText"/>
        <w:bidi/>
        <w:spacing w:before="240" w:after="0"/>
        <w:jc w:val="both"/>
        <w:rPr>
          <w:rFonts w:ascii="DIN Next LT Arabic" w:hAnsi="DIN Next LT Arabic" w:cs="DIN Next LT Arabic"/>
          <w:color w:val="000000" w:themeColor="text1"/>
          <w:sz w:val="24"/>
          <w:szCs w:val="24"/>
          <w:shd w:val="clear" w:color="auto" w:fill="FFFFFF"/>
          <w:rtl/>
        </w:rPr>
      </w:pPr>
      <w:r w:rsidRPr="0046065E">
        <w:rPr>
          <w:rFonts w:ascii="DIN Next LT Arabic" w:hAnsi="DIN Next LT Arabic" w:cs="DIN Next LT Arabic"/>
          <w:b/>
          <w:bCs/>
          <w:color w:val="000000" w:themeColor="text1"/>
          <w:sz w:val="24"/>
          <w:szCs w:val="24"/>
          <w:u w:val="single"/>
          <w:shd w:val="clear" w:color="auto" w:fill="FFFFFF"/>
          <w:rtl/>
        </w:rPr>
        <w:t>ثالثًا</w:t>
      </w:r>
      <w:r w:rsidRPr="0046065E">
        <w:rPr>
          <w:rFonts w:ascii="DIN Next LT Arabic" w:hAnsi="DIN Next LT Arabic" w:cs="DIN Next LT Arabic"/>
          <w:b/>
          <w:bCs/>
          <w:color w:val="000000" w:themeColor="text1"/>
          <w:sz w:val="24"/>
          <w:szCs w:val="24"/>
          <w:shd w:val="clear" w:color="auto" w:fill="FFFFFF"/>
          <w:rtl/>
        </w:rPr>
        <w:t xml:space="preserve">: </w:t>
      </w:r>
      <w:r w:rsidRPr="0046065E">
        <w:rPr>
          <w:rFonts w:ascii="DIN Next LT Arabic" w:hAnsi="DIN Next LT Arabic" w:cs="DIN Next LT Arabic"/>
          <w:color w:val="000000" w:themeColor="text1"/>
          <w:sz w:val="24"/>
          <w:szCs w:val="24"/>
          <w:shd w:val="clear" w:color="auto" w:fill="FFFFFF"/>
          <w:rtl/>
        </w:rPr>
        <w:t>في حال تبي</w:t>
      </w:r>
      <w:r w:rsidR="008E6D79" w:rsidRPr="0046065E">
        <w:rPr>
          <w:rFonts w:ascii="DIN Next LT Arabic" w:hAnsi="DIN Next LT Arabic" w:cs="DIN Next LT Arabic"/>
          <w:color w:val="000000" w:themeColor="text1"/>
          <w:sz w:val="24"/>
          <w:szCs w:val="24"/>
          <w:shd w:val="clear" w:color="auto" w:fill="FFFFFF"/>
          <w:rtl/>
        </w:rPr>
        <w:t>ّ</w:t>
      </w:r>
      <w:r w:rsidRPr="0046065E">
        <w:rPr>
          <w:rFonts w:ascii="DIN Next LT Arabic" w:hAnsi="DIN Next LT Arabic" w:cs="DIN Next LT Arabic"/>
          <w:color w:val="000000" w:themeColor="text1"/>
          <w:sz w:val="24"/>
          <w:szCs w:val="24"/>
          <w:shd w:val="clear" w:color="auto" w:fill="FFFFFF"/>
          <w:rtl/>
        </w:rPr>
        <w:t>ن للمتعاقد نشوء أي ظرف قد يتسبب في مخالفة أنظمة السلامة والصحة المهنية أو يمثل خطرًا على الموظفين والعاملين في الموقع، يجب على المتعاقد إخطار الجهة الحكومية على الفور لمناقشة هذه الظروف ومعالجتها، وفي حال استمرار هذه الظروف، يحق للجهة الحكومية رفض تسلُّم أي مواد أو أعمال حتى تتم معالجة الظروف.</w:t>
      </w:r>
    </w:p>
    <w:p w14:paraId="44873451"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16" w:name="_Toc20321576"/>
      <w:bookmarkStart w:id="217" w:name="_Toc32151407"/>
      <w:bookmarkStart w:id="218" w:name="_Toc138249983"/>
      <w:r w:rsidRPr="0046065E">
        <w:rPr>
          <w:rFonts w:ascii="DIN Next LT Arabic" w:hAnsi="DIN Next LT Arabic" w:cs="DIN Next LT Arabic"/>
          <w:color w:val="000000" w:themeColor="text1"/>
          <w:szCs w:val="24"/>
          <w:rtl/>
        </w:rPr>
        <w:t>إجراءات السلامة</w:t>
      </w:r>
      <w:bookmarkEnd w:id="216"/>
      <w:bookmarkEnd w:id="217"/>
      <w:bookmarkEnd w:id="218"/>
    </w:p>
    <w:p w14:paraId="11EEDD86" w14:textId="77777777" w:rsidR="009C4AF0" w:rsidRPr="0046065E"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يجب على المتعاقد:</w:t>
      </w:r>
    </w:p>
    <w:p w14:paraId="13B5137B" w14:textId="77777777" w:rsidR="009C4AF0" w:rsidRPr="0046065E" w:rsidRDefault="009C4AF0">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التقيّد بجميع تعليمات السلامة المطلوب تطبيقها حسب شروط ومواصفات العقد.</w:t>
      </w:r>
    </w:p>
    <w:p w14:paraId="24B91932" w14:textId="154AAE74" w:rsidR="009C4AF0" w:rsidRPr="0046065E" w:rsidRDefault="009C4AF0">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العناية بسلامة جميع الأشخاص الذين يحق لهم التواجد في الموقع، وأن يوفر لهم، على سبيل المثال لا الحصر، أدوات</w:t>
      </w:r>
      <w:r w:rsidR="0047520A" w:rsidRPr="0046065E">
        <w:rPr>
          <w:rFonts w:ascii="DIN Next LT Arabic" w:hAnsi="DIN Next LT Arabic" w:cs="DIN Next LT Arabic"/>
          <w:color w:val="000000" w:themeColor="text1"/>
          <w:sz w:val="24"/>
          <w:szCs w:val="24"/>
          <w:rtl/>
        </w:rPr>
        <w:t xml:space="preserve"> الأمن</w:t>
      </w:r>
      <w:r w:rsidRPr="0046065E">
        <w:rPr>
          <w:rFonts w:ascii="DIN Next LT Arabic" w:hAnsi="DIN Next LT Arabic" w:cs="DIN Next LT Arabic"/>
          <w:color w:val="000000" w:themeColor="text1"/>
          <w:sz w:val="24"/>
          <w:szCs w:val="24"/>
          <w:rtl/>
        </w:rPr>
        <w:t xml:space="preserve"> </w:t>
      </w:r>
      <w:r w:rsidR="00187064" w:rsidRPr="0046065E">
        <w:rPr>
          <w:rFonts w:ascii="DIN Next LT Arabic" w:hAnsi="DIN Next LT Arabic" w:cs="DIN Next LT Arabic"/>
          <w:color w:val="000000" w:themeColor="text1"/>
          <w:sz w:val="24"/>
          <w:szCs w:val="24"/>
          <w:rtl/>
        </w:rPr>
        <w:t>والسلامة.</w:t>
      </w:r>
      <w:r w:rsidRPr="0046065E">
        <w:rPr>
          <w:rFonts w:ascii="DIN Next LT Arabic" w:hAnsi="DIN Next LT Arabic" w:cs="DIN Next LT Arabic"/>
          <w:color w:val="000000" w:themeColor="text1"/>
          <w:sz w:val="24"/>
          <w:szCs w:val="24"/>
          <w:rtl/>
        </w:rPr>
        <w:t xml:space="preserve"> </w:t>
      </w:r>
    </w:p>
    <w:p w14:paraId="6C085FE3" w14:textId="77777777" w:rsidR="009C4AF0" w:rsidRPr="0046065E" w:rsidRDefault="009C4AF0">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 xml:space="preserve">العناية بسلامة جميع الممتلكات والأدوات على أرض الموقع وفي المناطق المجاورة. </w:t>
      </w:r>
    </w:p>
    <w:p w14:paraId="185387AB" w14:textId="77777777" w:rsidR="009C4AF0" w:rsidRPr="0046065E" w:rsidRDefault="009C4AF0">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بذل قصارى جهده للمحافظة على الموقع والأعمال وخلوهما من العوائق غير الضـرورية؛ لعدم تعرض العاملين في الموقع للخطر.</w:t>
      </w:r>
    </w:p>
    <w:p w14:paraId="2A2B3102" w14:textId="77777777" w:rsidR="009C4AF0" w:rsidRPr="0046065E" w:rsidRDefault="009C4AF0">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46065E">
        <w:rPr>
          <w:rFonts w:ascii="DIN Next LT Arabic" w:hAnsi="DIN Next LT Arabic" w:cs="DIN Next LT Arabic"/>
          <w:color w:val="000000" w:themeColor="text1"/>
          <w:sz w:val="24"/>
          <w:szCs w:val="24"/>
          <w:rtl/>
        </w:rPr>
        <w:t>الالتزام بقواعد وتعليمات السلامة والصحة المهنية المنصوص عليها في أنظمة المملكة العربية السعودية.</w:t>
      </w:r>
    </w:p>
    <w:p w14:paraId="5603E3D4"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219" w:name="_Toc20321577"/>
      <w:bookmarkStart w:id="220" w:name="_Toc32151408"/>
      <w:bookmarkStart w:id="221" w:name="_Toc138249984"/>
      <w:r w:rsidRPr="0046065E">
        <w:rPr>
          <w:rFonts w:ascii="DIN Next LT Arabic" w:hAnsi="DIN Next LT Arabic" w:cs="DIN Next LT Arabic"/>
          <w:color w:val="000000" w:themeColor="text1"/>
          <w:szCs w:val="24"/>
          <w:rtl/>
        </w:rPr>
        <w:t>حماية البيئة</w:t>
      </w:r>
      <w:bookmarkEnd w:id="219"/>
      <w:bookmarkEnd w:id="220"/>
      <w:bookmarkEnd w:id="221"/>
    </w:p>
    <w:p w14:paraId="6E482E81" w14:textId="27A1C09E" w:rsidR="009C4AF0" w:rsidRPr="0046065E" w:rsidRDefault="009C4AF0" w:rsidP="00663827">
      <w:pPr>
        <w:pStyle w:val="BodyText"/>
        <w:bidi/>
        <w:spacing w:before="240" w:after="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 xml:space="preserve">يجب على المتعاقد مراعاة الأنظمة والتعليمات البيئية المطبقة على نطاق الأعمال في هذا العقد واتخاذ جميع الخطوات المعقولة لحماية البيئة، داخل الموقع وخارجه، وأن يحدّ من إحداث الإزعاج أو الضرر للأفراد أو </w:t>
      </w:r>
      <w:r w:rsidR="0090502D" w:rsidRPr="0046065E">
        <w:rPr>
          <w:rFonts w:ascii="DIN Next LT Arabic" w:hAnsi="DIN Next LT Arabic" w:cs="DIN Next LT Arabic"/>
          <w:color w:val="000000" w:themeColor="text1"/>
          <w:sz w:val="24"/>
          <w:szCs w:val="24"/>
          <w:rtl/>
        </w:rPr>
        <w:t>ا</w:t>
      </w:r>
      <w:r w:rsidRPr="0046065E">
        <w:rPr>
          <w:rFonts w:ascii="DIN Next LT Arabic" w:hAnsi="DIN Next LT Arabic" w:cs="DIN Next LT Arabic"/>
          <w:color w:val="000000" w:themeColor="text1"/>
          <w:sz w:val="24"/>
          <w:szCs w:val="24"/>
          <w:rtl/>
        </w:rPr>
        <w:t xml:space="preserve">لممتلكات نتيجة للتلوث أو الضجيج أو غيره مما قد </w:t>
      </w:r>
      <w:r w:rsidRPr="0046065E">
        <w:rPr>
          <w:rFonts w:ascii="DIN Next LT Arabic" w:hAnsi="DIN Next LT Arabic" w:cs="DIN Next LT Arabic"/>
          <w:color w:val="000000" w:themeColor="text1"/>
          <w:sz w:val="24"/>
          <w:szCs w:val="24"/>
          <w:rtl/>
        </w:rPr>
        <w:lastRenderedPageBreak/>
        <w:t xml:space="preserve">ينتج عن عمليات تنفيذ الأعمال، كما يتعين على المتعاقد التأكد من أن نسبة الانبعاثات ومقدار الصرف السطحي والتدفق الناتج عن نشـاطاته لا تتجاوز القيم المسموح بها في الشروط، ولا القيم المحددة في </w:t>
      </w:r>
      <w:r w:rsidR="00663827" w:rsidRPr="0046065E">
        <w:rPr>
          <w:rFonts w:ascii="DIN Next LT Arabic" w:hAnsi="DIN Next LT Arabic" w:cs="DIN Next LT Arabic"/>
          <w:color w:val="000000" w:themeColor="text1"/>
          <w:sz w:val="24"/>
          <w:szCs w:val="24"/>
          <w:rtl/>
        </w:rPr>
        <w:t xml:space="preserve">الأنظمة </w:t>
      </w:r>
      <w:r w:rsidRPr="0046065E">
        <w:rPr>
          <w:rFonts w:ascii="DIN Next LT Arabic" w:hAnsi="DIN Next LT Arabic" w:cs="DIN Next LT Arabic"/>
          <w:color w:val="000000" w:themeColor="text1"/>
          <w:sz w:val="24"/>
          <w:szCs w:val="24"/>
          <w:rtl/>
        </w:rPr>
        <w:t>واجبة التطبيق</w:t>
      </w:r>
      <w:r w:rsidRPr="0046065E">
        <w:rPr>
          <w:rFonts w:ascii="DIN Next LT Arabic" w:hAnsi="DIN Next LT Arabic" w:cs="DIN Next LT Arabic"/>
          <w:color w:val="000000" w:themeColor="text1"/>
          <w:sz w:val="24"/>
          <w:szCs w:val="24"/>
        </w:rPr>
        <w:t>.</w:t>
      </w:r>
    </w:p>
    <w:p w14:paraId="622CF9AE"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22" w:name="_Toc20321578"/>
      <w:bookmarkStart w:id="223" w:name="_Toc32151409"/>
      <w:bookmarkStart w:id="224" w:name="_Toc138249985"/>
      <w:r w:rsidRPr="0046065E">
        <w:rPr>
          <w:rFonts w:ascii="DIN Next LT Arabic" w:hAnsi="DIN Next LT Arabic" w:cs="DIN Next LT Arabic"/>
          <w:color w:val="000000" w:themeColor="text1"/>
          <w:szCs w:val="24"/>
          <w:rtl/>
        </w:rPr>
        <w:t>ضمان الجودة</w:t>
      </w:r>
      <w:bookmarkEnd w:id="222"/>
      <w:bookmarkEnd w:id="223"/>
      <w:bookmarkEnd w:id="224"/>
    </w:p>
    <w:p w14:paraId="72737AEC" w14:textId="77777777" w:rsidR="009C4AF0" w:rsidRPr="0046065E"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 xml:space="preserve">يجب على المتعاقد تقديم خطة ضمان الجودة التي يعتزم تنفيذها لهذا العقد لمراجعتها واعتمادها من قبل الجهة، ويجب أن تتضمن الخطة إجراءات وأدوات ضبط الجودة وأن تتطابق جودة الأعمال المنفذة من المتعاقد مع المعايير المعتمدة للأعمال المذكورة في هذا العقد وأسس التصميم والمواصفات القياسية والرسومات ونطاق العمل وما إلى ذلك كما أن الالتزام بتنفيذ خطة ضمان الجودة لا تعفي المتعاقد من أيٍّ من مسؤولياته أو مهامه أو واجباته المذكورة في هذا العقد. </w:t>
      </w:r>
    </w:p>
    <w:p w14:paraId="533FB375"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25" w:name="_Toc20321579"/>
      <w:bookmarkStart w:id="226" w:name="_Toc35938887"/>
      <w:bookmarkStart w:id="227" w:name="_Toc138249986"/>
      <w:bookmarkStart w:id="228" w:name="_Hlk35858252"/>
      <w:bookmarkStart w:id="229" w:name="_Toc20321580"/>
      <w:bookmarkStart w:id="230" w:name="_Toc32151411"/>
      <w:r w:rsidRPr="0046065E">
        <w:rPr>
          <w:rFonts w:ascii="DIN Next LT Arabic" w:hAnsi="DIN Next LT Arabic" w:cs="DIN Next LT Arabic"/>
          <w:color w:val="000000" w:themeColor="text1"/>
          <w:szCs w:val="24"/>
          <w:rtl/>
        </w:rPr>
        <w:t>نقل المعدات والمواد</w:t>
      </w:r>
      <w:bookmarkEnd w:id="225"/>
      <w:bookmarkEnd w:id="226"/>
      <w:bookmarkEnd w:id="227"/>
    </w:p>
    <w:p w14:paraId="4DD475EE" w14:textId="03672F31" w:rsidR="009C4AF0" w:rsidRPr="0046065E" w:rsidRDefault="009C4AF0" w:rsidP="00663827">
      <w:pPr>
        <w:pStyle w:val="BodyText"/>
        <w:bidi/>
        <w:spacing w:before="240"/>
        <w:jc w:val="both"/>
        <w:rPr>
          <w:rFonts w:ascii="DIN Next LT Arabic" w:hAnsi="DIN Next LT Arabic" w:cs="DIN Next LT Arabic"/>
          <w:color w:val="000000" w:themeColor="text1"/>
          <w:sz w:val="24"/>
          <w:szCs w:val="24"/>
        </w:rPr>
      </w:pPr>
      <w:r w:rsidRPr="0046065E">
        <w:rPr>
          <w:rFonts w:ascii="DIN Next LT Arabic" w:hAnsi="DIN Next LT Arabic" w:cs="DIN Next LT Arabic"/>
          <w:b/>
          <w:bCs/>
          <w:color w:val="000000" w:themeColor="text1"/>
          <w:sz w:val="24"/>
          <w:szCs w:val="24"/>
          <w:u w:val="single"/>
          <w:rtl/>
        </w:rPr>
        <w:t>أو</w:t>
      </w:r>
      <w:r w:rsidR="00663827" w:rsidRPr="0046065E">
        <w:rPr>
          <w:rFonts w:ascii="DIN Next LT Arabic" w:hAnsi="DIN Next LT Arabic" w:cs="DIN Next LT Arabic"/>
          <w:b/>
          <w:bCs/>
          <w:color w:val="000000" w:themeColor="text1"/>
          <w:sz w:val="24"/>
          <w:szCs w:val="24"/>
          <w:rtl/>
        </w:rPr>
        <w:t>لًا</w:t>
      </w:r>
      <w:r w:rsidRPr="0046065E">
        <w:rPr>
          <w:rFonts w:ascii="DIN Next LT Arabic" w:hAnsi="DIN Next LT Arabic" w:cs="DIN Next LT Arabic"/>
          <w:color w:val="000000" w:themeColor="text1"/>
          <w:sz w:val="24"/>
          <w:szCs w:val="24"/>
          <w:rtl/>
        </w:rPr>
        <w:t>: تُعدُّ المعدات والمواد التي قام المتعاقد بتقديمها، بعد جلبها للموقع مخصصة كليًّا لتنفيذ الأعمال، ولا يحق للمتعاقد بدون موافقة من ممثل الجهة أن ينقلها أو ينقل جزءًا منها من الموقع إلا إذا كان النقل من مكان إلى آخر في الموقع ذاته، ولا يجوز لممثل الجهة الامتناع عن إعطاء الموافقة إن لم يكن لهذا النقل تأثير على تقدم الأعمال.</w:t>
      </w:r>
    </w:p>
    <w:p w14:paraId="6ABD10E9" w14:textId="288A0A59" w:rsidR="009C4AF0" w:rsidRPr="0046065E" w:rsidRDefault="009C4AF0" w:rsidP="009C4AF0">
      <w:pPr>
        <w:pStyle w:val="BodyText"/>
        <w:bidi/>
        <w:spacing w:before="24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b/>
          <w:bCs/>
          <w:color w:val="000000" w:themeColor="text1"/>
          <w:sz w:val="24"/>
          <w:szCs w:val="24"/>
          <w:u w:val="single"/>
          <w:rtl/>
        </w:rPr>
        <w:t>ثاني</w:t>
      </w:r>
      <w:r w:rsidR="00663827" w:rsidRPr="0046065E">
        <w:rPr>
          <w:rFonts w:ascii="DIN Next LT Arabic" w:hAnsi="DIN Next LT Arabic" w:cs="DIN Next LT Arabic"/>
          <w:b/>
          <w:bCs/>
          <w:color w:val="000000" w:themeColor="text1"/>
          <w:sz w:val="24"/>
          <w:szCs w:val="24"/>
          <w:u w:val="single"/>
          <w:rtl/>
        </w:rPr>
        <w:t>ً</w:t>
      </w:r>
      <w:r w:rsidRPr="0046065E">
        <w:rPr>
          <w:rFonts w:ascii="DIN Next LT Arabic" w:hAnsi="DIN Next LT Arabic" w:cs="DIN Next LT Arabic"/>
          <w:b/>
          <w:bCs/>
          <w:color w:val="000000" w:themeColor="text1"/>
          <w:sz w:val="24"/>
          <w:szCs w:val="24"/>
          <w:u w:val="single"/>
          <w:rtl/>
        </w:rPr>
        <w:t>ا</w:t>
      </w:r>
      <w:r w:rsidRPr="0046065E">
        <w:rPr>
          <w:rFonts w:ascii="DIN Next LT Arabic" w:hAnsi="DIN Next LT Arabic" w:cs="DIN Next LT Arabic"/>
          <w:color w:val="000000" w:themeColor="text1"/>
          <w:sz w:val="24"/>
          <w:szCs w:val="24"/>
          <w:rtl/>
        </w:rPr>
        <w:t xml:space="preserve">: لا تكون الجهة </w:t>
      </w:r>
      <w:r w:rsidR="006F22E2" w:rsidRPr="0046065E">
        <w:rPr>
          <w:rFonts w:ascii="DIN Next LT Arabic" w:hAnsi="DIN Next LT Arabic" w:cs="DIN Next LT Arabic"/>
          <w:color w:val="000000" w:themeColor="text1"/>
          <w:sz w:val="24"/>
          <w:szCs w:val="24"/>
          <w:rtl/>
        </w:rPr>
        <w:t>الحكومية مسؤولة في أي وقت عن أي</w:t>
      </w:r>
      <w:r w:rsidRPr="0046065E">
        <w:rPr>
          <w:rFonts w:ascii="DIN Next LT Arabic" w:hAnsi="DIN Next LT Arabic" w:cs="DIN Next LT Arabic"/>
          <w:color w:val="000000" w:themeColor="text1"/>
          <w:sz w:val="24"/>
          <w:szCs w:val="24"/>
          <w:rtl/>
        </w:rPr>
        <w:t xml:space="preserve"> خسارة أو ضرر ينجم عن نقل أي من المعدات أو المواد، ويتحمل المتعاقد التعويض عن أي خسائر أو أضرار ناتجة عن نقل المعدات والمواد.  </w:t>
      </w:r>
    </w:p>
    <w:p w14:paraId="723EB899" w14:textId="57F2DB7A" w:rsidR="009C4AF0" w:rsidRPr="0046065E" w:rsidRDefault="009C4AF0" w:rsidP="005354DE">
      <w:pPr>
        <w:pStyle w:val="BodyText"/>
        <w:bidi/>
        <w:spacing w:before="240"/>
        <w:jc w:val="both"/>
        <w:rPr>
          <w:rFonts w:ascii="DIN Next LT Arabic" w:hAnsi="DIN Next LT Arabic" w:cs="DIN Next LT Arabic"/>
          <w:color w:val="000000" w:themeColor="text1"/>
          <w:sz w:val="24"/>
          <w:szCs w:val="24"/>
        </w:rPr>
      </w:pPr>
      <w:r w:rsidRPr="0046065E">
        <w:rPr>
          <w:rFonts w:ascii="DIN Next LT Arabic" w:hAnsi="DIN Next LT Arabic" w:cs="DIN Next LT Arabic"/>
          <w:b/>
          <w:bCs/>
          <w:color w:val="000000" w:themeColor="text1"/>
          <w:sz w:val="24"/>
          <w:szCs w:val="24"/>
          <w:u w:val="single"/>
          <w:rtl/>
        </w:rPr>
        <w:t>ثالث</w:t>
      </w:r>
      <w:r w:rsidR="00663827" w:rsidRPr="0046065E">
        <w:rPr>
          <w:rFonts w:ascii="DIN Next LT Arabic" w:hAnsi="DIN Next LT Arabic" w:cs="DIN Next LT Arabic"/>
          <w:b/>
          <w:bCs/>
          <w:color w:val="000000" w:themeColor="text1"/>
          <w:sz w:val="24"/>
          <w:szCs w:val="24"/>
          <w:u w:val="single"/>
          <w:rtl/>
        </w:rPr>
        <w:t>ً</w:t>
      </w:r>
      <w:r w:rsidRPr="0046065E">
        <w:rPr>
          <w:rFonts w:ascii="DIN Next LT Arabic" w:hAnsi="DIN Next LT Arabic" w:cs="DIN Next LT Arabic"/>
          <w:b/>
          <w:bCs/>
          <w:color w:val="000000" w:themeColor="text1"/>
          <w:sz w:val="24"/>
          <w:szCs w:val="24"/>
          <w:u w:val="single"/>
          <w:rtl/>
        </w:rPr>
        <w:t>ا</w:t>
      </w:r>
      <w:r w:rsidRPr="0046065E">
        <w:rPr>
          <w:rFonts w:ascii="DIN Next LT Arabic" w:hAnsi="DIN Next LT Arabic" w:cs="DIN Next LT Arabic"/>
          <w:color w:val="000000" w:themeColor="text1"/>
          <w:sz w:val="24"/>
          <w:szCs w:val="24"/>
          <w:rtl/>
        </w:rPr>
        <w:t xml:space="preserve">: </w:t>
      </w:r>
      <w:r w:rsidR="005354DE" w:rsidRPr="0046065E">
        <w:rPr>
          <w:rFonts w:ascii="DIN Next LT Arabic" w:hAnsi="DIN Next LT Arabic" w:cs="DIN Next LT Arabic"/>
          <w:color w:val="000000" w:themeColor="text1"/>
          <w:sz w:val="24"/>
          <w:szCs w:val="24"/>
          <w:rtl/>
        </w:rPr>
        <w:t>يلتزم المتعاقد بنقل كل ما يُنقل جواً ويتعلق بتنفيذ العقد من الركاب والمواد وغير ذلك عن طريق أي من الناقلات الجوية الوطنية، وفقًا لضوابط تضعها الهيئة العامة للطيران المدني بالاتفاق مع هيئة المحتوى المحلي والمشتريات الحكومية. وفي حالة مخالفته لهذا الالتزام يخضع للغرامة المقررة لذلك.</w:t>
      </w:r>
    </w:p>
    <w:p w14:paraId="6B3CAC62" w14:textId="076FB6B5" w:rsidR="009C4AF0" w:rsidRPr="0046065E" w:rsidRDefault="009C4AF0" w:rsidP="00F24526">
      <w:pPr>
        <w:pStyle w:val="BodyText"/>
        <w:bidi/>
        <w:spacing w:before="240"/>
        <w:jc w:val="both"/>
        <w:rPr>
          <w:rFonts w:ascii="DIN Next LT Arabic" w:hAnsi="DIN Next LT Arabic" w:cs="DIN Next LT Arabic"/>
          <w:color w:val="000000" w:themeColor="text1"/>
          <w:sz w:val="24"/>
          <w:szCs w:val="24"/>
        </w:rPr>
      </w:pPr>
      <w:r w:rsidRPr="0046065E">
        <w:rPr>
          <w:rFonts w:ascii="DIN Next LT Arabic" w:hAnsi="DIN Next LT Arabic" w:cs="DIN Next LT Arabic"/>
          <w:b/>
          <w:bCs/>
          <w:color w:val="000000" w:themeColor="text1"/>
          <w:sz w:val="24"/>
          <w:szCs w:val="24"/>
          <w:u w:val="single"/>
          <w:rtl/>
        </w:rPr>
        <w:t>رابع</w:t>
      </w:r>
      <w:r w:rsidR="00663827" w:rsidRPr="0046065E">
        <w:rPr>
          <w:rFonts w:ascii="DIN Next LT Arabic" w:hAnsi="DIN Next LT Arabic" w:cs="DIN Next LT Arabic"/>
          <w:b/>
          <w:bCs/>
          <w:color w:val="000000" w:themeColor="text1"/>
          <w:sz w:val="24"/>
          <w:szCs w:val="24"/>
          <w:u w:val="single"/>
          <w:rtl/>
        </w:rPr>
        <w:t>ً</w:t>
      </w:r>
      <w:r w:rsidRPr="0046065E">
        <w:rPr>
          <w:rFonts w:ascii="DIN Next LT Arabic" w:hAnsi="DIN Next LT Arabic" w:cs="DIN Next LT Arabic"/>
          <w:b/>
          <w:bCs/>
          <w:color w:val="000000" w:themeColor="text1"/>
          <w:sz w:val="24"/>
          <w:szCs w:val="24"/>
          <w:u w:val="single"/>
          <w:rtl/>
        </w:rPr>
        <w:t>ا</w:t>
      </w:r>
      <w:r w:rsidRPr="0046065E">
        <w:rPr>
          <w:rFonts w:ascii="DIN Next LT Arabic" w:hAnsi="DIN Next LT Arabic" w:cs="DIN Next LT Arabic"/>
          <w:color w:val="000000" w:themeColor="text1"/>
          <w:sz w:val="24"/>
          <w:szCs w:val="24"/>
          <w:rtl/>
        </w:rPr>
        <w:t xml:space="preserve">: يلتزم </w:t>
      </w:r>
      <w:r w:rsidR="00F24526" w:rsidRPr="0046065E">
        <w:rPr>
          <w:rFonts w:ascii="DIN Next LT Arabic" w:hAnsi="DIN Next LT Arabic" w:cs="DIN Next LT Arabic"/>
          <w:color w:val="000000" w:themeColor="text1"/>
          <w:sz w:val="24"/>
          <w:szCs w:val="24"/>
          <w:rtl/>
        </w:rPr>
        <w:t>المتعاقد</w:t>
      </w:r>
      <w:r w:rsidRPr="0046065E">
        <w:rPr>
          <w:rFonts w:ascii="DIN Next LT Arabic" w:hAnsi="DIN Next LT Arabic" w:cs="DIN Next LT Arabic"/>
          <w:color w:val="000000" w:themeColor="text1"/>
          <w:sz w:val="24"/>
          <w:szCs w:val="24"/>
          <w:rtl/>
        </w:rPr>
        <w:t xml:space="preserve"> بنقل كل ما ينقل بحراً من المواد اللازمة لتنفيذ العقد بواسطة البواخر والسفن السعودية حسب التعليمات والأوامر المقررة لذلك.</w:t>
      </w:r>
    </w:p>
    <w:p w14:paraId="11AE0D89" w14:textId="77777777" w:rsidR="009C4AF0" w:rsidRPr="0046065E" w:rsidRDefault="009C4AF0">
      <w:pPr>
        <w:pStyle w:val="Heading3"/>
        <w:numPr>
          <w:ilvl w:val="0"/>
          <w:numId w:val="44"/>
        </w:numPr>
        <w:pBdr>
          <w:top w:val="single" w:sz="4" w:space="1" w:color="auto"/>
        </w:pBdr>
        <w:bidi/>
        <w:spacing w:before="240" w:after="0"/>
        <w:ind w:left="407" w:hanging="432"/>
        <w:jc w:val="both"/>
        <w:rPr>
          <w:rFonts w:ascii="DIN Next LT Arabic" w:hAnsi="DIN Next LT Arabic" w:cs="DIN Next LT Arabic"/>
          <w:color w:val="000000" w:themeColor="text1"/>
          <w:szCs w:val="24"/>
          <w:rtl/>
        </w:rPr>
      </w:pPr>
      <w:bookmarkStart w:id="231" w:name="_Toc138249987"/>
      <w:bookmarkEnd w:id="228"/>
      <w:r w:rsidRPr="0046065E">
        <w:rPr>
          <w:rFonts w:ascii="DIN Next LT Arabic" w:hAnsi="DIN Next LT Arabic" w:cs="DIN Next LT Arabic"/>
          <w:color w:val="000000" w:themeColor="text1"/>
          <w:szCs w:val="24"/>
          <w:rtl/>
        </w:rPr>
        <w:t>الكهرباء والماء والغاز</w:t>
      </w:r>
      <w:bookmarkEnd w:id="229"/>
      <w:bookmarkEnd w:id="230"/>
      <w:bookmarkEnd w:id="231"/>
    </w:p>
    <w:p w14:paraId="5D4A03D4" w14:textId="77777777" w:rsidR="009C4AF0" w:rsidRPr="0046065E"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0000" w:themeColor="text1"/>
          <w:sz w:val="24"/>
          <w:szCs w:val="24"/>
          <w:rtl/>
        </w:rPr>
        <w:t>يكون المتعاقد مسؤولًا عن توفير الكهرباء والماء والخدمات الأخرى التي قد يحتاجها، باستثناء ما نُص عليه خلافًا لذلك في العقد، ويحق للمتعاقد استعمال الكهرباء والماء والغاز والخدمات الأخرى المتوفرة فـي الموقـع لغرض تنفيذ الأعمال، حسب التفاصيل ومقابل الأسعار المبينة في العقد، وعلى المتعاقد أن</w:t>
      </w:r>
      <w:r w:rsidR="006F22E2" w:rsidRPr="0046065E">
        <w:rPr>
          <w:rFonts w:ascii="DIN Next LT Arabic" w:hAnsi="DIN Next LT Arabic" w:cs="DIN Next LT Arabic"/>
          <w:color w:val="000000" w:themeColor="text1"/>
          <w:sz w:val="24"/>
          <w:szCs w:val="24"/>
          <w:rtl/>
        </w:rPr>
        <w:t xml:space="preserve"> يـوفر علـى مسـؤوليته ونفقته أي</w:t>
      </w:r>
      <w:r w:rsidRPr="0046065E">
        <w:rPr>
          <w:rFonts w:ascii="DIN Next LT Arabic" w:hAnsi="DIN Next LT Arabic" w:cs="DIN Next LT Arabic"/>
          <w:color w:val="000000" w:themeColor="text1"/>
          <w:sz w:val="24"/>
          <w:szCs w:val="24"/>
          <w:rtl/>
        </w:rPr>
        <w:t xml:space="preserve"> أدوات تلزم لمثل هذه الاستعمالات ولقياس الكميات التي يستهلكها. يتم الاتفاق على مقادير الكميات المستهلكة وأسعارها بموجب جدول الكميات مقابل هذه الخدمات، أو يتم تقديرها في هذا العقد حسب متطلبات تنفيذ الأعمال، وعلى المتعاقد دفع هذه المبالغ للجهة الحكومية.</w:t>
      </w:r>
    </w:p>
    <w:p w14:paraId="7B81CBA8"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32" w:name="_Toc9944880"/>
      <w:bookmarkStart w:id="233" w:name="_Toc20321581"/>
      <w:bookmarkStart w:id="234" w:name="_Toc32151412"/>
      <w:bookmarkStart w:id="235" w:name="_Toc138249988"/>
      <w:r w:rsidRPr="0046065E">
        <w:rPr>
          <w:rFonts w:ascii="DIN Next LT Arabic" w:hAnsi="DIN Next LT Arabic" w:cs="DIN Next LT Arabic"/>
          <w:color w:val="000000" w:themeColor="text1"/>
          <w:szCs w:val="24"/>
          <w:rtl/>
        </w:rPr>
        <w:t>ممتلكات الجهة</w:t>
      </w:r>
      <w:bookmarkEnd w:id="232"/>
      <w:bookmarkEnd w:id="233"/>
      <w:r w:rsidRPr="0046065E">
        <w:rPr>
          <w:rFonts w:ascii="DIN Next LT Arabic" w:hAnsi="DIN Next LT Arabic" w:cs="DIN Next LT Arabic"/>
          <w:color w:val="000000" w:themeColor="text1"/>
          <w:szCs w:val="24"/>
          <w:rtl/>
        </w:rPr>
        <w:t xml:space="preserve"> الحكومية</w:t>
      </w:r>
      <w:bookmarkEnd w:id="234"/>
      <w:bookmarkEnd w:id="235"/>
    </w:p>
    <w:p w14:paraId="3D6EDE99" w14:textId="0A73CEE3" w:rsidR="009C4AF0" w:rsidRPr="0046065E" w:rsidRDefault="009C4AF0" w:rsidP="00FD093C">
      <w:pPr>
        <w:pStyle w:val="BodyText"/>
        <w:bidi/>
        <w:spacing w:before="240" w:after="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b/>
          <w:bCs/>
          <w:color w:val="000000" w:themeColor="text1"/>
          <w:sz w:val="24"/>
          <w:szCs w:val="24"/>
          <w:u w:val="single"/>
          <w:shd w:val="clear" w:color="auto" w:fill="FFFFFF"/>
          <w:rtl/>
        </w:rPr>
        <w:t>أولًا</w:t>
      </w:r>
      <w:r w:rsidRPr="0046065E">
        <w:rPr>
          <w:rFonts w:ascii="DIN Next LT Arabic" w:hAnsi="DIN Next LT Arabic" w:cs="DIN Next LT Arabic"/>
          <w:b/>
          <w:bCs/>
          <w:color w:val="000000" w:themeColor="text1"/>
          <w:sz w:val="24"/>
          <w:szCs w:val="24"/>
          <w:shd w:val="clear" w:color="auto" w:fill="FFFFFF"/>
          <w:rtl/>
        </w:rPr>
        <w:t xml:space="preserve">: </w:t>
      </w:r>
      <w:r w:rsidRPr="0046065E">
        <w:rPr>
          <w:rFonts w:ascii="DIN Next LT Arabic" w:hAnsi="DIN Next LT Arabic" w:cs="DIN Next LT Arabic"/>
          <w:color w:val="000000" w:themeColor="text1"/>
          <w:sz w:val="24"/>
          <w:szCs w:val="24"/>
          <w:rtl/>
        </w:rPr>
        <w:t>تُعدُّ أي أدوات أو معدات أو مواد أخرى، بما في ذلك أي برامج أو أنظمة تقنية تم توفيرها وإتاحتها للمتعاقد</w:t>
      </w:r>
      <w:r w:rsidR="00A317C7" w:rsidRPr="0046065E">
        <w:rPr>
          <w:rFonts w:ascii="DIN Next LT Arabic" w:hAnsi="DIN Next LT Arabic" w:cs="DIN Next LT Arabic"/>
          <w:color w:val="000000" w:themeColor="text1"/>
          <w:sz w:val="24"/>
          <w:szCs w:val="24"/>
          <w:rtl/>
        </w:rPr>
        <w:t xml:space="preserve"> لاستخدامها</w:t>
      </w:r>
      <w:r w:rsidRPr="0046065E">
        <w:rPr>
          <w:rFonts w:ascii="DIN Next LT Arabic" w:hAnsi="DIN Next LT Arabic" w:cs="DIN Next LT Arabic"/>
          <w:color w:val="000000" w:themeColor="text1"/>
          <w:sz w:val="24"/>
          <w:szCs w:val="24"/>
          <w:rtl/>
        </w:rPr>
        <w:t>، أو</w:t>
      </w:r>
      <w:r w:rsidR="00FD093C" w:rsidRPr="0046065E">
        <w:rPr>
          <w:rFonts w:ascii="DIN Next LT Arabic" w:hAnsi="DIN Next LT Arabic" w:cs="DIN Next LT Arabic"/>
          <w:color w:val="000000" w:themeColor="text1"/>
          <w:sz w:val="24"/>
          <w:szCs w:val="24"/>
          <w:rtl/>
        </w:rPr>
        <w:t xml:space="preserve"> ما</w:t>
      </w:r>
      <w:r w:rsidRPr="0046065E">
        <w:rPr>
          <w:rFonts w:ascii="DIN Next LT Arabic" w:hAnsi="DIN Next LT Arabic" w:cs="DIN Next LT Arabic"/>
          <w:color w:val="000000" w:themeColor="text1"/>
          <w:sz w:val="24"/>
          <w:szCs w:val="24"/>
          <w:rtl/>
        </w:rPr>
        <w:t xml:space="preserve"> </w:t>
      </w:r>
      <w:r w:rsidR="00946385" w:rsidRPr="0046065E">
        <w:rPr>
          <w:rFonts w:ascii="DIN Next LT Arabic" w:hAnsi="DIN Next LT Arabic" w:cs="DIN Next LT Arabic"/>
          <w:color w:val="000000" w:themeColor="text1"/>
          <w:sz w:val="24"/>
          <w:szCs w:val="24"/>
          <w:rtl/>
        </w:rPr>
        <w:t xml:space="preserve">تم </w:t>
      </w:r>
      <w:r w:rsidRPr="0046065E">
        <w:rPr>
          <w:rFonts w:ascii="DIN Next LT Arabic" w:hAnsi="DIN Next LT Arabic" w:cs="DIN Next LT Arabic"/>
          <w:color w:val="000000" w:themeColor="text1"/>
          <w:sz w:val="24"/>
          <w:szCs w:val="24"/>
          <w:rtl/>
        </w:rPr>
        <w:t>تصنيعه أو شراؤه من المتعاقد ومشمولة في العقد ملكًا خاصًّا للجهة الحكومية منفردة، وذلك من تاريخ شرائها أو الانتهاء من تصنيعها أو تسليمها للمتعاقد أو دخولها نطاق العمل حسب الأحوال.</w:t>
      </w:r>
    </w:p>
    <w:p w14:paraId="615E6314" w14:textId="77777777" w:rsidR="009C4AF0" w:rsidRPr="0046065E"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b/>
          <w:bCs/>
          <w:color w:val="000000" w:themeColor="text1"/>
          <w:sz w:val="24"/>
          <w:szCs w:val="24"/>
          <w:u w:val="single"/>
          <w:shd w:val="clear" w:color="auto" w:fill="FFFFFF"/>
          <w:rtl/>
        </w:rPr>
        <w:t>ثانيًا</w:t>
      </w:r>
      <w:r w:rsidRPr="0046065E">
        <w:rPr>
          <w:rFonts w:ascii="DIN Next LT Arabic" w:hAnsi="DIN Next LT Arabic" w:cs="DIN Next LT Arabic"/>
          <w:b/>
          <w:bCs/>
          <w:color w:val="000000" w:themeColor="text1"/>
          <w:sz w:val="24"/>
          <w:szCs w:val="24"/>
          <w:shd w:val="clear" w:color="auto" w:fill="FFFFFF"/>
          <w:rtl/>
        </w:rPr>
        <w:t>:</w:t>
      </w:r>
      <w:r w:rsidRPr="0046065E">
        <w:rPr>
          <w:rFonts w:ascii="DIN Next LT Arabic" w:hAnsi="DIN Next LT Arabic" w:cs="DIN Next LT Arabic"/>
          <w:color w:val="000000" w:themeColor="text1"/>
          <w:sz w:val="24"/>
          <w:szCs w:val="24"/>
          <w:rtl/>
        </w:rPr>
        <w:t xml:space="preserve"> لا يجوز للمتعاقد استبدال أي من ممتلكات الجهة الحكومية ولا يجوز استخدام أي من هذه الممتلكات لغير الغرض الذي خصصت من أجله.</w:t>
      </w:r>
    </w:p>
    <w:p w14:paraId="7D0BEBC0" w14:textId="17D49F54" w:rsidR="009C4AF0" w:rsidRPr="0046065E"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b/>
          <w:bCs/>
          <w:color w:val="000000" w:themeColor="text1"/>
          <w:sz w:val="24"/>
          <w:szCs w:val="24"/>
          <w:u w:val="single"/>
          <w:shd w:val="clear" w:color="auto" w:fill="FFFFFF"/>
          <w:rtl/>
        </w:rPr>
        <w:t>ثالثًا</w:t>
      </w:r>
      <w:r w:rsidRPr="0046065E">
        <w:rPr>
          <w:rFonts w:ascii="DIN Next LT Arabic" w:hAnsi="DIN Next LT Arabic" w:cs="DIN Next LT Arabic"/>
          <w:b/>
          <w:bCs/>
          <w:color w:val="000000" w:themeColor="text1"/>
          <w:sz w:val="24"/>
          <w:szCs w:val="24"/>
          <w:shd w:val="clear" w:color="auto" w:fill="FFFFFF"/>
          <w:rtl/>
        </w:rPr>
        <w:t xml:space="preserve">: </w:t>
      </w:r>
      <w:r w:rsidRPr="0046065E">
        <w:rPr>
          <w:rFonts w:ascii="DIN Next LT Arabic" w:hAnsi="DIN Next LT Arabic" w:cs="DIN Next LT Arabic"/>
          <w:color w:val="000000" w:themeColor="text1"/>
          <w:sz w:val="24"/>
          <w:szCs w:val="24"/>
          <w:rtl/>
        </w:rPr>
        <w:t xml:space="preserve">يلتزم المتعاقد بالحفاظ على ممتلكات الجهة الحكومية بحالة سليمة جيدة، كما يلتزم باستعمال تلك الممتلكات وحيازتها بالطرق الفنية المعتادة ووفقًا للتعليمات الفنية اللازمة للحفاظ على تلك الممتلكات، ويحق للجهة الحكومية في أي وقت خلال تنفيذ العقد طلب إعادة تسليم الممتلكات بموجب إخطار منها للمتعاقد، ويلتزم المتعاقد بإعادة الممتلكات إلى الجهة الحكومية في الموعد المبين </w:t>
      </w:r>
      <w:r w:rsidR="000B1A35" w:rsidRPr="0046065E">
        <w:rPr>
          <w:rFonts w:ascii="DIN Next LT Arabic" w:hAnsi="DIN Next LT Arabic" w:cs="DIN Next LT Arabic"/>
          <w:color w:val="000000" w:themeColor="text1"/>
          <w:sz w:val="24"/>
          <w:szCs w:val="24"/>
          <w:rtl/>
        </w:rPr>
        <w:t xml:space="preserve">في </w:t>
      </w:r>
      <w:r w:rsidRPr="0046065E">
        <w:rPr>
          <w:rFonts w:ascii="DIN Next LT Arabic" w:hAnsi="DIN Next LT Arabic" w:cs="DIN Next LT Arabic"/>
          <w:color w:val="000000" w:themeColor="text1"/>
          <w:sz w:val="24"/>
          <w:szCs w:val="24"/>
          <w:rtl/>
        </w:rPr>
        <w:t>الإخطار.</w:t>
      </w:r>
    </w:p>
    <w:p w14:paraId="4D601DC2"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36" w:name="_Toc20321582"/>
      <w:bookmarkStart w:id="237" w:name="_Toc32151413"/>
      <w:bookmarkStart w:id="238" w:name="_Toc138249989"/>
      <w:r w:rsidRPr="0046065E">
        <w:rPr>
          <w:rFonts w:ascii="DIN Next LT Arabic" w:hAnsi="DIN Next LT Arabic" w:cs="DIN Next LT Arabic"/>
          <w:color w:val="000000" w:themeColor="text1"/>
          <w:szCs w:val="24"/>
          <w:rtl/>
        </w:rPr>
        <w:t>موقع العمل</w:t>
      </w:r>
      <w:bookmarkEnd w:id="236"/>
      <w:bookmarkEnd w:id="237"/>
      <w:bookmarkEnd w:id="238"/>
    </w:p>
    <w:p w14:paraId="0D40DED3" w14:textId="0421E2BC" w:rsidR="009C4AF0" w:rsidRPr="0046065E" w:rsidRDefault="009C4AF0" w:rsidP="0047520A">
      <w:pPr>
        <w:pStyle w:val="BodyText"/>
        <w:bidi/>
        <w:spacing w:before="240" w:after="0"/>
        <w:jc w:val="both"/>
        <w:rPr>
          <w:rFonts w:ascii="DIN Next LT Arabic" w:hAnsi="DIN Next LT Arabic" w:cs="DIN Next LT Arabic"/>
          <w:color w:val="000000" w:themeColor="text1"/>
          <w:sz w:val="24"/>
          <w:szCs w:val="24"/>
        </w:rPr>
      </w:pPr>
      <w:r w:rsidRPr="0046065E">
        <w:rPr>
          <w:rFonts w:ascii="DIN Next LT Arabic" w:hAnsi="DIN Next LT Arabic" w:cs="DIN Next LT Arabic"/>
          <w:b/>
          <w:bCs/>
          <w:color w:val="000000" w:themeColor="text1"/>
          <w:sz w:val="24"/>
          <w:szCs w:val="24"/>
          <w:u w:val="single"/>
          <w:shd w:val="clear" w:color="auto" w:fill="FFFFFF"/>
          <w:rtl/>
        </w:rPr>
        <w:lastRenderedPageBreak/>
        <w:t>أولًا</w:t>
      </w:r>
      <w:r w:rsidRPr="0046065E">
        <w:rPr>
          <w:rFonts w:ascii="DIN Next LT Arabic" w:hAnsi="DIN Next LT Arabic" w:cs="DIN Next LT Arabic"/>
          <w:b/>
          <w:bCs/>
          <w:color w:val="000000" w:themeColor="text1"/>
          <w:sz w:val="24"/>
          <w:szCs w:val="24"/>
          <w:shd w:val="clear" w:color="auto" w:fill="FFFFFF"/>
          <w:rtl/>
        </w:rPr>
        <w:t xml:space="preserve">: </w:t>
      </w:r>
      <w:r w:rsidRPr="0046065E">
        <w:rPr>
          <w:rFonts w:ascii="DIN Next LT Arabic" w:hAnsi="DIN Next LT Arabic" w:cs="DIN Next LT Arabic"/>
          <w:color w:val="000000" w:themeColor="text1"/>
          <w:sz w:val="24"/>
          <w:szCs w:val="24"/>
          <w:rtl/>
        </w:rPr>
        <w:t xml:space="preserve">يجب على المتعاقد </w:t>
      </w:r>
      <w:r w:rsidR="006F22E2" w:rsidRPr="0046065E">
        <w:rPr>
          <w:rFonts w:ascii="DIN Next LT Arabic" w:hAnsi="DIN Next LT Arabic" w:cs="DIN Next LT Arabic"/>
          <w:color w:val="000000" w:themeColor="text1"/>
          <w:sz w:val="24"/>
          <w:szCs w:val="24"/>
          <w:rtl/>
        </w:rPr>
        <w:t>أن يحصر عملياته في الموقع أو أي</w:t>
      </w:r>
      <w:r w:rsidR="00942622" w:rsidRPr="0046065E">
        <w:rPr>
          <w:rFonts w:ascii="DIN Next LT Arabic" w:hAnsi="DIN Next LT Arabic" w:cs="DIN Next LT Arabic"/>
          <w:color w:val="000000" w:themeColor="text1"/>
          <w:sz w:val="24"/>
          <w:szCs w:val="24"/>
          <w:rtl/>
        </w:rPr>
        <w:t xml:space="preserve"> </w:t>
      </w:r>
      <w:r w:rsidRPr="0046065E">
        <w:rPr>
          <w:rFonts w:ascii="DIN Next LT Arabic" w:hAnsi="DIN Next LT Arabic" w:cs="DIN Next LT Arabic"/>
          <w:color w:val="000000" w:themeColor="text1"/>
          <w:sz w:val="24"/>
          <w:szCs w:val="24"/>
          <w:rtl/>
        </w:rPr>
        <w:t xml:space="preserve">مساحات أخرى قد يحصل المتعاقد عليها، ويوافق عليها ممثل الجهة على اعتبارها ملحقة بالموقع، كما يجب عليه أن يتخذ جميع الاحتياطات الضرورية للإبقاء على معداته وموظفيه ضمن حدود الموقع وهذه الساحات الملحقة بالموقع؛ بحيث يتم تجنب التعدي على الأراضي المجاورة. </w:t>
      </w:r>
    </w:p>
    <w:p w14:paraId="0CB0EAF2" w14:textId="77777777" w:rsidR="009C4AF0" w:rsidRPr="0046065E" w:rsidRDefault="009C4AF0" w:rsidP="009C4AF0">
      <w:pPr>
        <w:pStyle w:val="BodyText"/>
        <w:bidi/>
        <w:spacing w:before="240" w:after="0"/>
        <w:jc w:val="both"/>
        <w:rPr>
          <w:rFonts w:ascii="DIN Next LT Arabic" w:hAnsi="DIN Next LT Arabic" w:cs="DIN Next LT Arabic"/>
          <w:color w:val="000000" w:themeColor="text1"/>
          <w:sz w:val="24"/>
          <w:szCs w:val="24"/>
        </w:rPr>
      </w:pPr>
      <w:r w:rsidRPr="0046065E">
        <w:rPr>
          <w:rFonts w:ascii="DIN Next LT Arabic" w:hAnsi="DIN Next LT Arabic" w:cs="DIN Next LT Arabic"/>
          <w:b/>
          <w:bCs/>
          <w:color w:val="000000" w:themeColor="text1"/>
          <w:sz w:val="24"/>
          <w:szCs w:val="24"/>
          <w:u w:val="single"/>
          <w:shd w:val="clear" w:color="auto" w:fill="FFFFFF"/>
          <w:rtl/>
        </w:rPr>
        <w:t>ثانيًا</w:t>
      </w:r>
      <w:r w:rsidRPr="0046065E">
        <w:rPr>
          <w:rFonts w:ascii="DIN Next LT Arabic" w:hAnsi="DIN Next LT Arabic" w:cs="DIN Next LT Arabic"/>
          <w:b/>
          <w:bCs/>
          <w:color w:val="000000" w:themeColor="text1"/>
          <w:sz w:val="24"/>
          <w:szCs w:val="24"/>
          <w:shd w:val="clear" w:color="auto" w:fill="FFFFFF"/>
          <w:rtl/>
        </w:rPr>
        <w:t>:</w:t>
      </w:r>
      <w:r w:rsidRPr="0046065E">
        <w:rPr>
          <w:rFonts w:ascii="DIN Next LT Arabic" w:hAnsi="DIN Next LT Arabic" w:cs="DIN Next LT Arabic"/>
          <w:color w:val="000000" w:themeColor="text1"/>
          <w:sz w:val="24"/>
          <w:szCs w:val="24"/>
          <w:rtl/>
        </w:rPr>
        <w:t xml:space="preserve"> يجب على المتعاقد أثناء تنفيذ الأعمال، أن يحافظ على الموقع خاليًا من جميع العوائق غير الضرورية، وأن يخزن أو يخرج المعدات الفائضة عن الاستعمال، وأن يخلي الموقع من جميع الأنقاض والنفايات والأشغال المؤقتة التي لم تعد مطلوبة.</w:t>
      </w:r>
    </w:p>
    <w:p w14:paraId="7A31F26B" w14:textId="2303F85A" w:rsidR="009C4AF0" w:rsidRPr="0046065E" w:rsidRDefault="009C4AF0" w:rsidP="009C4AF0">
      <w:pPr>
        <w:pStyle w:val="BodyText"/>
        <w:bidi/>
        <w:spacing w:before="240" w:after="0"/>
        <w:jc w:val="both"/>
        <w:rPr>
          <w:rFonts w:ascii="DIN Next LT Arabic" w:hAnsi="DIN Next LT Arabic" w:cs="DIN Next LT Arabic"/>
          <w:color w:val="000000" w:themeColor="text1"/>
          <w:sz w:val="24"/>
          <w:szCs w:val="24"/>
        </w:rPr>
      </w:pPr>
      <w:r w:rsidRPr="0046065E">
        <w:rPr>
          <w:rFonts w:ascii="DIN Next LT Arabic" w:hAnsi="DIN Next LT Arabic" w:cs="DIN Next LT Arabic"/>
          <w:b/>
          <w:bCs/>
          <w:color w:val="000000" w:themeColor="text1"/>
          <w:sz w:val="24"/>
          <w:szCs w:val="24"/>
          <w:u w:val="single"/>
          <w:shd w:val="clear" w:color="auto" w:fill="FFFFFF"/>
          <w:rtl/>
        </w:rPr>
        <w:t>ثالثًا</w:t>
      </w:r>
      <w:r w:rsidRPr="0046065E">
        <w:rPr>
          <w:rFonts w:ascii="DIN Next LT Arabic" w:hAnsi="DIN Next LT Arabic" w:cs="DIN Next LT Arabic"/>
          <w:b/>
          <w:bCs/>
          <w:color w:val="000000" w:themeColor="text1"/>
          <w:sz w:val="24"/>
          <w:szCs w:val="24"/>
          <w:shd w:val="clear" w:color="auto" w:fill="FFFFFF"/>
          <w:rtl/>
        </w:rPr>
        <w:t xml:space="preserve">: </w:t>
      </w:r>
      <w:r w:rsidRPr="0046065E">
        <w:rPr>
          <w:rFonts w:ascii="DIN Next LT Arabic" w:hAnsi="DIN Next LT Arabic" w:cs="DIN Next LT Arabic"/>
          <w:color w:val="000000" w:themeColor="text1"/>
          <w:sz w:val="24"/>
          <w:szCs w:val="24"/>
          <w:rtl/>
        </w:rPr>
        <w:t xml:space="preserve">يجب على المتعاقد فور إنجاز الأعمال أن يخلي الموقع وينقل منه جميع </w:t>
      </w:r>
      <w:r w:rsidR="0047520A" w:rsidRPr="0046065E">
        <w:rPr>
          <w:rFonts w:ascii="DIN Next LT Arabic" w:hAnsi="DIN Next LT Arabic" w:cs="DIN Next LT Arabic"/>
          <w:color w:val="000000" w:themeColor="text1"/>
          <w:sz w:val="24"/>
          <w:szCs w:val="24"/>
          <w:rtl/>
        </w:rPr>
        <w:t>ال</w:t>
      </w:r>
      <w:r w:rsidRPr="0046065E">
        <w:rPr>
          <w:rFonts w:ascii="DIN Next LT Arabic" w:hAnsi="DIN Next LT Arabic" w:cs="DIN Next LT Arabic"/>
          <w:color w:val="000000" w:themeColor="text1"/>
          <w:sz w:val="24"/>
          <w:szCs w:val="24"/>
          <w:rtl/>
        </w:rPr>
        <w:t>معدات والمواد والنفايات والأعمال المؤقتة أيًّا كان نوعها، وعليه أن يترك كامل الموقع وجميع الأعمال نظيفة وبحالة جاهزة للاستعمال أو بوضع توافق عليه الجهة الحكومية.</w:t>
      </w:r>
    </w:p>
    <w:p w14:paraId="692DEF06"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239" w:name="_Toc9944878"/>
      <w:bookmarkStart w:id="240" w:name="_Toc20321583"/>
      <w:bookmarkStart w:id="241" w:name="_Toc32151414"/>
      <w:bookmarkStart w:id="242" w:name="_Toc138249990"/>
      <w:r w:rsidRPr="0046065E">
        <w:rPr>
          <w:rFonts w:ascii="DIN Next LT Arabic" w:hAnsi="DIN Next LT Arabic" w:cs="DIN Next LT Arabic"/>
          <w:color w:val="000000" w:themeColor="text1"/>
          <w:szCs w:val="24"/>
          <w:rtl/>
        </w:rPr>
        <w:t>التأمين</w:t>
      </w:r>
      <w:bookmarkEnd w:id="239"/>
      <w:bookmarkEnd w:id="240"/>
      <w:bookmarkEnd w:id="241"/>
      <w:bookmarkEnd w:id="242"/>
    </w:p>
    <w:p w14:paraId="2A526094" w14:textId="205D0B7B" w:rsidR="000B1A35" w:rsidRPr="0046065E" w:rsidRDefault="000B1A35" w:rsidP="000B1A35">
      <w:pPr>
        <w:pStyle w:val="BodyText"/>
        <w:bidi/>
        <w:spacing w:before="240" w:after="0"/>
        <w:jc w:val="both"/>
        <w:rPr>
          <w:rFonts w:ascii="DIN Next LT Arabic" w:hAnsi="DIN Next LT Arabic" w:cs="DIN Next LT Arabic"/>
          <w:color w:val="0070C0"/>
          <w:sz w:val="24"/>
          <w:szCs w:val="24"/>
          <w:rtl/>
        </w:rPr>
      </w:pPr>
      <w:r w:rsidRPr="0046065E">
        <w:rPr>
          <w:rFonts w:ascii="DIN Next LT Arabic" w:hAnsi="DIN Next LT Arabic" w:cs="DIN Next LT Arabic"/>
          <w:color w:val="0070C0"/>
          <w:sz w:val="24"/>
          <w:szCs w:val="24"/>
          <w:rtl/>
        </w:rPr>
        <w:t>[ملاحظة: يشترط لإدراجها في العقد وجودها في وثائق المنافسة وإلزام المتنافس بها]</w:t>
      </w:r>
    </w:p>
    <w:p w14:paraId="2237B8A3" w14:textId="070D751C" w:rsidR="009C4AF0" w:rsidRPr="0046065E" w:rsidRDefault="009C4AF0" w:rsidP="000B1A35">
      <w:pPr>
        <w:pStyle w:val="BodyText"/>
        <w:bidi/>
        <w:spacing w:before="240" w:after="0"/>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يجب على المتعاقد إصدار وثائق التغطية التأمينية اللازمة ووفقًا للشروط المنصوص عليها في العقد والمحافظة على صلاحيتها طوال فترة تنفيذ العقد وما يطرأ عليها من فترات تمديد، ويحق للجهة الحكومية الاطلاع على جميع شهادات التأمين والشهادات التي تثبت أنَّ المتعاقد قد أصدر وثائق التأمين اللازمة، ويجب على المتعاقد كذلك إخطار الجهة الحكومية على الفور بكل ما قد يُؤثر في تغطية التأمين المطلوب، وفقًا لأحكام هذا العقد.</w:t>
      </w:r>
    </w:p>
    <w:p w14:paraId="4EB2F791" w14:textId="77777777" w:rsidR="009C4AF0" w:rsidRPr="0046065E" w:rsidRDefault="009C4AF0" w:rsidP="009C4AF0">
      <w:pPr>
        <w:pStyle w:val="BodyText"/>
        <w:bidi/>
        <w:spacing w:before="240" w:after="0"/>
        <w:ind w:left="720"/>
        <w:jc w:val="both"/>
        <w:rPr>
          <w:rFonts w:ascii="DIN Next LT Arabic" w:hAnsi="DIN Next LT Arabic" w:cs="DIN Next LT Arabic"/>
          <w:sz w:val="24"/>
          <w:szCs w:val="24"/>
          <w:rtl/>
        </w:rPr>
      </w:pPr>
    </w:p>
    <w:p w14:paraId="42D051EA" w14:textId="77777777" w:rsidR="009C4AF0" w:rsidRPr="0046065E" w:rsidRDefault="009C4AF0" w:rsidP="009C4AF0">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243" w:name="_Toc20321584"/>
      <w:bookmarkStart w:id="244" w:name="_Toc32151415"/>
      <w:bookmarkStart w:id="245" w:name="_Toc138249991"/>
      <w:bookmarkStart w:id="246" w:name="_Toc9944873"/>
      <w:r w:rsidRPr="0046065E">
        <w:rPr>
          <w:rFonts w:ascii="DIN Next LT Arabic" w:hAnsi="DIN Next LT Arabic" w:cs="DIN Next LT Arabic"/>
          <w:sz w:val="24"/>
          <w:szCs w:val="24"/>
          <w:rtl/>
        </w:rPr>
        <w:lastRenderedPageBreak/>
        <w:t>القسم الخامس: تنفيذ الأعمال</w:t>
      </w:r>
      <w:bookmarkEnd w:id="243"/>
      <w:bookmarkEnd w:id="244"/>
      <w:bookmarkEnd w:id="245"/>
    </w:p>
    <w:p w14:paraId="4CE3487C" w14:textId="77777777" w:rsidR="009C4AF0" w:rsidRPr="0046065E" w:rsidRDefault="009C4AF0" w:rsidP="001D6230">
      <w:pPr>
        <w:pStyle w:val="BodyText"/>
        <w:bidi/>
        <w:jc w:val="both"/>
        <w:rPr>
          <w:rFonts w:ascii="DIN Next LT Arabic" w:hAnsi="DIN Next LT Arabic" w:cs="DIN Next LT Arabic"/>
          <w:color w:val="00B050"/>
          <w:sz w:val="24"/>
          <w:szCs w:val="24"/>
          <w:rtl/>
        </w:rPr>
      </w:pPr>
      <w:bookmarkStart w:id="247" w:name="_Toc20321585"/>
      <w:r w:rsidRPr="0046065E">
        <w:rPr>
          <w:rFonts w:ascii="DIN Next LT Arabic" w:hAnsi="DIN Next LT Arabic" w:cs="DIN Next LT Arabic"/>
          <w:color w:val="0070C0"/>
          <w:sz w:val="24"/>
          <w:szCs w:val="24"/>
          <w:rtl/>
        </w:rPr>
        <w:t>[ملاحظة: تقوم الجهة الحكومية بتعديل البنود</w:t>
      </w:r>
      <w:r w:rsidRPr="0046065E">
        <w:rPr>
          <w:rFonts w:ascii="DIN Next LT Arabic" w:hAnsi="DIN Next LT Arabic" w:cs="DIN Next LT Arabic"/>
          <w:color w:val="0070C0"/>
          <w:sz w:val="24"/>
          <w:szCs w:val="24"/>
          <w:rtl/>
          <w:lang w:bidi="ar-LB"/>
        </w:rPr>
        <w:t xml:space="preserve"> في هذا القسم تحت مسئوليتها وبناءً على تقديرها لارتباط واتصال الأعمال ونطاق العمل والالتزامات والمخرجات المزمعة بموضوع هذا القسم أو أي من بنوده أو اتساقها معه ويراعى في التعديلات أن تكون محققة للمصلحة.</w:t>
      </w:r>
      <w:r w:rsidRPr="0046065E">
        <w:rPr>
          <w:rFonts w:ascii="DIN Next LT Arabic" w:hAnsi="DIN Next LT Arabic" w:cs="DIN Next LT Arabic"/>
          <w:color w:val="0070C0"/>
          <w:sz w:val="24"/>
          <w:szCs w:val="24"/>
          <w:rtl/>
        </w:rPr>
        <w:t>]</w:t>
      </w:r>
    </w:p>
    <w:p w14:paraId="4660AC04"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48" w:name="_Toc30864015"/>
      <w:bookmarkStart w:id="249" w:name="_Toc30864428"/>
      <w:bookmarkStart w:id="250" w:name="_Toc30864607"/>
      <w:bookmarkStart w:id="251" w:name="_Toc30950460"/>
      <w:bookmarkStart w:id="252" w:name="_Toc31036415"/>
      <w:bookmarkStart w:id="253" w:name="_Toc32151416"/>
      <w:bookmarkStart w:id="254" w:name="_Toc138249992"/>
      <w:bookmarkEnd w:id="248"/>
      <w:bookmarkEnd w:id="249"/>
      <w:bookmarkEnd w:id="250"/>
      <w:bookmarkEnd w:id="251"/>
      <w:bookmarkEnd w:id="252"/>
      <w:r w:rsidRPr="0046065E">
        <w:rPr>
          <w:rFonts w:ascii="DIN Next LT Arabic" w:hAnsi="DIN Next LT Arabic" w:cs="DIN Next LT Arabic"/>
          <w:color w:val="000000"/>
          <w:szCs w:val="24"/>
          <w:rtl/>
        </w:rPr>
        <w:t>بدء الأعمال</w:t>
      </w:r>
      <w:bookmarkEnd w:id="247"/>
      <w:bookmarkEnd w:id="253"/>
      <w:bookmarkEnd w:id="254"/>
    </w:p>
    <w:p w14:paraId="05B3EFAC"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shd w:val="clear" w:color="auto" w:fill="FFFFFF"/>
          <w:rtl/>
        </w:rPr>
        <w:t>أولًا</w:t>
      </w:r>
      <w:r w:rsidRPr="0046065E">
        <w:rPr>
          <w:rFonts w:ascii="DIN Next LT Arabic" w:hAnsi="DIN Next LT Arabic" w:cs="DIN Next LT Arabic"/>
          <w:b/>
          <w:bCs/>
          <w:color w:val="000000"/>
          <w:sz w:val="24"/>
          <w:szCs w:val="24"/>
          <w:shd w:val="clear" w:color="auto" w:fill="FFFFFF"/>
          <w:rtl/>
        </w:rPr>
        <w:t xml:space="preserve">: </w:t>
      </w:r>
      <w:bookmarkStart w:id="255" w:name="_Hlk30868719"/>
      <w:r w:rsidRPr="0046065E">
        <w:rPr>
          <w:rFonts w:ascii="DIN Next LT Arabic" w:hAnsi="DIN Next LT Arabic" w:cs="DIN Next LT Arabic"/>
          <w:sz w:val="24"/>
          <w:szCs w:val="24"/>
          <w:rtl/>
        </w:rPr>
        <w:t xml:space="preserve">يجب على المتعاقد البدء في تنفيذ الأعمال اعتبارًا من تاريخ </w:t>
      </w:r>
      <w:r w:rsidRPr="0046065E">
        <w:rPr>
          <w:rFonts w:ascii="DIN Next LT Arabic" w:hAnsi="DIN Next LT Arabic" w:cs="DIN Next LT Arabic"/>
          <w:color w:val="FF0000"/>
          <w:sz w:val="24"/>
          <w:szCs w:val="24"/>
          <w:rtl/>
        </w:rPr>
        <w:t xml:space="preserve">[التاريخ </w:t>
      </w:r>
      <w:r w:rsidRPr="0046065E">
        <w:rPr>
          <w:rFonts w:ascii="DIN Next LT Arabic" w:hAnsi="DIN Next LT Arabic" w:cs="DIN Next LT Arabic"/>
          <w:color w:val="0070C0"/>
          <w:sz w:val="24"/>
          <w:szCs w:val="24"/>
          <w:rtl/>
        </w:rPr>
        <w:t>(تحدد الجهة الحكومية تاريخ البدء اعتباراً من تاريخ بداية كل عمل أو مرحلة أو بموجب محضر)</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sz w:val="24"/>
          <w:szCs w:val="24"/>
          <w:rtl/>
        </w:rPr>
        <w:t xml:space="preserve">ولا يجوز للمتعاقد إيقاف العمل كليًّا أو جزئيًّا أو الامتناع عن استئنافه لأسباب وظروف لم تذكر صراحة في العقد. </w:t>
      </w:r>
      <w:bookmarkEnd w:id="255"/>
    </w:p>
    <w:p w14:paraId="62FE4145"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ab/>
      </w:r>
      <w:r w:rsidRPr="0046065E">
        <w:rPr>
          <w:rFonts w:ascii="DIN Next LT Arabic" w:hAnsi="DIN Next LT Arabic" w:cs="DIN Next LT Arabic"/>
          <w:b/>
          <w:bCs/>
          <w:color w:val="000000"/>
          <w:sz w:val="24"/>
          <w:szCs w:val="24"/>
          <w:u w:val="single"/>
          <w:shd w:val="clear" w:color="auto" w:fill="FFFFFF"/>
          <w:rtl/>
        </w:rPr>
        <w:t>ثانيًا</w:t>
      </w:r>
      <w:r w:rsidRPr="0046065E">
        <w:rPr>
          <w:rFonts w:ascii="DIN Next LT Arabic" w:hAnsi="DIN Next LT Arabic" w:cs="DIN Next LT Arabic"/>
          <w:b/>
          <w:bCs/>
          <w:color w:val="000000"/>
          <w:sz w:val="24"/>
          <w:szCs w:val="24"/>
          <w:shd w:val="clear" w:color="auto" w:fill="FFFFFF"/>
          <w:rtl/>
        </w:rPr>
        <w:t>:</w:t>
      </w:r>
      <w:r w:rsidRPr="0046065E">
        <w:rPr>
          <w:rFonts w:ascii="DIN Next LT Arabic" w:hAnsi="DIN Next LT Arabic" w:cs="DIN Next LT Arabic"/>
          <w:sz w:val="24"/>
          <w:szCs w:val="24"/>
          <w:rtl/>
        </w:rPr>
        <w:t xml:space="preserve"> إذا تأخر أو تباطأ أو امتنع المتعاقد عن بدء الأعمال، يتم إنذاره كتابياً بذلك، أو إذا امتنع أو تأخر عن تسلُّم الموقع خلال (15) خمسة عشر يومًا من تاريخ إخطاره بذلك، تعد الجهة الحكومية محضرًا يسلم به الموقع للمتعاقد تسليمًا حكميًّا، ويبلغ به المتعاقد مع إنذاره للبدء في التنفيذ خلال (15) خمسة عشر يومًا من تاريخ إخطاره بذلك، فإذا انقضت هذه المدة ولم يبدأ العمل، جاز إنهاء العقد حسب شروط البند "إنهاء العقد من الجهة الحكومية" من هذا العقد.</w:t>
      </w:r>
    </w:p>
    <w:p w14:paraId="4F1ADF37"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shd w:val="clear" w:color="auto" w:fill="FFFFFF"/>
          <w:rtl/>
        </w:rPr>
        <w:t>ثالثًا</w:t>
      </w:r>
      <w:r w:rsidRPr="0046065E">
        <w:rPr>
          <w:rFonts w:ascii="DIN Next LT Arabic" w:hAnsi="DIN Next LT Arabic" w:cs="DIN Next LT Arabic"/>
          <w:b/>
          <w:bCs/>
          <w:sz w:val="24"/>
          <w:szCs w:val="24"/>
          <w:shd w:val="clear" w:color="auto" w:fill="FFFFFF"/>
          <w:rtl/>
        </w:rPr>
        <w:t xml:space="preserve">: </w:t>
      </w:r>
      <w:r w:rsidRPr="0046065E">
        <w:rPr>
          <w:rFonts w:ascii="DIN Next LT Arabic" w:hAnsi="DIN Next LT Arabic" w:cs="DIN Next LT Arabic"/>
          <w:sz w:val="24"/>
          <w:szCs w:val="24"/>
          <w:rtl/>
        </w:rPr>
        <w:t>إذا احتج المتعاقد بوجود عوائق تمنعه من تسلُّم موقع العمل يجب عليه إخطار ممثل الجهة كتابةً بأسباب احتجاجه، وليس له الحق في رفض التسلُّم، وفي حال كان لديه تحفظات تجاه الموقع يقوم بتدوينها في محضر "تسليم الموقع"، وعلى الجهة الحكومية التَّأكد من سلامة الموقع وجاهزيته للبدء في التنفيذ.</w:t>
      </w:r>
    </w:p>
    <w:p w14:paraId="54F21114"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56" w:name="_Toc32150596"/>
      <w:bookmarkStart w:id="257" w:name="_Toc138249993"/>
      <w:bookmarkStart w:id="258" w:name="_Toc20321589"/>
      <w:bookmarkEnd w:id="246"/>
      <w:r w:rsidRPr="0046065E">
        <w:rPr>
          <w:rFonts w:ascii="DIN Next LT Arabic" w:hAnsi="DIN Next LT Arabic" w:cs="DIN Next LT Arabic"/>
          <w:color w:val="000000"/>
          <w:szCs w:val="24"/>
          <w:rtl/>
        </w:rPr>
        <w:t>ضمان جودة</w:t>
      </w:r>
      <w:bookmarkStart w:id="259" w:name="_Toc9944874"/>
      <w:r w:rsidRPr="0046065E">
        <w:rPr>
          <w:rFonts w:ascii="DIN Next LT Arabic" w:hAnsi="DIN Next LT Arabic" w:cs="DIN Next LT Arabic"/>
          <w:color w:val="000000"/>
          <w:szCs w:val="24"/>
          <w:rtl/>
        </w:rPr>
        <w:t xml:space="preserve"> الأعمال</w:t>
      </w:r>
      <w:bookmarkEnd w:id="256"/>
      <w:bookmarkEnd w:id="257"/>
      <w:bookmarkEnd w:id="259"/>
      <w:r w:rsidRPr="0046065E">
        <w:rPr>
          <w:rFonts w:ascii="DIN Next LT Arabic" w:hAnsi="DIN Next LT Arabic" w:cs="DIN Next LT Arabic"/>
          <w:color w:val="000000"/>
          <w:szCs w:val="24"/>
          <w:rtl/>
        </w:rPr>
        <w:t xml:space="preserve"> </w:t>
      </w:r>
      <w:bookmarkEnd w:id="258"/>
    </w:p>
    <w:p w14:paraId="65860CC5" w14:textId="77777777" w:rsidR="009C4AF0" w:rsidRPr="0046065E" w:rsidRDefault="009C4AF0" w:rsidP="009C4AF0">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b/>
          <w:bCs/>
          <w:color w:val="000000"/>
          <w:sz w:val="24"/>
          <w:szCs w:val="24"/>
          <w:u w:val="single"/>
          <w:shd w:val="clear" w:color="auto" w:fill="FFFFFF"/>
          <w:rtl/>
        </w:rPr>
        <w:t>أولًا: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sz w:val="24"/>
          <w:szCs w:val="24"/>
          <w:rtl/>
        </w:rPr>
        <w:t>يلتزم المتعاقد بمواصفات الجودة المطلوبة في نطاق تنفيذ الأعمال المذكورة في هذا العقد، ويلتزم المتعاقد بما تم الاتفاق عليه كتابياً قبل البدء في تنفيذ الأعمال بما يرد في هذا العقد بشأن وثائق المواصفات والجودة والسلامة، كما يجب على المتعاقد إخطار الجهة الحكومية بأي حدث يتسبب أو من الممكن أن يتسبب في عدم الامتثال بمتطلبات الجودة في الأعمال.</w:t>
      </w:r>
    </w:p>
    <w:p w14:paraId="62A4DFF8" w14:textId="1EB07264" w:rsidR="009C4AF0" w:rsidRPr="0046065E" w:rsidRDefault="009C4AF0" w:rsidP="00CE13C9">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shd w:val="clear" w:color="auto" w:fill="FFFFFF"/>
          <w:rtl/>
        </w:rPr>
        <w:t>ثانيًا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sz w:val="24"/>
          <w:szCs w:val="24"/>
          <w:rtl/>
        </w:rPr>
        <w:t>للجهة الحكومية الحق في مراقبة مواصفات الجودة المتفق عليها وضمان سلامتها ومطابقتها بما تم الاتفاق عليه</w:t>
      </w:r>
      <w:r w:rsidR="003C0CDD" w:rsidRPr="0046065E">
        <w:rPr>
          <w:rFonts w:ascii="DIN Next LT Arabic" w:hAnsi="DIN Next LT Arabic" w:cs="DIN Next LT Arabic"/>
          <w:sz w:val="24"/>
          <w:szCs w:val="24"/>
          <w:rtl/>
        </w:rPr>
        <w:t xml:space="preserve"> </w:t>
      </w:r>
      <w:r w:rsidR="00CE13C9" w:rsidRPr="0046065E">
        <w:rPr>
          <w:rFonts w:ascii="DIN Next LT Arabic" w:hAnsi="DIN Next LT Arabic" w:cs="DIN Next LT Arabic"/>
          <w:sz w:val="24"/>
          <w:szCs w:val="24"/>
          <w:rtl/>
        </w:rPr>
        <w:t xml:space="preserve">من شروط </w:t>
      </w:r>
      <w:r w:rsidR="00187064" w:rsidRPr="0046065E">
        <w:rPr>
          <w:rFonts w:ascii="DIN Next LT Arabic" w:hAnsi="DIN Next LT Arabic" w:cs="DIN Next LT Arabic"/>
          <w:sz w:val="24"/>
          <w:szCs w:val="24"/>
          <w:rtl/>
        </w:rPr>
        <w:t>ومواصفات،</w:t>
      </w:r>
      <w:r w:rsidRPr="0046065E">
        <w:rPr>
          <w:rFonts w:ascii="DIN Next LT Arabic" w:hAnsi="DIN Next LT Arabic" w:cs="DIN Next LT Arabic"/>
          <w:sz w:val="24"/>
          <w:szCs w:val="24"/>
          <w:rtl/>
        </w:rPr>
        <w:t xml:space="preserve"> وإذا أخل المتعاقد بتلك المواصفات يحق للجهة الحكومية القيام تدريجيًّا بما يلي:</w:t>
      </w:r>
    </w:p>
    <w:p w14:paraId="6A311757" w14:textId="07EBD89E" w:rsidR="009C4AF0" w:rsidRPr="0046065E" w:rsidRDefault="009C4AF0">
      <w:pPr>
        <w:pStyle w:val="BodyText"/>
        <w:numPr>
          <w:ilvl w:val="0"/>
          <w:numId w:val="42"/>
        </w:numPr>
        <w:bidi/>
        <w:spacing w:before="240" w:after="0"/>
        <w:ind w:left="549" w:hanging="425"/>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رفض تسلُّم الأعمال أو أي جزء منها، </w:t>
      </w:r>
      <w:r w:rsidR="002C0DDF" w:rsidRPr="0046065E">
        <w:rPr>
          <w:rFonts w:ascii="DIN Next LT Arabic" w:hAnsi="DIN Next LT Arabic" w:cs="DIN Next LT Arabic"/>
          <w:sz w:val="24"/>
          <w:szCs w:val="24"/>
          <w:rtl/>
        </w:rPr>
        <w:t>و</w:t>
      </w:r>
      <w:r w:rsidRPr="0046065E">
        <w:rPr>
          <w:rFonts w:ascii="DIN Next LT Arabic" w:hAnsi="DIN Next LT Arabic" w:cs="DIN Next LT Arabic"/>
          <w:sz w:val="24"/>
          <w:szCs w:val="24"/>
          <w:rtl/>
        </w:rPr>
        <w:t>للجهة حسم هذا المبلغ من مستحقات المتعاقد.</w:t>
      </w:r>
    </w:p>
    <w:p w14:paraId="7859542C" w14:textId="77777777" w:rsidR="009C4AF0" w:rsidRPr="0046065E" w:rsidRDefault="009C4AF0">
      <w:pPr>
        <w:pStyle w:val="BodyText"/>
        <w:numPr>
          <w:ilvl w:val="0"/>
          <w:numId w:val="42"/>
        </w:numPr>
        <w:bidi/>
        <w:spacing w:before="240" w:after="0"/>
        <w:ind w:left="549" w:hanging="425"/>
        <w:jc w:val="both"/>
        <w:rPr>
          <w:rFonts w:ascii="DIN Next LT Arabic" w:hAnsi="DIN Next LT Arabic" w:cs="DIN Next LT Arabic"/>
          <w:sz w:val="24"/>
          <w:szCs w:val="24"/>
        </w:rPr>
      </w:pPr>
      <w:r w:rsidRPr="0046065E">
        <w:rPr>
          <w:rFonts w:ascii="DIN Next LT Arabic" w:hAnsi="DIN Next LT Arabic" w:cs="DIN Next LT Arabic"/>
          <w:sz w:val="24"/>
          <w:szCs w:val="24"/>
          <w:rtl/>
        </w:rPr>
        <w:t>مطالبة المتعاقد بإصلاح أو إعادة أداء الأعمال غير المطابقة لمواصفات/ معايير الجودة.</w:t>
      </w:r>
    </w:p>
    <w:p w14:paraId="15FF0796" w14:textId="77777777" w:rsidR="009C4AF0" w:rsidRPr="0046065E" w:rsidRDefault="009C4AF0">
      <w:pPr>
        <w:pStyle w:val="BodyText"/>
        <w:numPr>
          <w:ilvl w:val="0"/>
          <w:numId w:val="42"/>
        </w:numPr>
        <w:bidi/>
        <w:spacing w:before="240" w:after="0"/>
        <w:ind w:left="549" w:hanging="425"/>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اتخاذ إجراءات السحب الجزئي المنصوص عليها في هذا العقد. </w:t>
      </w:r>
    </w:p>
    <w:p w14:paraId="73D2B2AC"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260" w:name="_Toc20321590"/>
      <w:bookmarkStart w:id="261" w:name="_Toc32150597"/>
      <w:bookmarkStart w:id="262" w:name="_Toc138249994"/>
      <w:r w:rsidRPr="0046065E">
        <w:rPr>
          <w:rFonts w:ascii="DIN Next LT Arabic" w:hAnsi="DIN Next LT Arabic" w:cs="DIN Next LT Arabic"/>
          <w:color w:val="000000"/>
          <w:szCs w:val="24"/>
          <w:rtl/>
        </w:rPr>
        <w:t>ضمان جودة المواد والسلع</w:t>
      </w:r>
      <w:bookmarkEnd w:id="260"/>
      <w:bookmarkEnd w:id="261"/>
      <w:bookmarkEnd w:id="262"/>
      <w:r w:rsidRPr="0046065E">
        <w:rPr>
          <w:rFonts w:ascii="DIN Next LT Arabic" w:hAnsi="DIN Next LT Arabic" w:cs="DIN Next LT Arabic"/>
          <w:color w:val="000000"/>
          <w:szCs w:val="24"/>
          <w:rtl/>
        </w:rPr>
        <w:t xml:space="preserve"> </w:t>
      </w:r>
    </w:p>
    <w:p w14:paraId="751D5EA0"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أولًا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يجب أن يضمن المتعاقد أن جميع المواد والسلع المورّدة للجهة خالية من أي امتيازات أو حقوق أو مطالبات لأي طرف ثالث أو أطراف أخرى.</w:t>
      </w:r>
    </w:p>
    <w:p w14:paraId="02C420EE" w14:textId="5660B3A0" w:rsidR="009C4AF0" w:rsidRPr="0046065E" w:rsidRDefault="009C4AF0" w:rsidP="00283F7F">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ثانيًا</w:t>
      </w:r>
      <w:r w:rsidRPr="0046065E">
        <w:rPr>
          <w:rFonts w:ascii="DIN Next LT Arabic" w:hAnsi="DIN Next LT Arabic" w:cs="DIN Next LT Arabic"/>
          <w:b/>
          <w:bCs/>
          <w:sz w:val="24"/>
          <w:szCs w:val="24"/>
          <w:rtl/>
        </w:rPr>
        <w:t>:</w:t>
      </w:r>
      <w:r w:rsidRPr="0046065E">
        <w:rPr>
          <w:rFonts w:ascii="DIN Next LT Arabic" w:hAnsi="DIN Next LT Arabic" w:cs="DIN Next LT Arabic"/>
          <w:sz w:val="24"/>
          <w:szCs w:val="24"/>
          <w:rtl/>
        </w:rPr>
        <w:t xml:space="preserve"> يجب أن يضمن المتعاقد أن جميع المواد والسلع مطابقة للمواصفات المطلوبة في العقد وجديدة وغير </w:t>
      </w:r>
      <w:r w:rsidR="00187064" w:rsidRPr="0046065E">
        <w:rPr>
          <w:rFonts w:ascii="DIN Next LT Arabic" w:hAnsi="DIN Next LT Arabic" w:cs="DIN Next LT Arabic"/>
          <w:sz w:val="24"/>
          <w:szCs w:val="24"/>
          <w:rtl/>
        </w:rPr>
        <w:t>مستخدمة،</w:t>
      </w:r>
      <w:r w:rsidRPr="0046065E">
        <w:rPr>
          <w:rFonts w:ascii="DIN Next LT Arabic" w:hAnsi="DIN Next LT Arabic" w:cs="DIN Next LT Arabic"/>
          <w:sz w:val="24"/>
          <w:szCs w:val="24"/>
          <w:rtl/>
        </w:rPr>
        <w:t xml:space="preserve"> كما يجب أن يضمن مواءمة المواد والسلع لغرض الأعمال المذكورة في العقد وأن تتوافق مع جميع الأنظمة واللوائح المعمول بها محليًّا، وبعد انتهاء المشروع تنتقل مسؤولية الضمان من المتعاقد </w:t>
      </w:r>
      <w:r w:rsidR="005F06C5" w:rsidRPr="0046065E">
        <w:rPr>
          <w:rFonts w:ascii="DIN Next LT Arabic" w:hAnsi="DIN Next LT Arabic" w:cs="DIN Next LT Arabic"/>
          <w:sz w:val="24"/>
          <w:szCs w:val="24"/>
          <w:rtl/>
        </w:rPr>
        <w:t>إ</w:t>
      </w:r>
      <w:r w:rsidRPr="0046065E">
        <w:rPr>
          <w:rFonts w:ascii="DIN Next LT Arabic" w:hAnsi="DIN Next LT Arabic" w:cs="DIN Next LT Arabic"/>
          <w:sz w:val="24"/>
          <w:szCs w:val="24"/>
          <w:rtl/>
        </w:rPr>
        <w:t>لى المورد أو الوكيل المحلي للسلع والمنتجات.</w:t>
      </w:r>
    </w:p>
    <w:p w14:paraId="3930073B"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shd w:val="clear" w:color="auto" w:fill="FFFFFF"/>
          <w:rtl/>
        </w:rPr>
        <w:t>ثالثًا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sz w:val="24"/>
          <w:szCs w:val="24"/>
          <w:rtl/>
        </w:rPr>
        <w:t>يجب أن يضمن المتعاقد تنفيذ جميع الأعمال طبقًا للمواصفات المطلوبة في العقد ووفقًا لأعلى المستويات وبالكيفية والأسلوب المتعارف عليهما مهنيًّا، وباستعمال القوى العاملة ذات المؤهلات المناسبة لتنفيذ هذه الأعمال.</w:t>
      </w:r>
    </w:p>
    <w:p w14:paraId="029221D4"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shd w:val="clear" w:color="auto" w:fill="FFFFFF"/>
          <w:rtl/>
        </w:rPr>
        <w:t>رابعًا</w:t>
      </w:r>
      <w:r w:rsidRPr="0046065E">
        <w:rPr>
          <w:rFonts w:ascii="DIN Next LT Arabic" w:hAnsi="DIN Next LT Arabic" w:cs="DIN Next LT Arabic"/>
          <w:sz w:val="24"/>
          <w:szCs w:val="24"/>
          <w:rtl/>
        </w:rPr>
        <w:t>:</w:t>
      </w:r>
      <w:r w:rsidRPr="0046065E">
        <w:rPr>
          <w:rFonts w:ascii="DIN Next LT Arabic" w:hAnsi="DIN Next LT Arabic" w:cs="DIN Next LT Arabic"/>
          <w:sz w:val="24"/>
          <w:szCs w:val="24"/>
        </w:rPr>
        <w:t xml:space="preserve"> </w:t>
      </w:r>
      <w:r w:rsidRPr="0046065E">
        <w:rPr>
          <w:rFonts w:ascii="DIN Next LT Arabic" w:hAnsi="DIN Next LT Arabic" w:cs="DIN Next LT Arabic"/>
          <w:sz w:val="24"/>
          <w:szCs w:val="24"/>
          <w:rtl/>
        </w:rPr>
        <w:t>يتعهد المتعاقد بأنه سيقوم بإخطار الجهة الحكومية في أسرع وقت ممكن بأي تغييرات أو تعديلات من الممكن أن تؤثر على جودة المواد الموردة، من ذلك -على سبيل المثال لا الحصر- تغيير موقع تصنيع المواد، أو تغيير المواد الخام ونسبها المستعملة في تصنيع المواد المورّدة أو غير ذلك.</w:t>
      </w:r>
    </w:p>
    <w:p w14:paraId="3B287FC2"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shd w:val="clear" w:color="auto" w:fill="FFFFFF"/>
          <w:rtl/>
        </w:rPr>
        <w:t>خامساً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sz w:val="24"/>
          <w:szCs w:val="24"/>
          <w:rtl/>
        </w:rPr>
        <w:t>يحق للجهة الحكومية في حال عدم مطابقة المواد والسلع أو الخدمات للضمانات المذكورة في هذا البند القيام بما يلي:</w:t>
      </w:r>
    </w:p>
    <w:p w14:paraId="1BBA02BC" w14:textId="77777777" w:rsidR="009C4AF0" w:rsidRPr="0046065E" w:rsidRDefault="009C4AF0">
      <w:pPr>
        <w:pStyle w:val="BodyText"/>
        <w:numPr>
          <w:ilvl w:val="0"/>
          <w:numId w:val="59"/>
        </w:numPr>
        <w:bidi/>
        <w:spacing w:before="240" w:after="0"/>
        <w:ind w:hanging="409"/>
        <w:jc w:val="both"/>
        <w:rPr>
          <w:rFonts w:ascii="DIN Next LT Arabic" w:hAnsi="DIN Next LT Arabic" w:cs="DIN Next LT Arabic"/>
          <w:sz w:val="24"/>
          <w:szCs w:val="24"/>
        </w:rPr>
      </w:pPr>
      <w:r w:rsidRPr="0046065E">
        <w:rPr>
          <w:rFonts w:ascii="DIN Next LT Arabic" w:hAnsi="DIN Next LT Arabic" w:cs="DIN Next LT Arabic"/>
          <w:sz w:val="24"/>
          <w:szCs w:val="24"/>
          <w:rtl/>
        </w:rPr>
        <w:lastRenderedPageBreak/>
        <w:t xml:space="preserve">رفض تسلُّم المواد والسلع أو إعادة المواد والسلع في حال تم تسلُّمها، </w:t>
      </w:r>
      <w:r w:rsidR="002C0DDF" w:rsidRPr="0046065E">
        <w:rPr>
          <w:rFonts w:ascii="DIN Next LT Arabic" w:hAnsi="DIN Next LT Arabic" w:cs="DIN Next LT Arabic"/>
          <w:sz w:val="24"/>
          <w:szCs w:val="24"/>
          <w:rtl/>
        </w:rPr>
        <w:t>و</w:t>
      </w:r>
      <w:r w:rsidRPr="0046065E">
        <w:rPr>
          <w:rFonts w:ascii="DIN Next LT Arabic" w:hAnsi="DIN Next LT Arabic" w:cs="DIN Next LT Arabic"/>
          <w:sz w:val="24"/>
          <w:szCs w:val="24"/>
          <w:rtl/>
        </w:rPr>
        <w:t>للجهة</w:t>
      </w:r>
      <w:r w:rsidR="00C72B24" w:rsidRPr="0046065E">
        <w:rPr>
          <w:rFonts w:ascii="DIN Next LT Arabic" w:hAnsi="DIN Next LT Arabic" w:cs="DIN Next LT Arabic"/>
          <w:sz w:val="24"/>
          <w:szCs w:val="24"/>
          <w:rtl/>
        </w:rPr>
        <w:t xml:space="preserve"> الحكومية</w:t>
      </w:r>
      <w:r w:rsidRPr="0046065E">
        <w:rPr>
          <w:rFonts w:ascii="DIN Next LT Arabic" w:hAnsi="DIN Next LT Arabic" w:cs="DIN Next LT Arabic"/>
          <w:sz w:val="24"/>
          <w:szCs w:val="24"/>
          <w:rtl/>
        </w:rPr>
        <w:t xml:space="preserve"> حسم هذا المبلغ من مستحقات المتعاقد.</w:t>
      </w:r>
    </w:p>
    <w:p w14:paraId="4A0794D4" w14:textId="77777777" w:rsidR="009C4AF0" w:rsidRPr="0046065E" w:rsidRDefault="009C4AF0">
      <w:pPr>
        <w:pStyle w:val="BodyText"/>
        <w:numPr>
          <w:ilvl w:val="0"/>
          <w:numId w:val="59"/>
        </w:numPr>
        <w:bidi/>
        <w:spacing w:before="240" w:after="0"/>
        <w:ind w:left="549" w:hanging="425"/>
        <w:jc w:val="both"/>
        <w:rPr>
          <w:rFonts w:ascii="DIN Next LT Arabic" w:hAnsi="DIN Next LT Arabic" w:cs="DIN Next LT Arabic"/>
          <w:sz w:val="24"/>
          <w:szCs w:val="24"/>
        </w:rPr>
      </w:pPr>
      <w:r w:rsidRPr="0046065E">
        <w:rPr>
          <w:rFonts w:ascii="DIN Next LT Arabic" w:hAnsi="DIN Next LT Arabic" w:cs="DIN Next LT Arabic"/>
          <w:sz w:val="24"/>
          <w:szCs w:val="24"/>
          <w:rtl/>
        </w:rPr>
        <w:t>مطالبة المتعاقد باستبدال أو إصلاح المواد.</w:t>
      </w:r>
    </w:p>
    <w:p w14:paraId="1FE55B24" w14:textId="77777777" w:rsidR="009C4AF0" w:rsidRPr="0046065E" w:rsidRDefault="009C4AF0">
      <w:pPr>
        <w:pStyle w:val="BodyText"/>
        <w:numPr>
          <w:ilvl w:val="0"/>
          <w:numId w:val="59"/>
        </w:numPr>
        <w:bidi/>
        <w:spacing w:before="240" w:after="0"/>
        <w:ind w:hanging="409"/>
        <w:jc w:val="both"/>
        <w:rPr>
          <w:rFonts w:ascii="DIN Next LT Arabic" w:hAnsi="DIN Next LT Arabic" w:cs="DIN Next LT Arabic"/>
          <w:sz w:val="24"/>
          <w:szCs w:val="24"/>
        </w:rPr>
      </w:pPr>
      <w:r w:rsidRPr="0046065E">
        <w:rPr>
          <w:rFonts w:ascii="DIN Next LT Arabic" w:hAnsi="DIN Next LT Arabic" w:cs="DIN Next LT Arabic"/>
          <w:sz w:val="24"/>
          <w:szCs w:val="24"/>
          <w:rtl/>
        </w:rPr>
        <w:t>اتخاذ إجراءات السحب الجزئي المنصوص عليها في هذا العقد.</w:t>
      </w:r>
    </w:p>
    <w:p w14:paraId="3CE62A8D"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263" w:name="_Toc9944875"/>
      <w:bookmarkStart w:id="264" w:name="_Toc20321591"/>
      <w:bookmarkStart w:id="265" w:name="_Toc32151419"/>
      <w:bookmarkStart w:id="266" w:name="_Toc138249995"/>
      <w:r w:rsidRPr="0046065E">
        <w:rPr>
          <w:rFonts w:ascii="DIN Next LT Arabic" w:hAnsi="DIN Next LT Arabic" w:cs="DIN Next LT Arabic"/>
          <w:color w:val="000000"/>
          <w:szCs w:val="24"/>
          <w:rtl/>
        </w:rPr>
        <w:t>التعبئة والتغليف والتوثيق</w:t>
      </w:r>
      <w:bookmarkEnd w:id="263"/>
      <w:bookmarkEnd w:id="264"/>
      <w:bookmarkEnd w:id="265"/>
      <w:bookmarkEnd w:id="266"/>
    </w:p>
    <w:p w14:paraId="64FB3F15" w14:textId="7A30CEFA" w:rsidR="009C4AF0" w:rsidRPr="0046065E" w:rsidRDefault="009C4AF0" w:rsidP="00527CAA">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shd w:val="clear" w:color="auto" w:fill="FFFFFF"/>
          <w:rtl/>
        </w:rPr>
        <w:t>أولًا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sz w:val="24"/>
          <w:szCs w:val="24"/>
          <w:rtl/>
        </w:rPr>
        <w:t xml:space="preserve">يجب على المتعاقد أن يتأكد من أن جميع المواد والسلع التي سيتم توريدها قد تم تعبئتها وتغليفها ووضع العلامات التعريفية اللازمة عليها، كما يجب تحميل ونقل وتفريغ وتخزين المواد والسلع بطريقة تمنع تلفها وفقًا للأنظمة </w:t>
      </w:r>
      <w:r w:rsidR="00527CAA" w:rsidRPr="0046065E">
        <w:rPr>
          <w:rFonts w:ascii="DIN Next LT Arabic" w:hAnsi="DIN Next LT Arabic" w:cs="DIN Next LT Arabic"/>
          <w:sz w:val="24"/>
          <w:szCs w:val="24"/>
          <w:rtl/>
        </w:rPr>
        <w:t xml:space="preserve">واللوائح </w:t>
      </w:r>
      <w:r w:rsidRPr="0046065E">
        <w:rPr>
          <w:rFonts w:ascii="DIN Next LT Arabic" w:hAnsi="DIN Next LT Arabic" w:cs="DIN Next LT Arabic"/>
          <w:sz w:val="24"/>
          <w:szCs w:val="24"/>
          <w:rtl/>
        </w:rPr>
        <w:t xml:space="preserve">المعمول بها في المملكة العربية السعودية وتعليمات المصنّع، كما يجب أن يتم التعامل مع أي مواد أو سلع خطرة أو كيميائية بحسب الأنظمة </w:t>
      </w:r>
      <w:r w:rsidR="00527CAA" w:rsidRPr="0046065E">
        <w:rPr>
          <w:rFonts w:ascii="DIN Next LT Arabic" w:hAnsi="DIN Next LT Arabic" w:cs="DIN Next LT Arabic"/>
          <w:sz w:val="24"/>
          <w:szCs w:val="24"/>
          <w:rtl/>
        </w:rPr>
        <w:t xml:space="preserve">واللوائح </w:t>
      </w:r>
      <w:r w:rsidRPr="0046065E">
        <w:rPr>
          <w:rFonts w:ascii="DIN Next LT Arabic" w:hAnsi="DIN Next LT Arabic" w:cs="DIN Next LT Arabic"/>
          <w:sz w:val="24"/>
          <w:szCs w:val="24"/>
          <w:rtl/>
        </w:rPr>
        <w:t>المعمول بها محليًّا، وبناءً على طلب الجهة الحكومية، يقوم المتعاقد كذلك بإزالة أو استعادة الحاويات ومواد التغليف و</w:t>
      </w:r>
      <w:r w:rsidR="00F95E04" w:rsidRPr="0046065E">
        <w:rPr>
          <w:rFonts w:ascii="DIN Next LT Arabic" w:hAnsi="DIN Next LT Arabic" w:cs="DIN Next LT Arabic"/>
          <w:sz w:val="24"/>
          <w:szCs w:val="24"/>
          <w:rtl/>
        </w:rPr>
        <w:t>ال</w:t>
      </w:r>
      <w:r w:rsidRPr="0046065E">
        <w:rPr>
          <w:rFonts w:ascii="DIN Next LT Arabic" w:hAnsi="DIN Next LT Arabic" w:cs="DIN Next LT Arabic"/>
          <w:sz w:val="24"/>
          <w:szCs w:val="24"/>
          <w:rtl/>
        </w:rPr>
        <w:t>نفايات على مسؤوليته ونفقته الخاصة.</w:t>
      </w:r>
    </w:p>
    <w:p w14:paraId="15AFFCFF" w14:textId="77777777" w:rsidR="009C4AF0" w:rsidRPr="0046065E" w:rsidRDefault="009C4AF0" w:rsidP="009C4AF0">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b/>
          <w:bCs/>
          <w:color w:val="000000"/>
          <w:sz w:val="24"/>
          <w:szCs w:val="24"/>
          <w:u w:val="single"/>
          <w:shd w:val="clear" w:color="auto" w:fill="FFFFFF"/>
          <w:rtl/>
        </w:rPr>
        <w:t>ثانيًا</w:t>
      </w:r>
      <w:r w:rsidRPr="0046065E">
        <w:rPr>
          <w:rFonts w:ascii="DIN Next LT Arabic" w:hAnsi="DIN Next LT Arabic" w:cs="DIN Next LT Arabic"/>
          <w:b/>
          <w:bCs/>
          <w:color w:val="000000"/>
          <w:sz w:val="24"/>
          <w:szCs w:val="24"/>
          <w:shd w:val="clear" w:color="auto" w:fill="FFFFFF"/>
          <w:rtl/>
        </w:rPr>
        <w:t>:</w:t>
      </w:r>
      <w:r w:rsidRPr="0046065E">
        <w:rPr>
          <w:rFonts w:ascii="DIN Next LT Arabic" w:hAnsi="DIN Next LT Arabic" w:cs="DIN Next LT Arabic"/>
          <w:sz w:val="24"/>
          <w:szCs w:val="24"/>
          <w:rtl/>
        </w:rPr>
        <w:t xml:space="preserve"> يجب على المتعاقد توفير جميع الوثائق والمستندات الخاصة بالمواد والسلع مثل الوثائق الخاصة بطريقة الاستخدام والتخزين والتخلّص الآمن والسلامة، بالإضافة إلى جميع الشهادات اللازمة مثل شهادة المنشأ وشهادات التحليل وشهادات المطابقة.</w:t>
      </w:r>
    </w:p>
    <w:p w14:paraId="1B89797D"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67" w:name="_Toc20321593"/>
      <w:bookmarkStart w:id="268" w:name="_Toc32151420"/>
      <w:bookmarkStart w:id="269" w:name="_Toc138249996"/>
      <w:bookmarkStart w:id="270" w:name="_Toc9944877"/>
      <w:r w:rsidRPr="0046065E">
        <w:rPr>
          <w:rFonts w:ascii="DIN Next LT Arabic" w:hAnsi="DIN Next LT Arabic" w:cs="DIN Next LT Arabic"/>
          <w:color w:val="auto"/>
          <w:szCs w:val="24"/>
          <w:rtl/>
        </w:rPr>
        <w:t>قياس الأعمال</w:t>
      </w:r>
      <w:bookmarkEnd w:id="267"/>
      <w:bookmarkEnd w:id="268"/>
      <w:bookmarkEnd w:id="269"/>
    </w:p>
    <w:p w14:paraId="04066264" w14:textId="77777777" w:rsidR="009C4AF0" w:rsidRPr="0046065E" w:rsidRDefault="009C4AF0" w:rsidP="009C4AF0">
      <w:pPr>
        <w:pStyle w:val="BodyText"/>
        <w:bidi/>
        <w:spacing w:before="240" w:after="0"/>
        <w:jc w:val="both"/>
        <w:rPr>
          <w:rFonts w:ascii="DIN Next LT Arabic" w:hAnsi="DIN Next LT Arabic" w:cs="DIN Next LT Arabic"/>
          <w:b/>
          <w:bCs/>
          <w:sz w:val="24"/>
          <w:szCs w:val="24"/>
          <w:u w:val="single"/>
          <w:shd w:val="clear" w:color="auto" w:fill="FFFFFF"/>
          <w:rtl/>
        </w:rPr>
      </w:pPr>
      <w:r w:rsidRPr="0046065E">
        <w:rPr>
          <w:rFonts w:ascii="DIN Next LT Arabic" w:hAnsi="DIN Next LT Arabic" w:cs="DIN Next LT Arabic"/>
          <w:sz w:val="24"/>
          <w:szCs w:val="24"/>
          <w:rtl/>
        </w:rPr>
        <w:t>ما لم يُنص على خلاف ما تضمنته الشروط المفصلة، اتفق الطرفان على الآتي</w:t>
      </w:r>
      <w:r w:rsidRPr="0046065E">
        <w:rPr>
          <w:rFonts w:ascii="DIN Next LT Arabic" w:hAnsi="DIN Next LT Arabic" w:cs="DIN Next LT Arabic"/>
          <w:sz w:val="24"/>
          <w:szCs w:val="24"/>
          <w:shd w:val="clear" w:color="auto" w:fill="FFFFFF"/>
          <w:rtl/>
        </w:rPr>
        <w:t>:</w:t>
      </w:r>
    </w:p>
    <w:p w14:paraId="03F94FBA"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shd w:val="clear" w:color="auto" w:fill="FFFFFF"/>
          <w:rtl/>
        </w:rPr>
        <w:t>أولًا</w:t>
      </w:r>
      <w:r w:rsidRPr="0046065E">
        <w:rPr>
          <w:rFonts w:ascii="DIN Next LT Arabic" w:hAnsi="DIN Next LT Arabic" w:cs="DIN Next LT Arabic"/>
          <w:b/>
          <w:bCs/>
          <w:sz w:val="24"/>
          <w:szCs w:val="24"/>
          <w:shd w:val="clear" w:color="auto" w:fill="FFFFFF"/>
          <w:rtl/>
        </w:rPr>
        <w:t xml:space="preserve">: </w:t>
      </w:r>
      <w:r w:rsidRPr="0046065E">
        <w:rPr>
          <w:rFonts w:ascii="DIN Next LT Arabic" w:hAnsi="DIN Next LT Arabic" w:cs="DIN Next LT Arabic"/>
          <w:sz w:val="24"/>
          <w:szCs w:val="24"/>
          <w:rtl/>
        </w:rPr>
        <w:t>يقوم ممثل الجهة دوريًّا بموجب إخطار إلى المتعاقد بطلب تقييم أو قياس أي جزء من الأعمال حسب معايير الجودة وحسب المتفق عليه بالعقد، ولا يحق للمتعاقد رفض طلب ممثل الجهة، ويتعين عليه الآتي</w:t>
      </w:r>
      <w:r w:rsidRPr="0046065E">
        <w:rPr>
          <w:rFonts w:ascii="DIN Next LT Arabic" w:hAnsi="DIN Next LT Arabic" w:cs="DIN Next LT Arabic"/>
          <w:sz w:val="24"/>
          <w:szCs w:val="24"/>
        </w:rPr>
        <w:t>:</w:t>
      </w:r>
    </w:p>
    <w:p w14:paraId="0E744B4B" w14:textId="77777777" w:rsidR="009C4AF0" w:rsidRPr="0046065E" w:rsidRDefault="009C4AF0">
      <w:pPr>
        <w:pStyle w:val="BodyText"/>
        <w:numPr>
          <w:ilvl w:val="0"/>
          <w:numId w:val="60"/>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الامتثال فورًا إما بالحضور، أو بإرسال ممثل مؤهل لمساعدة ممثل الجهة في إجراء القياس</w:t>
      </w:r>
      <w:r w:rsidRPr="0046065E">
        <w:rPr>
          <w:rFonts w:ascii="DIN Next LT Arabic" w:hAnsi="DIN Next LT Arabic" w:cs="DIN Next LT Arabic"/>
          <w:sz w:val="24"/>
          <w:szCs w:val="24"/>
        </w:rPr>
        <w:t>.</w:t>
      </w:r>
    </w:p>
    <w:p w14:paraId="1E7942FB" w14:textId="77777777" w:rsidR="009C4AF0" w:rsidRPr="0046065E" w:rsidRDefault="009C4AF0">
      <w:pPr>
        <w:pStyle w:val="BodyText"/>
        <w:numPr>
          <w:ilvl w:val="0"/>
          <w:numId w:val="60"/>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تقديم جميع التفاصيل والمعلومات والوثائق التي يطلبها ممثل الجهة منه</w:t>
      </w:r>
      <w:r w:rsidRPr="0046065E">
        <w:rPr>
          <w:rFonts w:ascii="DIN Next LT Arabic" w:hAnsi="DIN Next LT Arabic" w:cs="DIN Next LT Arabic"/>
          <w:sz w:val="24"/>
          <w:szCs w:val="24"/>
        </w:rPr>
        <w:t>.</w:t>
      </w:r>
    </w:p>
    <w:p w14:paraId="2D0B5CA5" w14:textId="77777777" w:rsidR="009C4AF0" w:rsidRPr="0046065E" w:rsidRDefault="009C4AF0">
      <w:pPr>
        <w:pStyle w:val="BodyText"/>
        <w:numPr>
          <w:ilvl w:val="0"/>
          <w:numId w:val="60"/>
        </w:numPr>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السماح للجهة الحكومية أو ممثلها بمعاينة الأعمال محل التنفيذ والمواد المستخدمة وإعداد التصاريح اللازمة؛ لإنهاء المعاينة دون اعتراض من المتعاقد أو منسوبيه أو ممثليه أو أيٍّ من المتعاقدين من الباطن.</w:t>
      </w:r>
    </w:p>
    <w:p w14:paraId="27EDE808"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ثانيًا</w:t>
      </w:r>
      <w:r w:rsidRPr="0046065E">
        <w:rPr>
          <w:rFonts w:ascii="DIN Next LT Arabic" w:hAnsi="DIN Next LT Arabic" w:cs="DIN Next LT Arabic"/>
          <w:b/>
          <w:bCs/>
          <w:sz w:val="24"/>
          <w:szCs w:val="24"/>
          <w:rtl/>
        </w:rPr>
        <w:t>:</w:t>
      </w:r>
      <w:r w:rsidRPr="0046065E">
        <w:rPr>
          <w:rFonts w:ascii="DIN Next LT Arabic" w:hAnsi="DIN Next LT Arabic" w:cs="DIN Next LT Arabic"/>
          <w:sz w:val="24"/>
          <w:szCs w:val="24"/>
          <w:rtl/>
        </w:rPr>
        <w:t xml:space="preserve"> إذا تخلف المتعاقد عن الحضور أو إرسال ممثل عنه، فعندها يُعدُّ القياس الذي يعِدّه ممثل الجهة أو من ينوب عنه مقبولًا كقياس صحيح.</w:t>
      </w:r>
    </w:p>
    <w:p w14:paraId="6CEB3652" w14:textId="77777777" w:rsidR="009C4AF0" w:rsidRPr="0046065E" w:rsidRDefault="009C4AF0" w:rsidP="009C4AF0">
      <w:pPr>
        <w:bidi/>
        <w:spacing w:before="24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ثالثًا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 xml:space="preserve">إذا قام المتعاقد بفحص القياسات والقيود ولم يوافق عليها و/أو لم يوقع عليها بالموافقة، فإنه يتعين عليه إخطار ممثل الجهة بذلك، مبينًا الأمور التي يزعم أنها غير صحيحة، ويتعين على ممثل الجهة بعد تسلمه هذا الإشعار، أن يقوم بمراجعة القياسات والقيود ويؤكدها، أو أن يعدل عليها، وفي حال عدم إرسال المتعاقد ذلك الإخطار إلى ممثل الجهة خلال (14) أربعة عشر يومًا من بعد تاريخ دعوته لتفحصها، فإنها تُعدُّ مقبولة وصحيحة. </w:t>
      </w:r>
    </w:p>
    <w:p w14:paraId="168FE991" w14:textId="77777777" w:rsidR="009C4AF0" w:rsidRPr="0046065E" w:rsidRDefault="009C4AF0" w:rsidP="009C4AF0">
      <w:pPr>
        <w:bidi/>
        <w:spacing w:before="240"/>
        <w:jc w:val="both"/>
        <w:rPr>
          <w:rFonts w:ascii="DIN Next LT Arabic" w:hAnsi="DIN Next LT Arabic" w:cs="DIN Next LT Arabic"/>
          <w:sz w:val="24"/>
          <w:szCs w:val="24"/>
        </w:rPr>
      </w:pPr>
      <w:r w:rsidRPr="0046065E">
        <w:rPr>
          <w:rFonts w:ascii="DIN Next LT Arabic" w:hAnsi="DIN Next LT Arabic" w:cs="DIN Next LT Arabic"/>
          <w:b/>
          <w:bCs/>
          <w:sz w:val="24"/>
          <w:szCs w:val="24"/>
          <w:u w:val="single"/>
          <w:rtl/>
        </w:rPr>
        <w:t>رابعًا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 xml:space="preserve">في جميع الأحوال لا تعد المعاينة بحد ذاتها دليلًا على جودة ما تم من أعمال كليًّا أو جزئيًّا بموجب هذا العقد. </w:t>
      </w:r>
    </w:p>
    <w:p w14:paraId="2A002A3B"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71" w:name="_Toc20321594"/>
      <w:bookmarkStart w:id="272" w:name="_Toc32151421"/>
      <w:bookmarkStart w:id="273" w:name="_Toc138249997"/>
      <w:r w:rsidRPr="0046065E">
        <w:rPr>
          <w:rFonts w:ascii="DIN Next LT Arabic" w:hAnsi="DIN Next LT Arabic" w:cs="DIN Next LT Arabic"/>
          <w:color w:val="auto"/>
          <w:szCs w:val="24"/>
          <w:rtl/>
        </w:rPr>
        <w:t>أسلوب القياس</w:t>
      </w:r>
      <w:bookmarkEnd w:id="271"/>
      <w:bookmarkEnd w:id="272"/>
      <w:bookmarkEnd w:id="273"/>
    </w:p>
    <w:p w14:paraId="6360E901" w14:textId="77777777" w:rsidR="009C4AF0" w:rsidRPr="0046065E" w:rsidRDefault="009C4AF0" w:rsidP="009C4AF0">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shd w:val="clear" w:color="auto" w:fill="FFFFFF"/>
          <w:rtl/>
        </w:rPr>
        <w:t xml:space="preserve">يجري قياس الأعمال على أساس القياسات الهندسية الصافية للكميات الفعلية من كل بند من بنود الأعمال ما لم يرد به نص صريح على خلاف ذلك في العقد، وفيما عدا ما يرد بشأنه نص خاص، يجب استعمال </w:t>
      </w:r>
      <w:r w:rsidRPr="0046065E">
        <w:rPr>
          <w:rFonts w:ascii="DIN Next LT Arabic" w:hAnsi="DIN Next LT Arabic" w:cs="DIN Next LT Arabic"/>
          <w:color w:val="FF0000"/>
          <w:sz w:val="24"/>
          <w:szCs w:val="24"/>
          <w:shd w:val="clear" w:color="auto" w:fill="FFFFFF"/>
          <w:rtl/>
        </w:rPr>
        <w:t xml:space="preserve">[النظام المتري] </w:t>
      </w:r>
      <w:r w:rsidRPr="0046065E">
        <w:rPr>
          <w:rFonts w:ascii="DIN Next LT Arabic" w:hAnsi="DIN Next LT Arabic" w:cs="DIN Next LT Arabic"/>
          <w:sz w:val="24"/>
          <w:szCs w:val="24"/>
          <w:shd w:val="clear" w:color="auto" w:fill="FFFFFF"/>
          <w:rtl/>
        </w:rPr>
        <w:t>في جميع القياسات والأغراض المتعلقة بهذا العقد.</w:t>
      </w:r>
    </w:p>
    <w:p w14:paraId="17D7C7D2"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74" w:name="_Toc35938902"/>
      <w:bookmarkStart w:id="275" w:name="_Toc138249998"/>
      <w:bookmarkStart w:id="276" w:name="_Toc20321597"/>
      <w:bookmarkStart w:id="277" w:name="_Toc32151423"/>
      <w:r w:rsidRPr="0046065E">
        <w:rPr>
          <w:rFonts w:ascii="DIN Next LT Arabic" w:hAnsi="DIN Next LT Arabic" w:cs="DIN Next LT Arabic"/>
          <w:color w:val="auto"/>
          <w:szCs w:val="24"/>
          <w:rtl/>
        </w:rPr>
        <w:t>الاختبارات</w:t>
      </w:r>
      <w:bookmarkEnd w:id="274"/>
      <w:bookmarkEnd w:id="275"/>
    </w:p>
    <w:p w14:paraId="4C1991D0" w14:textId="77777777" w:rsidR="009C4AF0" w:rsidRPr="0046065E" w:rsidRDefault="009C4AF0" w:rsidP="009C4AF0">
      <w:pPr>
        <w:pStyle w:val="BodyText"/>
        <w:bidi/>
        <w:spacing w:before="240" w:after="0"/>
        <w:jc w:val="both"/>
        <w:rPr>
          <w:rFonts w:ascii="DIN Next LT Arabic" w:hAnsi="DIN Next LT Arabic" w:cs="DIN Next LT Arabic"/>
          <w:b/>
          <w:bCs/>
          <w:sz w:val="24"/>
          <w:szCs w:val="24"/>
          <w:u w:val="single"/>
          <w:rtl/>
        </w:rPr>
      </w:pPr>
      <w:r w:rsidRPr="0046065E">
        <w:rPr>
          <w:rFonts w:ascii="DIN Next LT Arabic" w:hAnsi="DIN Next LT Arabic" w:cs="DIN Next LT Arabic"/>
          <w:sz w:val="24"/>
          <w:szCs w:val="24"/>
          <w:rtl/>
        </w:rPr>
        <w:t>ما لم يُنص على خلاف ما تضمنته الشروط المفصلة، اتفق الطرفان على الآتي:</w:t>
      </w:r>
      <w:r w:rsidRPr="0046065E">
        <w:rPr>
          <w:rFonts w:ascii="DIN Next LT Arabic" w:hAnsi="DIN Next LT Arabic" w:cs="DIN Next LT Arabic"/>
          <w:b/>
          <w:bCs/>
          <w:sz w:val="24"/>
          <w:szCs w:val="24"/>
          <w:u w:val="single"/>
          <w:rtl/>
        </w:rPr>
        <w:t xml:space="preserve"> </w:t>
      </w:r>
    </w:p>
    <w:p w14:paraId="0BFBC031" w14:textId="3D8145AE"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lastRenderedPageBreak/>
        <w:t>أولًا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 xml:space="preserve">يجب على المتعاقد توفير جميع الأدوات، والمواد، والوثائق وغيرها من المعلومات، والكهرباء والمعدات والمحروقات والمستهلكات، والأدوات، والعمالة، والمواد، والقوى العاملة المؤهلة والخبيرة، وغير ذلك مما يلزم لإجراء الاختبارات المنصوص عليها بطريقة فعالة، كما يحق له تعيين طرف ثالث من ذوي الخبرة لإجراء </w:t>
      </w:r>
      <w:r w:rsidR="00B550B1" w:rsidRPr="0046065E">
        <w:rPr>
          <w:rFonts w:ascii="DIN Next LT Arabic" w:hAnsi="DIN Next LT Arabic" w:cs="DIN Next LT Arabic"/>
          <w:sz w:val="24"/>
          <w:szCs w:val="24"/>
          <w:rtl/>
        </w:rPr>
        <w:t>الاختبارات</w:t>
      </w:r>
      <w:r w:rsidRPr="0046065E">
        <w:rPr>
          <w:rFonts w:ascii="DIN Next LT Arabic" w:hAnsi="DIN Next LT Arabic" w:cs="DIN Next LT Arabic"/>
          <w:sz w:val="24"/>
          <w:szCs w:val="24"/>
          <w:rtl/>
        </w:rPr>
        <w:t>. يتعيّن على المتعاقد أن يتفق كتابياً مع ممثل الجهة على وقت ومكان إجراء الاختبار لأي من المعدات أو المواد والأجزاء الأخرى من الأعمال</w:t>
      </w:r>
      <w:r w:rsidRPr="0046065E">
        <w:rPr>
          <w:rFonts w:ascii="DIN Next LT Arabic" w:hAnsi="DIN Next LT Arabic" w:cs="DIN Next LT Arabic"/>
          <w:sz w:val="24"/>
          <w:szCs w:val="24"/>
        </w:rPr>
        <w:t>.</w:t>
      </w:r>
    </w:p>
    <w:p w14:paraId="5408D34B" w14:textId="74BFCB2B" w:rsidR="009C4AF0" w:rsidRPr="0046065E" w:rsidRDefault="009C4AF0" w:rsidP="00046933">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ثانيًا</w:t>
      </w:r>
      <w:r w:rsidRPr="0046065E">
        <w:rPr>
          <w:rFonts w:ascii="DIN Next LT Arabic" w:hAnsi="DIN Next LT Arabic" w:cs="DIN Next LT Arabic"/>
          <w:b/>
          <w:bCs/>
          <w:sz w:val="24"/>
          <w:szCs w:val="24"/>
          <w:rtl/>
        </w:rPr>
        <w:t>:</w:t>
      </w:r>
      <w:r w:rsidRPr="0046065E">
        <w:rPr>
          <w:rFonts w:ascii="DIN Next LT Arabic" w:hAnsi="DIN Next LT Arabic" w:cs="DIN Next LT Arabic"/>
          <w:sz w:val="24"/>
          <w:szCs w:val="24"/>
          <w:rtl/>
        </w:rPr>
        <w:t xml:space="preserve"> يجوز لممثل الجهة، تغيير مكان أو تفاصيل الاختبارات المنصوص عليها، أو أن </w:t>
      </w:r>
      <w:r w:rsidR="00046933" w:rsidRPr="0046065E">
        <w:rPr>
          <w:rFonts w:ascii="DIN Next LT Arabic" w:hAnsi="DIN Next LT Arabic" w:cs="DIN Next LT Arabic"/>
          <w:sz w:val="24"/>
          <w:szCs w:val="24"/>
          <w:rtl/>
        </w:rPr>
        <w:t xml:space="preserve">يطلب من </w:t>
      </w:r>
      <w:r w:rsidRPr="0046065E">
        <w:rPr>
          <w:rFonts w:ascii="DIN Next LT Arabic" w:hAnsi="DIN Next LT Arabic" w:cs="DIN Next LT Arabic"/>
          <w:sz w:val="24"/>
          <w:szCs w:val="24"/>
          <w:rtl/>
        </w:rPr>
        <w:t>المتعاقد القيام باختبارات إضافية ضمن اختصاص الأعمال المنفذة، وإذا تبين نتيجة لهذه الاختبارات المختلفة أو الإضافية أن المعدات أو المواد أو غير ذلك مما تم اختباره لا يتوافق مع متطلبات العقد، فإن كلفة تنفيذ هذه التغييرات يتحملها المتعاقد بغض النَّظر عن أحكام العقد الأخرى</w:t>
      </w:r>
      <w:r w:rsidRPr="0046065E">
        <w:rPr>
          <w:rFonts w:ascii="DIN Next LT Arabic" w:hAnsi="DIN Next LT Arabic" w:cs="DIN Next LT Arabic"/>
          <w:sz w:val="24"/>
          <w:szCs w:val="24"/>
        </w:rPr>
        <w:t>.</w:t>
      </w:r>
    </w:p>
    <w:p w14:paraId="719EC6A0"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ثالثًا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يتعين على ممثل الجهة إرسال إخطار قبل مدة لا تقل عن (24) أربع وعشرين ساعة إلى المتعاقد يخطره بأنه سيحضر الاختبارات، وإذا لم يحضر ممثل الجهة في الموعد والمكان المتفق عليهما، فإنه يمكن للمتعاقد مواصلة إجراء الاختبارات، إلا إذا صدرت له تعليمات من ممثل الجهة بخلاف ذلك، وتُعدُّ هذه الاختبارات كأنها قد تم إجراؤها بحضور ممثل الجهة</w:t>
      </w:r>
      <w:r w:rsidRPr="0046065E">
        <w:rPr>
          <w:rFonts w:ascii="DIN Next LT Arabic" w:hAnsi="DIN Next LT Arabic" w:cs="DIN Next LT Arabic"/>
          <w:sz w:val="24"/>
          <w:szCs w:val="24"/>
        </w:rPr>
        <w:t>.</w:t>
      </w:r>
    </w:p>
    <w:p w14:paraId="7336D4EB" w14:textId="4DCDC4C1" w:rsidR="009C4AF0" w:rsidRPr="0046065E" w:rsidRDefault="009C4AF0" w:rsidP="00CF5548">
      <w:pPr>
        <w:pStyle w:val="BodyText"/>
        <w:bidi/>
        <w:spacing w:before="240" w:after="0"/>
        <w:jc w:val="both"/>
        <w:rPr>
          <w:rFonts w:ascii="DIN Next LT Arabic" w:hAnsi="DIN Next LT Arabic" w:cs="DIN Next LT Arabic"/>
          <w:rtl/>
        </w:rPr>
      </w:pPr>
      <w:r w:rsidRPr="0046065E">
        <w:rPr>
          <w:rFonts w:ascii="DIN Next LT Arabic" w:hAnsi="DIN Next LT Arabic" w:cs="DIN Next LT Arabic"/>
          <w:b/>
          <w:bCs/>
          <w:sz w:val="24"/>
          <w:szCs w:val="24"/>
          <w:u w:val="single"/>
          <w:rtl/>
        </w:rPr>
        <w:t>رابعًا</w:t>
      </w:r>
      <w:r w:rsidRPr="0046065E">
        <w:rPr>
          <w:rFonts w:ascii="DIN Next LT Arabic" w:hAnsi="DIN Next LT Arabic" w:cs="DIN Next LT Arabic"/>
          <w:b/>
          <w:bCs/>
          <w:sz w:val="24"/>
          <w:szCs w:val="24"/>
          <w:rtl/>
        </w:rPr>
        <w:t xml:space="preserve">: </w:t>
      </w:r>
      <w:r w:rsidR="008C6D31" w:rsidRPr="0046065E">
        <w:rPr>
          <w:rFonts w:ascii="DIN Next LT Arabic" w:hAnsi="DIN Next LT Arabic" w:cs="DIN Next LT Arabic"/>
          <w:sz w:val="24"/>
          <w:szCs w:val="24"/>
          <w:rtl/>
        </w:rPr>
        <w:t xml:space="preserve">إذا تكبد المتعاقد تأخرًا في مدة التنفيذ بسبب امتثاله لهذه التعليمات، أو بسبب آخر تكون الجهة الحكومية أو ممثلها مسؤولة عنه، فإن للمتعاقد أن يقدم إخطارًا إلى ممثل الجهة </w:t>
      </w:r>
      <w:r w:rsidR="008C6D31" w:rsidRPr="0046065E">
        <w:rPr>
          <w:rFonts w:ascii="DIN Next LT Arabic" w:hAnsi="DIN Next LT Arabic" w:cs="DIN Next LT Arabic" w:hint="eastAsia"/>
          <w:sz w:val="24"/>
          <w:szCs w:val="24"/>
          <w:rtl/>
        </w:rPr>
        <w:t>للنظر</w:t>
      </w:r>
      <w:r w:rsidR="008C6D31" w:rsidRPr="0046065E">
        <w:rPr>
          <w:rFonts w:ascii="DIN Next LT Arabic" w:hAnsi="DIN Next LT Arabic" w:cs="DIN Next LT Arabic"/>
          <w:sz w:val="24"/>
          <w:szCs w:val="24"/>
          <w:rtl/>
        </w:rPr>
        <w:t xml:space="preserve"> </w:t>
      </w:r>
      <w:r w:rsidR="008C6D31" w:rsidRPr="0046065E">
        <w:rPr>
          <w:rFonts w:ascii="DIN Next LT Arabic" w:hAnsi="DIN Next LT Arabic" w:cs="DIN Next LT Arabic" w:hint="eastAsia"/>
          <w:sz w:val="24"/>
          <w:szCs w:val="24"/>
          <w:rtl/>
        </w:rPr>
        <w:t>في</w:t>
      </w:r>
      <w:r w:rsidR="008C6D31" w:rsidRPr="0046065E">
        <w:rPr>
          <w:rFonts w:ascii="DIN Next LT Arabic" w:hAnsi="DIN Next LT Arabic" w:cs="DIN Next LT Arabic"/>
          <w:sz w:val="24"/>
          <w:szCs w:val="24"/>
          <w:rtl/>
        </w:rPr>
        <w:t xml:space="preserve"> </w:t>
      </w:r>
      <w:r w:rsidR="008C6D31" w:rsidRPr="0046065E">
        <w:rPr>
          <w:rFonts w:ascii="DIN Next LT Arabic" w:hAnsi="DIN Next LT Arabic" w:cs="DIN Next LT Arabic" w:hint="eastAsia"/>
          <w:sz w:val="24"/>
          <w:szCs w:val="24"/>
          <w:rtl/>
        </w:rPr>
        <w:t>تمديد</w:t>
      </w:r>
      <w:r w:rsidR="008C6D31" w:rsidRPr="0046065E">
        <w:rPr>
          <w:rFonts w:ascii="DIN Next LT Arabic" w:hAnsi="DIN Next LT Arabic" w:cs="DIN Next LT Arabic"/>
          <w:sz w:val="24"/>
          <w:szCs w:val="24"/>
          <w:rtl/>
        </w:rPr>
        <w:t xml:space="preserve"> </w:t>
      </w:r>
      <w:r w:rsidR="008C6D31" w:rsidRPr="0046065E">
        <w:rPr>
          <w:rFonts w:ascii="DIN Next LT Arabic" w:hAnsi="DIN Next LT Arabic" w:cs="DIN Next LT Arabic" w:hint="eastAsia"/>
          <w:sz w:val="24"/>
          <w:szCs w:val="24"/>
          <w:rtl/>
        </w:rPr>
        <w:t>المدة</w:t>
      </w:r>
      <w:r w:rsidRPr="0046065E">
        <w:rPr>
          <w:rFonts w:ascii="DIN Next LT Arabic" w:hAnsi="DIN Next LT Arabic" w:cs="DIN Next LT Arabic"/>
          <w:sz w:val="24"/>
          <w:szCs w:val="24"/>
        </w:rPr>
        <w:t>.</w:t>
      </w:r>
    </w:p>
    <w:p w14:paraId="199331AF"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خامسًا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يجب على المتعاقد أن يقدم إلى ممثل الجهة على الفور تقارير الاختبارات مصدقة، فإذا وجد ممثل الجهة أن نتيجة الاختبارات إيجابية، يقوم بإقرار شهادة الاختبار، أو يصدر للمتعاقد خطابًا بهذا المضمون، ويتعين على ممثل الجهة إذا لم يكن قد حضر إجراء الاختبارات، قبول نتائج الاختبارات على أنها صحيحة.</w:t>
      </w:r>
    </w:p>
    <w:p w14:paraId="3EE5D938" w14:textId="7A3AD333"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سادسًا</w:t>
      </w:r>
      <w:r w:rsidRPr="0046065E">
        <w:rPr>
          <w:rFonts w:ascii="DIN Next LT Arabic" w:hAnsi="DIN Next LT Arabic" w:cs="DIN Next LT Arabic"/>
          <w:sz w:val="24"/>
          <w:szCs w:val="24"/>
          <w:rtl/>
        </w:rPr>
        <w:t>: يجب على المتعاقد إعطاء الجهة الحكومية مهلة لا تقل عن</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color w:val="FF0000"/>
          <w:sz w:val="24"/>
          <w:szCs w:val="24"/>
          <w:rtl/>
        </w:rPr>
        <w:t xml:space="preserve">[أدخل المدة] </w:t>
      </w:r>
      <w:r w:rsidRPr="0046065E">
        <w:rPr>
          <w:rFonts w:ascii="DIN Next LT Arabic" w:hAnsi="DIN Next LT Arabic" w:cs="DIN Next LT Arabic"/>
          <w:sz w:val="24"/>
          <w:szCs w:val="24"/>
          <w:rtl/>
        </w:rPr>
        <w:t>يومًا من التاريخ الذي سيكون بعده المتعاقد على استعداد لإجراء كل اختبار من الاختبارات عند انتهاء</w:t>
      </w:r>
      <w:r w:rsidR="00E55CAB" w:rsidRPr="0046065E">
        <w:rPr>
          <w:rFonts w:ascii="DIN Next LT Arabic" w:hAnsi="DIN Next LT Arabic" w:cs="DIN Next LT Arabic" w:hint="cs"/>
          <w:sz w:val="24"/>
          <w:szCs w:val="24"/>
          <w:rtl/>
        </w:rPr>
        <w:t xml:space="preserve"> </w:t>
      </w:r>
      <w:r w:rsidR="00E55CAB" w:rsidRPr="0046065E">
        <w:rPr>
          <w:rFonts w:ascii="DIN Next LT Arabic" w:hAnsi="DIN Next LT Arabic" w:cs="DIN Next LT Arabic" w:hint="eastAsia"/>
          <w:sz w:val="24"/>
          <w:szCs w:val="24"/>
          <w:rtl/>
        </w:rPr>
        <w:t>الأعمال</w:t>
      </w:r>
      <w:r w:rsidR="00E55CAB" w:rsidRPr="0046065E">
        <w:rPr>
          <w:rFonts w:ascii="DIN Next LT Arabic" w:hAnsi="DIN Next LT Arabic" w:cs="DIN Next LT Arabic"/>
          <w:sz w:val="24"/>
          <w:szCs w:val="24"/>
          <w:rtl/>
        </w:rPr>
        <w:t xml:space="preserve"> </w:t>
      </w:r>
      <w:r w:rsidR="00E55CAB" w:rsidRPr="0046065E">
        <w:rPr>
          <w:rFonts w:ascii="DIN Next LT Arabic" w:hAnsi="DIN Next LT Arabic" w:cs="DIN Next LT Arabic" w:hint="eastAsia"/>
          <w:sz w:val="24"/>
          <w:szCs w:val="24"/>
          <w:rtl/>
        </w:rPr>
        <w:t>الواردة</w:t>
      </w:r>
      <w:r w:rsidR="00E55CAB" w:rsidRPr="0046065E">
        <w:rPr>
          <w:rFonts w:ascii="DIN Next LT Arabic" w:hAnsi="DIN Next LT Arabic" w:cs="DIN Next LT Arabic"/>
          <w:sz w:val="24"/>
          <w:szCs w:val="24"/>
          <w:rtl/>
        </w:rPr>
        <w:t xml:space="preserve"> </w:t>
      </w:r>
      <w:r w:rsidR="00E55CAB" w:rsidRPr="0046065E">
        <w:rPr>
          <w:rFonts w:ascii="DIN Next LT Arabic" w:hAnsi="DIN Next LT Arabic" w:cs="DIN Next LT Arabic" w:hint="eastAsia"/>
          <w:sz w:val="24"/>
          <w:szCs w:val="24"/>
          <w:rtl/>
        </w:rPr>
        <w:t>ببند</w:t>
      </w:r>
      <w:r w:rsidR="00E55CAB" w:rsidRPr="0046065E">
        <w:rPr>
          <w:rFonts w:ascii="DIN Next LT Arabic" w:hAnsi="DIN Next LT Arabic" w:cs="DIN Next LT Arabic"/>
          <w:sz w:val="24"/>
          <w:szCs w:val="24"/>
          <w:rtl/>
        </w:rPr>
        <w:t xml:space="preserve"> (كيفية </w:t>
      </w:r>
      <w:r w:rsidR="00E55CAB" w:rsidRPr="0046065E">
        <w:rPr>
          <w:rFonts w:ascii="DIN Next LT Arabic" w:hAnsi="DIN Next LT Arabic" w:cs="DIN Next LT Arabic" w:hint="eastAsia"/>
          <w:sz w:val="24"/>
          <w:szCs w:val="24"/>
          <w:rtl/>
        </w:rPr>
        <w:t>تنفيذ</w:t>
      </w:r>
      <w:r w:rsidR="00E55CAB" w:rsidRPr="0046065E">
        <w:rPr>
          <w:rFonts w:ascii="DIN Next LT Arabic" w:hAnsi="DIN Next LT Arabic" w:cs="DIN Next LT Arabic"/>
          <w:sz w:val="24"/>
          <w:szCs w:val="24"/>
          <w:rtl/>
        </w:rPr>
        <w:t xml:space="preserve"> </w:t>
      </w:r>
      <w:r w:rsidR="00E55CAB" w:rsidRPr="0046065E">
        <w:rPr>
          <w:rFonts w:ascii="DIN Next LT Arabic" w:hAnsi="DIN Next LT Arabic" w:cs="DIN Next LT Arabic" w:hint="eastAsia"/>
          <w:sz w:val="24"/>
          <w:szCs w:val="24"/>
          <w:rtl/>
        </w:rPr>
        <w:t>الأعمال</w:t>
      </w:r>
      <w:r w:rsidR="00E55CAB" w:rsidRPr="0046065E">
        <w:rPr>
          <w:rFonts w:ascii="DIN Next LT Arabic" w:hAnsi="DIN Next LT Arabic" w:cs="DIN Next LT Arabic"/>
          <w:sz w:val="24"/>
          <w:szCs w:val="24"/>
          <w:rtl/>
        </w:rPr>
        <w:t>)</w:t>
      </w:r>
      <w:r w:rsidRPr="0046065E">
        <w:rPr>
          <w:rFonts w:ascii="DIN Next LT Arabic" w:hAnsi="DIN Next LT Arabic" w:cs="DIN Next LT Arabic"/>
          <w:sz w:val="24"/>
          <w:szCs w:val="24"/>
          <w:rtl/>
        </w:rPr>
        <w:t>، ما لم يتم الاتفاق على خلاف ذلك، يجب إجراء الاختبارات عند الانتهاء خلال</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color w:val="FF0000"/>
          <w:sz w:val="24"/>
          <w:szCs w:val="24"/>
          <w:rtl/>
        </w:rPr>
        <w:t xml:space="preserve">[أدخل المدة] </w:t>
      </w:r>
      <w:r w:rsidRPr="0046065E">
        <w:rPr>
          <w:rFonts w:ascii="DIN Next LT Arabic" w:hAnsi="DIN Next LT Arabic" w:cs="DIN Next LT Arabic"/>
          <w:sz w:val="24"/>
          <w:szCs w:val="24"/>
          <w:rtl/>
        </w:rPr>
        <w:t>يومًا من هذا التاريخ، في مثل هذا اليوم أو الأيام التي يقوم ممثل الجهة بتوجيهها.</w:t>
      </w:r>
    </w:p>
    <w:p w14:paraId="12CB2099"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سابعًا</w:t>
      </w:r>
      <w:r w:rsidRPr="0046065E">
        <w:rPr>
          <w:rFonts w:ascii="DIN Next LT Arabic" w:hAnsi="DIN Next LT Arabic" w:cs="DIN Next LT Arabic"/>
          <w:sz w:val="24"/>
          <w:szCs w:val="24"/>
          <w:rtl/>
        </w:rPr>
        <w:t>: بمجرد اجتياز الأعمال لأي اختبارات، يجب على المتعاقد تقديم تقرير مصدق بنتائج هذه الاختبارات إلى الجهة</w:t>
      </w:r>
      <w:r w:rsidR="002C0DDF" w:rsidRPr="0046065E">
        <w:rPr>
          <w:rFonts w:ascii="DIN Next LT Arabic" w:hAnsi="DIN Next LT Arabic" w:cs="DIN Next LT Arabic"/>
          <w:sz w:val="24"/>
          <w:szCs w:val="24"/>
          <w:rtl/>
        </w:rPr>
        <w:t xml:space="preserve"> الحكومية</w:t>
      </w:r>
      <w:r w:rsidRPr="0046065E">
        <w:rPr>
          <w:rFonts w:ascii="DIN Next LT Arabic" w:hAnsi="DIN Next LT Arabic" w:cs="DIN Next LT Arabic"/>
          <w:sz w:val="24"/>
          <w:szCs w:val="24"/>
          <w:rtl/>
        </w:rPr>
        <w:t>.</w:t>
      </w:r>
    </w:p>
    <w:p w14:paraId="15AE4C9A"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ثامنًا</w:t>
      </w:r>
      <w:r w:rsidRPr="0046065E">
        <w:rPr>
          <w:rFonts w:ascii="DIN Next LT Arabic" w:hAnsi="DIN Next LT Arabic" w:cs="DIN Next LT Arabic"/>
          <w:sz w:val="24"/>
          <w:szCs w:val="24"/>
          <w:rtl/>
        </w:rPr>
        <w:t>: للجهة</w:t>
      </w:r>
      <w:r w:rsidR="002C0DDF" w:rsidRPr="0046065E">
        <w:rPr>
          <w:rFonts w:ascii="DIN Next LT Arabic" w:hAnsi="DIN Next LT Arabic" w:cs="DIN Next LT Arabic"/>
          <w:sz w:val="24"/>
          <w:szCs w:val="24"/>
          <w:rtl/>
        </w:rPr>
        <w:t xml:space="preserve"> الحكومية</w:t>
      </w:r>
      <w:r w:rsidRPr="0046065E">
        <w:rPr>
          <w:rFonts w:ascii="DIN Next LT Arabic" w:hAnsi="DIN Next LT Arabic" w:cs="DIN Next LT Arabic"/>
          <w:sz w:val="24"/>
          <w:szCs w:val="24"/>
          <w:rtl/>
        </w:rPr>
        <w:t xml:space="preserve"> أن تطلب من المتعاقد إعادة الاختبارات لمرة واحدة بنفس الشروط والأحكام على حساب المتعاقد.</w:t>
      </w:r>
    </w:p>
    <w:p w14:paraId="5ABD5A34" w14:textId="0A5B78B7" w:rsidR="009C4AF0" w:rsidRPr="0046065E" w:rsidRDefault="009C4AF0" w:rsidP="009C4AF0">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b/>
          <w:bCs/>
          <w:sz w:val="24"/>
          <w:szCs w:val="24"/>
          <w:u w:val="single"/>
          <w:rtl/>
        </w:rPr>
        <w:t>تاسعًا</w:t>
      </w:r>
      <w:r w:rsidRPr="0046065E">
        <w:rPr>
          <w:rFonts w:ascii="DIN Next LT Arabic" w:hAnsi="DIN Next LT Arabic" w:cs="DIN Next LT Arabic"/>
          <w:sz w:val="24"/>
          <w:szCs w:val="24"/>
          <w:rtl/>
        </w:rPr>
        <w:t xml:space="preserve">: إذا طلب المتعاقد إعادة </w:t>
      </w:r>
      <w:r w:rsidR="00B550B1" w:rsidRPr="0046065E">
        <w:rPr>
          <w:rFonts w:ascii="DIN Next LT Arabic" w:hAnsi="DIN Next LT Arabic" w:cs="DIN Next LT Arabic"/>
          <w:sz w:val="24"/>
          <w:szCs w:val="24"/>
          <w:rtl/>
        </w:rPr>
        <w:t>اختبار</w:t>
      </w:r>
      <w:r w:rsidRPr="0046065E">
        <w:rPr>
          <w:rFonts w:ascii="DIN Next LT Arabic" w:hAnsi="DIN Next LT Arabic" w:cs="DIN Next LT Arabic"/>
          <w:sz w:val="24"/>
          <w:szCs w:val="24"/>
          <w:rtl/>
        </w:rPr>
        <w:t xml:space="preserve"> الأعمال المرفوضة لعدم مطابقتها للمواصفات وتم قبول طلبه، فيتحمل المتعاقد مصاريف </w:t>
      </w:r>
      <w:r w:rsidR="00B550B1" w:rsidRPr="0046065E">
        <w:rPr>
          <w:rFonts w:ascii="DIN Next LT Arabic" w:hAnsi="DIN Next LT Arabic" w:cs="DIN Next LT Arabic"/>
          <w:sz w:val="24"/>
          <w:szCs w:val="24"/>
          <w:rtl/>
        </w:rPr>
        <w:t>الاختبار</w:t>
      </w:r>
      <w:r w:rsidRPr="0046065E">
        <w:rPr>
          <w:rFonts w:ascii="DIN Next LT Arabic" w:hAnsi="DIN Next LT Arabic" w:cs="DIN Next LT Arabic"/>
          <w:sz w:val="24"/>
          <w:szCs w:val="24"/>
          <w:rtl/>
        </w:rPr>
        <w:t xml:space="preserve"> ما لم تكن النتيجة لمصلحته.</w:t>
      </w:r>
    </w:p>
    <w:p w14:paraId="2D3A67D1"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عاشرًا</w:t>
      </w:r>
      <w:r w:rsidRPr="0046065E">
        <w:rPr>
          <w:rFonts w:ascii="DIN Next LT Arabic" w:hAnsi="DIN Next LT Arabic" w:cs="DIN Next LT Arabic"/>
          <w:sz w:val="24"/>
          <w:szCs w:val="24"/>
          <w:rtl/>
        </w:rPr>
        <w:t>: يتحمل المتعاقد كافة تكاليف الاختبارات المتعارف عليها هندسيًّا.</w:t>
      </w:r>
    </w:p>
    <w:p w14:paraId="34AD781F"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auto"/>
          <w:szCs w:val="24"/>
          <w:rtl/>
        </w:rPr>
      </w:pPr>
      <w:bookmarkStart w:id="278" w:name="_Toc138249999"/>
      <w:r w:rsidRPr="0046065E">
        <w:rPr>
          <w:rFonts w:ascii="DIN Next LT Arabic" w:hAnsi="DIN Next LT Arabic" w:cs="DIN Next LT Arabic"/>
          <w:color w:val="auto"/>
          <w:szCs w:val="24"/>
          <w:rtl/>
        </w:rPr>
        <w:t>رفض تسلُّم</w:t>
      </w:r>
      <w:r w:rsidRPr="0046065E">
        <w:rPr>
          <w:rFonts w:ascii="DIN Next LT Arabic" w:hAnsi="DIN Next LT Arabic" w:cs="DIN Next LT Arabic"/>
          <w:color w:val="auto"/>
          <w:szCs w:val="24"/>
        </w:rPr>
        <w:t xml:space="preserve"> </w:t>
      </w:r>
      <w:r w:rsidRPr="0046065E">
        <w:rPr>
          <w:rFonts w:ascii="DIN Next LT Arabic" w:hAnsi="DIN Next LT Arabic" w:cs="DIN Next LT Arabic"/>
          <w:color w:val="auto"/>
          <w:szCs w:val="24"/>
          <w:rtl/>
        </w:rPr>
        <w:t>المواد والمعدات والأعمال</w:t>
      </w:r>
      <w:bookmarkEnd w:id="276"/>
      <w:bookmarkEnd w:id="277"/>
      <w:bookmarkEnd w:id="278"/>
    </w:p>
    <w:p w14:paraId="7DE603C4" w14:textId="20E46B5D" w:rsidR="009C4AF0" w:rsidRPr="0046065E" w:rsidRDefault="009C4AF0" w:rsidP="00B46114">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أولًا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 xml:space="preserve">إذا أسفر الفحص أو المعاينة أو القياس أو الاختبار عن وجود عيب في أي من المعدات أو المواد أو الأعمال، أو أنها لا تتوافق مع متطلبات العقد، فيحق لممثل الجهة رفضها وله أن </w:t>
      </w:r>
      <w:r w:rsidR="00B46114" w:rsidRPr="0046065E">
        <w:rPr>
          <w:rFonts w:ascii="DIN Next LT Arabic" w:hAnsi="DIN Next LT Arabic" w:cs="DIN Next LT Arabic"/>
          <w:sz w:val="24"/>
          <w:szCs w:val="24"/>
          <w:rtl/>
        </w:rPr>
        <w:t xml:space="preserve">يطلب من </w:t>
      </w:r>
      <w:r w:rsidRPr="0046065E">
        <w:rPr>
          <w:rFonts w:ascii="DIN Next LT Arabic" w:hAnsi="DIN Next LT Arabic" w:cs="DIN Next LT Arabic"/>
          <w:sz w:val="24"/>
          <w:szCs w:val="24"/>
          <w:rtl/>
        </w:rPr>
        <w:t xml:space="preserve">المتعاقد إزالتها أو إزالة ما تم من أعمال بالمخالفة أو إعادة تنفيذه كليًّا أو جزئيًّا بما يتناسب مع العيب، وذلك بموجب إخطار يرسله إلى المتعاقد، مع بيان الأسباب، ويجب على المتعاقد إصلاح العيب حتى يصبح المعيب متوافقًا مع متطلبات العقد وبموجب مواعيد مسبقة يتم تحديدها والاتفاق عليها كتابياً. </w:t>
      </w:r>
    </w:p>
    <w:p w14:paraId="7C2B737B" w14:textId="77777777" w:rsidR="009C4AF0" w:rsidRPr="0046065E" w:rsidRDefault="009C4AF0" w:rsidP="009C4AF0">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b/>
          <w:bCs/>
          <w:sz w:val="24"/>
          <w:szCs w:val="24"/>
          <w:u w:val="single"/>
          <w:rtl/>
        </w:rPr>
        <w:t>ثانيًا</w:t>
      </w:r>
      <w:r w:rsidRPr="0046065E">
        <w:rPr>
          <w:rFonts w:ascii="DIN Next LT Arabic" w:hAnsi="DIN Next LT Arabic" w:cs="DIN Next LT Arabic"/>
          <w:b/>
          <w:bCs/>
          <w:sz w:val="24"/>
          <w:szCs w:val="24"/>
          <w:rtl/>
        </w:rPr>
        <w:t>:</w:t>
      </w:r>
      <w:r w:rsidRPr="0046065E">
        <w:rPr>
          <w:rFonts w:ascii="DIN Next LT Arabic" w:hAnsi="DIN Next LT Arabic" w:cs="DIN Next LT Arabic"/>
          <w:sz w:val="24"/>
          <w:szCs w:val="24"/>
          <w:rtl/>
        </w:rPr>
        <w:t xml:space="preserve"> يجب على المتعاقد تسليم المواد والسلع وفقًا للمواصفات المعتمدة في مستودعات الجهة الحكومية أو على عنوان التسليم حسبما تم الاتفاق عليه بالعقد وخلال ساعات العمل بالجهة الحكومية، مع تحمل المتعاقد مسؤولية تفريغ المواد والسلع المورّدة ودفع رسوم التسليم، ولا يعتدّ بتسليم المواد والسلع حتى يتم تفريغها على نحو ما سلفت الإشارة إليه، ويصدر من الجهة الحكومية إشعار مؤقت بالتسلُّم في المواد والسلع التي تحتاج إلى فحص، ويُعد تاريخ الإشعار المؤقت نهائيًّا منذ ذلك التاريخ حال قبولها، وفي حال رفضها يُعد القرار بذلك نافذًا بمجرد الموافقة عليه. </w:t>
      </w:r>
    </w:p>
    <w:p w14:paraId="29FA2A80"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279" w:name="_Toc20321598"/>
      <w:bookmarkStart w:id="280" w:name="_Toc32151424"/>
      <w:bookmarkStart w:id="281" w:name="_Toc138250000"/>
      <w:r w:rsidRPr="0046065E">
        <w:rPr>
          <w:rFonts w:ascii="DIN Next LT Arabic" w:hAnsi="DIN Next LT Arabic" w:cs="DIN Next LT Arabic"/>
          <w:color w:val="000000"/>
          <w:szCs w:val="24"/>
          <w:rtl/>
        </w:rPr>
        <w:t>حل النزاعات الفنية</w:t>
      </w:r>
      <w:bookmarkEnd w:id="279"/>
      <w:bookmarkEnd w:id="280"/>
      <w:bookmarkEnd w:id="281"/>
    </w:p>
    <w:p w14:paraId="7D3D2ADE" w14:textId="1BE1C236" w:rsidR="009C4AF0" w:rsidRPr="0046065E"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b/>
          <w:bCs/>
          <w:color w:val="000000"/>
          <w:sz w:val="24"/>
          <w:szCs w:val="24"/>
          <w:u w:val="single"/>
          <w:shd w:val="clear" w:color="auto" w:fill="FFFFFF"/>
          <w:rtl/>
        </w:rPr>
        <w:t>أولًا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color w:val="000000"/>
          <w:sz w:val="24"/>
          <w:szCs w:val="24"/>
          <w:shd w:val="clear" w:color="auto" w:fill="FFFFFF"/>
          <w:rtl/>
        </w:rPr>
        <w:t xml:space="preserve">في حال نشب نزاع فني بين الجهة الحكومية وبين المتعاقد مما قد يفضي إلى تعثر المشروع أو إلحاق الضرر بالجهة الحكومية، أو بالمتعاقد أو بأي من مرافق الدولة، يتم حل النزاع </w:t>
      </w:r>
      <w:r w:rsidRPr="0046065E">
        <w:rPr>
          <w:rFonts w:ascii="DIN Next LT Arabic" w:hAnsi="DIN Next LT Arabic" w:cs="DIN Next LT Arabic"/>
          <w:sz w:val="24"/>
          <w:szCs w:val="24"/>
          <w:rtl/>
        </w:rPr>
        <w:t xml:space="preserve">بالطرق الودية عن طريق الاجتماعات بين الطرفين خلال مدة </w:t>
      </w:r>
      <w:r w:rsidRPr="0046065E">
        <w:rPr>
          <w:rFonts w:ascii="DIN Next LT Arabic" w:hAnsi="DIN Next LT Arabic" w:cs="DIN Next LT Arabic"/>
          <w:color w:val="FF0000"/>
          <w:sz w:val="24"/>
          <w:szCs w:val="24"/>
          <w:rtl/>
        </w:rPr>
        <w:t xml:space="preserve">[14] أربعة عشر </w:t>
      </w:r>
      <w:r w:rsidRPr="0046065E">
        <w:rPr>
          <w:rFonts w:ascii="DIN Next LT Arabic" w:hAnsi="DIN Next LT Arabic" w:cs="DIN Next LT Arabic"/>
          <w:sz w:val="24"/>
          <w:szCs w:val="24"/>
          <w:rtl/>
        </w:rPr>
        <w:lastRenderedPageBreak/>
        <w:t>يومًا، وفي حال لم تؤد تلك الاجتماعات إلى حل النزاع، فيتم حلها من خلال مجلس يكو</w:t>
      </w:r>
      <w:r w:rsidR="00F431EB" w:rsidRPr="0046065E">
        <w:rPr>
          <w:rFonts w:ascii="DIN Next LT Arabic" w:hAnsi="DIN Next LT Arabic" w:cs="DIN Next LT Arabic"/>
          <w:sz w:val="24"/>
          <w:szCs w:val="24"/>
          <w:rtl/>
        </w:rPr>
        <w:t>ّ</w:t>
      </w:r>
      <w:r w:rsidRPr="0046065E">
        <w:rPr>
          <w:rFonts w:ascii="DIN Next LT Arabic" w:hAnsi="DIN Next LT Arabic" w:cs="DIN Next LT Arabic"/>
          <w:sz w:val="24"/>
          <w:szCs w:val="24"/>
          <w:rtl/>
        </w:rPr>
        <w:t xml:space="preserve">ن لحل النزاعات، من فريق مكون من ممثل عن الجهة الحكومية وممثل عن المتعاقد، وتعيّن </w:t>
      </w:r>
      <w:r w:rsidRPr="0046065E">
        <w:rPr>
          <w:rFonts w:ascii="DIN Next LT Arabic" w:hAnsi="DIN Next LT Arabic" w:cs="DIN Next LT Arabic"/>
          <w:color w:val="000000"/>
          <w:sz w:val="24"/>
          <w:szCs w:val="24"/>
          <w:shd w:val="clear" w:color="auto" w:fill="FFFFFF"/>
          <w:rtl/>
        </w:rPr>
        <w:t>وزارة المالية من يترأس المجلس من القطاع الحكومي أو القطاع الخاص.</w:t>
      </w:r>
    </w:p>
    <w:p w14:paraId="2EA27398" w14:textId="77777777" w:rsidR="009C4AF0" w:rsidRPr="0046065E"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b/>
          <w:bCs/>
          <w:color w:val="000000"/>
          <w:sz w:val="24"/>
          <w:szCs w:val="24"/>
          <w:u w:val="single"/>
          <w:shd w:val="clear" w:color="auto" w:fill="FFFFFF"/>
          <w:rtl/>
        </w:rPr>
        <w:t>ثانيًا</w:t>
      </w:r>
      <w:r w:rsidRPr="0046065E">
        <w:rPr>
          <w:rFonts w:ascii="DIN Next LT Arabic" w:hAnsi="DIN Next LT Arabic" w:cs="DIN Next LT Arabic"/>
          <w:b/>
          <w:bCs/>
          <w:color w:val="000000"/>
          <w:sz w:val="24"/>
          <w:szCs w:val="24"/>
          <w:shd w:val="clear" w:color="auto" w:fill="FFFFFF"/>
          <w:rtl/>
        </w:rPr>
        <w:t>:</w:t>
      </w:r>
      <w:r w:rsidRPr="0046065E">
        <w:rPr>
          <w:rFonts w:ascii="DIN Next LT Arabic" w:hAnsi="DIN Next LT Arabic" w:cs="DIN Next LT Arabic"/>
          <w:color w:val="000000"/>
          <w:sz w:val="24"/>
          <w:szCs w:val="24"/>
          <w:shd w:val="clear" w:color="auto" w:fill="FFFFFF"/>
          <w:rtl/>
        </w:rPr>
        <w:t xml:space="preserve"> يقدم كل طرف تقريرًا للمجلس مبينًا فيه موقفه من النزاع مدعمًا بالمستندات والمراسلات المتعلقة بموضوع الخلاف، كما يقدم ممثل الجهة تقريرًا للمجلس عن تقديراته أو قراراته السابقة ذات الصلة بموضوع النزاع بالإضافة إلى المستندات اللازمة، وللمجلس الحق في معاينة الأعمال على الطبيعة ودخول الموقع، إذا لزم الأمر.</w:t>
      </w:r>
    </w:p>
    <w:p w14:paraId="29396C41" w14:textId="77777777" w:rsidR="009C4AF0" w:rsidRPr="0046065E"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b/>
          <w:bCs/>
          <w:color w:val="000000"/>
          <w:sz w:val="24"/>
          <w:szCs w:val="24"/>
          <w:u w:val="single"/>
          <w:shd w:val="clear" w:color="auto" w:fill="FFFFFF"/>
          <w:rtl/>
        </w:rPr>
        <w:t>ثالثًا</w:t>
      </w:r>
      <w:r w:rsidRPr="0046065E">
        <w:rPr>
          <w:rFonts w:ascii="DIN Next LT Arabic" w:hAnsi="DIN Next LT Arabic" w:cs="DIN Next LT Arabic"/>
          <w:color w:val="000000"/>
          <w:sz w:val="24"/>
          <w:szCs w:val="24"/>
          <w:shd w:val="clear" w:color="auto" w:fill="FFFFFF"/>
          <w:rtl/>
        </w:rPr>
        <w:t xml:space="preserve">: للمجلس اللجوء إلى جهة ذات خبرة لطلب الرأي والمشورة من إحدى الجهات التي يقترحها، ويتحمل طرفا النزاع تكلفتها مناصفة، على أن يتم البت في النزاع من قبل المجلس خلال (30) ثلاثين يومًا من تاريخ تسلّمه التقرير والمستندات ذات العلاقة. </w:t>
      </w:r>
    </w:p>
    <w:p w14:paraId="1AFAD1E2" w14:textId="77777777" w:rsidR="009C4AF0" w:rsidRPr="0046065E"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b/>
          <w:bCs/>
          <w:color w:val="000000"/>
          <w:sz w:val="24"/>
          <w:szCs w:val="24"/>
          <w:u w:val="single"/>
          <w:shd w:val="clear" w:color="auto" w:fill="FFFFFF"/>
          <w:rtl/>
        </w:rPr>
        <w:t>رابعًا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color w:val="000000"/>
          <w:sz w:val="24"/>
          <w:szCs w:val="24"/>
          <w:shd w:val="clear" w:color="auto" w:fill="FFFFFF"/>
          <w:rtl/>
        </w:rPr>
        <w:t xml:space="preserve">يصدر المجلس قراره بالأغلبية، ويوضح الرأي المخالف إن وجد، وفي حال موافقة طرفي النزاع على قرار المجلس، يعد القرار نهائيًّا في موضوع الخلاف، وفي حال اعتراضهما أو أحدهما على القرار يعاد إلى المجلس موضحًا فيه الرأي محل الاعتراض، وعلى المجلس البت فيه خلال (15) خمسة عشر يومًا، ويعد القرار في مواجهة الطرفين واجب النفاذ، وللمتضرر بعد ذلك حق اللجوء إلى الجهة القضائية المختصة. </w:t>
      </w:r>
    </w:p>
    <w:p w14:paraId="23527D88" w14:textId="77777777" w:rsidR="009C4AF0" w:rsidRPr="0046065E"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b/>
          <w:bCs/>
          <w:color w:val="000000"/>
          <w:sz w:val="24"/>
          <w:szCs w:val="24"/>
          <w:u w:val="single"/>
          <w:shd w:val="clear" w:color="auto" w:fill="FFFFFF"/>
          <w:rtl/>
        </w:rPr>
        <w:t>خامسًا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color w:val="000000"/>
          <w:sz w:val="24"/>
          <w:szCs w:val="24"/>
          <w:shd w:val="clear" w:color="auto" w:fill="FFFFFF"/>
          <w:rtl/>
        </w:rPr>
        <w:t xml:space="preserve">لا يحول النظر في أي نزاع بين الطرفين دون استمرار المتعاقد في تنفيذ التزاماته. </w:t>
      </w:r>
    </w:p>
    <w:p w14:paraId="2EA68740" w14:textId="77777777" w:rsidR="009C4AF0" w:rsidRPr="0046065E"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b/>
          <w:bCs/>
          <w:color w:val="000000"/>
          <w:sz w:val="24"/>
          <w:szCs w:val="24"/>
          <w:u w:val="single"/>
          <w:shd w:val="clear" w:color="auto" w:fill="FFFFFF"/>
          <w:rtl/>
        </w:rPr>
        <w:t>سادسًا</w:t>
      </w:r>
      <w:r w:rsidRPr="0046065E">
        <w:rPr>
          <w:rFonts w:ascii="DIN Next LT Arabic" w:hAnsi="DIN Next LT Arabic" w:cs="DIN Next LT Arabic"/>
          <w:color w:val="000000"/>
          <w:sz w:val="24"/>
          <w:szCs w:val="24"/>
          <w:shd w:val="clear" w:color="auto" w:fill="FFFFFF"/>
          <w:rtl/>
        </w:rPr>
        <w:t xml:space="preserve">: يقتصر فض النزاعات من خلال المجلس على الخلافات الفنية بين الجهة الحكومية والمتعاقد دون ما عدا ذلك من مطالبات. </w:t>
      </w:r>
    </w:p>
    <w:p w14:paraId="459F689C" w14:textId="77777777" w:rsidR="009C4AF0" w:rsidRPr="0046065E"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color w:val="000000"/>
          <w:sz w:val="24"/>
          <w:szCs w:val="24"/>
          <w:shd w:val="clear" w:color="auto" w:fill="FFFFFF"/>
          <w:rtl/>
        </w:rPr>
        <w:t xml:space="preserve">لأغراض تطبيق هذا البند يقصد بعبارة "النزاع الفني" الوارد فيها: أي نزاع فني يحدث أثناء تنفيذ العقد حول الأمور الفنية كالشروط الفنية ومطابقة الأعمال للمواصفات الفنية أو </w:t>
      </w:r>
      <w:r w:rsidRPr="0046065E">
        <w:rPr>
          <w:rFonts w:ascii="DIN Next LT Arabic" w:hAnsi="DIN Next LT Arabic" w:cs="DIN Next LT Arabic"/>
          <w:sz w:val="24"/>
          <w:szCs w:val="24"/>
          <w:shd w:val="clear" w:color="auto" w:fill="FFFFFF"/>
          <w:rtl/>
        </w:rPr>
        <w:t xml:space="preserve">جودة </w:t>
      </w:r>
      <w:r w:rsidRPr="0046065E">
        <w:rPr>
          <w:rFonts w:ascii="DIN Next LT Arabic" w:hAnsi="DIN Next LT Arabic" w:cs="DIN Next LT Arabic"/>
          <w:sz w:val="24"/>
          <w:szCs w:val="24"/>
          <w:rtl/>
        </w:rPr>
        <w:t>المواد المستعملة أو أصول التصنيع</w:t>
      </w:r>
      <w:r w:rsidRPr="0046065E">
        <w:rPr>
          <w:rFonts w:ascii="DIN Next LT Arabic" w:hAnsi="DIN Next LT Arabic" w:cs="DIN Next LT Arabic"/>
          <w:sz w:val="24"/>
          <w:szCs w:val="24"/>
          <w:shd w:val="clear" w:color="auto" w:fill="FFFFFF"/>
          <w:rtl/>
        </w:rPr>
        <w:t xml:space="preserve">. </w:t>
      </w:r>
    </w:p>
    <w:p w14:paraId="0F7CF1A8"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82" w:name="_Toc20321599"/>
      <w:bookmarkStart w:id="283" w:name="_Toc35938905"/>
      <w:bookmarkStart w:id="284" w:name="_Toc138250001"/>
      <w:bookmarkStart w:id="285" w:name="_Toc20321600"/>
      <w:bookmarkStart w:id="286" w:name="_Toc32151426"/>
      <w:r w:rsidRPr="0046065E">
        <w:rPr>
          <w:rFonts w:ascii="DIN Next LT Arabic" w:hAnsi="DIN Next LT Arabic" w:cs="DIN Next LT Arabic"/>
          <w:color w:val="000000"/>
          <w:szCs w:val="24"/>
          <w:rtl/>
        </w:rPr>
        <w:t>الإجراءات التصحيحية</w:t>
      </w:r>
      <w:bookmarkEnd w:id="282"/>
      <w:bookmarkEnd w:id="283"/>
      <w:bookmarkEnd w:id="284"/>
    </w:p>
    <w:p w14:paraId="474F6A5C" w14:textId="4055AC32" w:rsidR="009C4AF0" w:rsidRPr="0046065E" w:rsidRDefault="009C4AF0" w:rsidP="00B550B1">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lang w:bidi="ar-EG"/>
        </w:rPr>
        <w:t>دون الإخلال بما نص عليه البند "</w:t>
      </w:r>
      <w:r w:rsidR="00D40A97" w:rsidRPr="0046065E">
        <w:rPr>
          <w:rFonts w:ascii="DIN Next LT Arabic" w:hAnsi="DIN Next LT Arabic" w:cs="DIN Next LT Arabic"/>
          <w:sz w:val="24"/>
          <w:szCs w:val="24"/>
          <w:rtl/>
          <w:lang w:bidi="ar-EG"/>
        </w:rPr>
        <w:t>رفض تسلُّم المواد والمعدات والأعمال</w:t>
      </w:r>
      <w:r w:rsidRPr="0046065E">
        <w:rPr>
          <w:rFonts w:ascii="DIN Next LT Arabic" w:hAnsi="DIN Next LT Arabic" w:cs="DIN Next LT Arabic"/>
          <w:sz w:val="24"/>
          <w:szCs w:val="24"/>
          <w:rtl/>
        </w:rPr>
        <w:t xml:space="preserve">" من هذا العقد، يجوز لممثل الجهة إصدار التعليمات الآتية للمتعاقد بما يتناسب مع حجم الإخلال أو المخالفة: </w:t>
      </w:r>
    </w:p>
    <w:p w14:paraId="4CB02B54" w14:textId="77777777" w:rsidR="009C4AF0" w:rsidRPr="0046065E" w:rsidRDefault="009C4AF0">
      <w:pPr>
        <w:pStyle w:val="BodyText"/>
        <w:numPr>
          <w:ilvl w:val="0"/>
          <w:numId w:val="26"/>
        </w:numPr>
        <w:bidi/>
        <w:spacing w:before="240" w:after="0"/>
        <w:ind w:left="407"/>
        <w:jc w:val="both"/>
        <w:rPr>
          <w:rFonts w:ascii="DIN Next LT Arabic" w:hAnsi="DIN Next LT Arabic" w:cs="DIN Next LT Arabic"/>
          <w:sz w:val="24"/>
          <w:szCs w:val="24"/>
        </w:rPr>
      </w:pPr>
      <w:r w:rsidRPr="0046065E">
        <w:rPr>
          <w:rFonts w:ascii="DIN Next LT Arabic" w:hAnsi="DIN Next LT Arabic" w:cs="DIN Next LT Arabic"/>
          <w:sz w:val="24"/>
          <w:szCs w:val="24"/>
          <w:rtl/>
        </w:rPr>
        <w:t>إخلاء الموقع من أي معدات أو المواد المخالفة لمتطلبات العقد.</w:t>
      </w:r>
    </w:p>
    <w:p w14:paraId="1D7B228A" w14:textId="77777777" w:rsidR="009C4AF0" w:rsidRPr="0046065E" w:rsidRDefault="009C4AF0">
      <w:pPr>
        <w:pStyle w:val="BodyText"/>
        <w:numPr>
          <w:ilvl w:val="0"/>
          <w:numId w:val="26"/>
        </w:numPr>
        <w:bidi/>
        <w:spacing w:before="240" w:after="0"/>
        <w:ind w:left="407"/>
        <w:jc w:val="both"/>
        <w:rPr>
          <w:rFonts w:ascii="DIN Next LT Arabic" w:hAnsi="DIN Next LT Arabic" w:cs="DIN Next LT Arabic"/>
          <w:sz w:val="24"/>
          <w:szCs w:val="24"/>
        </w:rPr>
      </w:pPr>
      <w:r w:rsidRPr="0046065E">
        <w:rPr>
          <w:rFonts w:ascii="DIN Next LT Arabic" w:hAnsi="DIN Next LT Arabic" w:cs="DIN Next LT Arabic"/>
          <w:sz w:val="24"/>
          <w:szCs w:val="24"/>
          <w:rtl/>
        </w:rPr>
        <w:t>إزالة وإعادة تنفيذ أي جزء من الأعمال المخالفة لمتطلبات العقد.</w:t>
      </w:r>
    </w:p>
    <w:p w14:paraId="17E8C6A0" w14:textId="77777777" w:rsidR="009C4AF0" w:rsidRPr="0046065E" w:rsidRDefault="009C4AF0">
      <w:pPr>
        <w:pStyle w:val="BodyText"/>
        <w:numPr>
          <w:ilvl w:val="0"/>
          <w:numId w:val="26"/>
        </w:numPr>
        <w:bidi/>
        <w:spacing w:before="240" w:after="0"/>
        <w:ind w:left="407"/>
        <w:jc w:val="both"/>
        <w:rPr>
          <w:rFonts w:ascii="DIN Next LT Arabic" w:hAnsi="DIN Next LT Arabic" w:cs="DIN Next LT Arabic"/>
          <w:sz w:val="24"/>
          <w:szCs w:val="24"/>
        </w:rPr>
      </w:pPr>
      <w:r w:rsidRPr="0046065E">
        <w:rPr>
          <w:rFonts w:ascii="DIN Next LT Arabic" w:hAnsi="DIN Next LT Arabic" w:cs="DIN Next LT Arabic"/>
          <w:sz w:val="24"/>
          <w:szCs w:val="24"/>
          <w:rtl/>
        </w:rPr>
        <w:t>تنفيذ أي عمل يُعدُّ في تقدير ممثل الجهة مطلوبًا بصفة عاجلة من أجل سلامة الأعمال، بسبب حصول حادث ما، أو واقعة غير منظورة، أو لغير ذلك من الأسباب</w:t>
      </w:r>
      <w:r w:rsidRPr="0046065E">
        <w:rPr>
          <w:rFonts w:ascii="DIN Next LT Arabic" w:hAnsi="DIN Next LT Arabic" w:cs="DIN Next LT Arabic"/>
          <w:sz w:val="24"/>
          <w:szCs w:val="24"/>
        </w:rPr>
        <w:t>.</w:t>
      </w:r>
    </w:p>
    <w:p w14:paraId="5818AE55"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يجب على المتعاقد الامتثال لتعليمات ممثل الجهة وأن ينفذها خلال المدة المحددة (إن وجدت) في التعليمات، أو أن ينفذها فورًا في حال تطلب الأمر تنفيذ عمل ما بصفة مستعجلة، كما هو مذكور في نقطة (ج) أعلاه</w:t>
      </w:r>
      <w:r w:rsidRPr="0046065E">
        <w:rPr>
          <w:rFonts w:ascii="DIN Next LT Arabic" w:hAnsi="DIN Next LT Arabic" w:cs="DIN Next LT Arabic"/>
          <w:sz w:val="24"/>
          <w:szCs w:val="24"/>
        </w:rPr>
        <w:t>.</w:t>
      </w:r>
      <w:r w:rsidRPr="0046065E">
        <w:rPr>
          <w:rFonts w:ascii="DIN Next LT Arabic" w:hAnsi="DIN Next LT Arabic" w:cs="DIN Next LT Arabic"/>
          <w:sz w:val="24"/>
          <w:szCs w:val="24"/>
          <w:rtl/>
        </w:rPr>
        <w:t xml:space="preserve"> وفي حال عدم قدرة المتعاقد على التقيّد بتعليمات ممثل الجهة، يحق للجهة تطبيق بند "السحب الجزئي" من هذا العقد؛ بحيث تقوم الجهة الحكومية</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sz w:val="24"/>
          <w:szCs w:val="24"/>
          <w:rtl/>
        </w:rPr>
        <w:t>بالأعمال بنفسها أو يتم استخدام متعاقد آخر لتنفيذ هذه الأعمال وذلك على حساب المتعاقد.</w:t>
      </w:r>
    </w:p>
    <w:p w14:paraId="45E4D449"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87" w:name="_Toc35938906"/>
      <w:bookmarkStart w:id="288" w:name="_Toc138250002"/>
      <w:bookmarkStart w:id="289" w:name="_Toc9944898"/>
      <w:bookmarkStart w:id="290" w:name="_Toc20321610"/>
      <w:bookmarkStart w:id="291" w:name="_Toc32151433"/>
      <w:bookmarkStart w:id="292" w:name="_Toc9944883"/>
      <w:bookmarkStart w:id="293" w:name="_Toc9944895"/>
      <w:bookmarkEnd w:id="270"/>
      <w:bookmarkEnd w:id="285"/>
      <w:bookmarkEnd w:id="286"/>
      <w:r w:rsidRPr="0046065E">
        <w:rPr>
          <w:rFonts w:ascii="DIN Next LT Arabic" w:hAnsi="DIN Next LT Arabic" w:cs="DIN Next LT Arabic"/>
          <w:color w:val="auto"/>
          <w:szCs w:val="24"/>
          <w:rtl/>
        </w:rPr>
        <w:t>طلبات التغيير</w:t>
      </w:r>
      <w:bookmarkEnd w:id="287"/>
      <w:bookmarkEnd w:id="288"/>
    </w:p>
    <w:p w14:paraId="76B0D373" w14:textId="44A5B161"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أولًا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 xml:space="preserve">يجوز للجهة الحكومية إصدار طلبات تغيير وفق بند "زيادة الالتزامات وتخفيضها" من هذا العقد. يتم ذلك من خلال إخطار المتعاقد بهذا الطلب مع إرفاق كافة المعلومات المتعلقة بالتغيير. </w:t>
      </w:r>
    </w:p>
    <w:p w14:paraId="78ACE84C" w14:textId="53834F60" w:rsidR="009C4AF0" w:rsidRPr="0046065E" w:rsidRDefault="009C4AF0" w:rsidP="009C4AF0">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b/>
          <w:bCs/>
          <w:sz w:val="24"/>
          <w:szCs w:val="24"/>
          <w:u w:val="single"/>
          <w:rtl/>
        </w:rPr>
        <w:t>ثانيًا</w:t>
      </w:r>
      <w:r w:rsidRPr="0046065E">
        <w:rPr>
          <w:rFonts w:ascii="DIN Next LT Arabic" w:hAnsi="DIN Next LT Arabic" w:cs="DIN Next LT Arabic"/>
          <w:b/>
          <w:bCs/>
          <w:sz w:val="24"/>
          <w:szCs w:val="24"/>
          <w:rtl/>
        </w:rPr>
        <w:t>:</w:t>
      </w:r>
      <w:r w:rsidRPr="0046065E">
        <w:rPr>
          <w:rFonts w:ascii="DIN Next LT Arabic" w:hAnsi="DIN Next LT Arabic" w:cs="DIN Next LT Arabic"/>
          <w:sz w:val="24"/>
          <w:szCs w:val="24"/>
          <w:rtl/>
        </w:rPr>
        <w:t xml:space="preserve"> يجب على الجهة الحكومية مراجعة مقترح المتعاقد وتحديد مدى ملاءمته وقبول ذلك التغيير أو رفضه، في حال الموافقة، يتعين على الجهة</w:t>
      </w:r>
      <w:r w:rsidR="008B6817" w:rsidRPr="0046065E">
        <w:rPr>
          <w:rFonts w:ascii="DIN Next LT Arabic" w:hAnsi="DIN Next LT Arabic" w:cs="DIN Next LT Arabic"/>
          <w:sz w:val="24"/>
          <w:szCs w:val="24"/>
          <w:rtl/>
        </w:rPr>
        <w:t xml:space="preserve"> الحكومية</w:t>
      </w:r>
      <w:r w:rsidRPr="0046065E">
        <w:rPr>
          <w:rFonts w:ascii="DIN Next LT Arabic" w:hAnsi="DIN Next LT Arabic" w:cs="DIN Next LT Arabic"/>
          <w:sz w:val="24"/>
          <w:szCs w:val="24"/>
          <w:rtl/>
        </w:rPr>
        <w:t xml:space="preserve"> تأكيد موافقتها على التغيير بإصدار تعميد إلى المتعاقد يحدّد فيه التغيير بوضوح إلى جانب التكلفة والأثر على الجدول الزمني ذي الصلة.</w:t>
      </w:r>
    </w:p>
    <w:p w14:paraId="1C589FD3" w14:textId="6E84F253" w:rsidR="009C4AF0" w:rsidRPr="0046065E" w:rsidRDefault="009C4AF0" w:rsidP="00480DA8">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ثالثًا</w:t>
      </w:r>
      <w:r w:rsidRPr="0046065E">
        <w:rPr>
          <w:rFonts w:ascii="DIN Next LT Arabic" w:hAnsi="DIN Next LT Arabic" w:cs="DIN Next LT Arabic"/>
          <w:b/>
          <w:bCs/>
          <w:sz w:val="24"/>
          <w:szCs w:val="24"/>
          <w:rtl/>
        </w:rPr>
        <w:t>:</w:t>
      </w:r>
      <w:r w:rsidRPr="0046065E">
        <w:rPr>
          <w:rFonts w:ascii="DIN Next LT Arabic" w:hAnsi="DIN Next LT Arabic" w:cs="DIN Next LT Arabic"/>
          <w:sz w:val="24"/>
          <w:szCs w:val="24"/>
          <w:rtl/>
        </w:rPr>
        <w:t xml:space="preserve"> يجب على المتعاقد الالتزام بتنفيذ كل تغيير، حسب طلب الجهة الحكومية ضمن الحدود الإجمالية للتغييرات المبينة في بند "زيادة الالتزامات وتخفيضها"</w:t>
      </w:r>
      <w:r w:rsidRPr="0046065E">
        <w:rPr>
          <w:rFonts w:ascii="DIN Next LT Arabic" w:hAnsi="DIN Next LT Arabic" w:cs="DIN Next LT Arabic"/>
          <w:sz w:val="24"/>
          <w:szCs w:val="24"/>
        </w:rPr>
        <w:t>.</w:t>
      </w:r>
      <w:r w:rsidRPr="0046065E">
        <w:rPr>
          <w:rFonts w:ascii="DIN Next LT Arabic" w:hAnsi="DIN Next LT Arabic" w:cs="DIN Next LT Arabic"/>
          <w:sz w:val="24"/>
          <w:szCs w:val="24"/>
          <w:rtl/>
        </w:rPr>
        <w:t xml:space="preserve"> في حال وجود أسباب تمنع المتعاقد من الحصول على المواد اللازمة للتعديل والتغيير أو أنَّ قيمة هذا التغيير بالإضافة للقيم الإجمالية للتغييرات السابقة تؤدي إلى تخطي قيمة العقد للحدود المبينة في بند "زيادة الالتزامات وتخفيضها"، يتم إخطار الجهة الحكومية بذلك ويجب عل</w:t>
      </w:r>
      <w:r w:rsidR="00480DA8" w:rsidRPr="0046065E">
        <w:rPr>
          <w:rFonts w:ascii="DIN Next LT Arabic" w:hAnsi="DIN Next LT Arabic" w:cs="DIN Next LT Arabic"/>
          <w:sz w:val="24"/>
          <w:szCs w:val="24"/>
          <w:rtl/>
        </w:rPr>
        <w:t xml:space="preserve">يها </w:t>
      </w:r>
      <w:r w:rsidRPr="0046065E">
        <w:rPr>
          <w:rFonts w:ascii="DIN Next LT Arabic" w:hAnsi="DIN Next LT Arabic" w:cs="DIN Next LT Arabic"/>
          <w:sz w:val="24"/>
          <w:szCs w:val="24"/>
          <w:rtl/>
        </w:rPr>
        <w:t xml:space="preserve">بعد تسلُّمها الإخطار تعديل طلب التغيير أو إلغاؤه. </w:t>
      </w:r>
    </w:p>
    <w:p w14:paraId="0EF83101" w14:textId="7CC43266" w:rsidR="009C4AF0" w:rsidRPr="0046065E" w:rsidRDefault="009C4AF0" w:rsidP="00BD3FB3">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lastRenderedPageBreak/>
        <w:t>رابعًا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لا ي</w:t>
      </w:r>
      <w:r w:rsidR="00AB6D69" w:rsidRPr="0046065E">
        <w:rPr>
          <w:rFonts w:ascii="DIN Next LT Arabic" w:hAnsi="DIN Next LT Arabic" w:cs="DIN Next LT Arabic"/>
          <w:sz w:val="24"/>
          <w:szCs w:val="24"/>
          <w:rtl/>
        </w:rPr>
        <w:t>ُ</w:t>
      </w:r>
      <w:r w:rsidRPr="0046065E">
        <w:rPr>
          <w:rFonts w:ascii="DIN Next LT Arabic" w:hAnsi="DIN Next LT Arabic" w:cs="DIN Next LT Arabic"/>
          <w:sz w:val="24"/>
          <w:szCs w:val="24"/>
          <w:rtl/>
        </w:rPr>
        <w:t>جري المتعاقد أي تغييرات للأعمال ما لم يتم تسليمه تعليمات مكتوبة أو أمر خطي من قبل ممثل الجهة. في حال طلب ممثل الجهة من المتعاقد تقديم عرض للتغيير، يجب على المتعاقد الرد في مدة لا تتجاوز</w:t>
      </w:r>
      <w:r w:rsidRPr="0046065E">
        <w:rPr>
          <w:rFonts w:ascii="DIN Next LT Arabic" w:hAnsi="DIN Next LT Arabic" w:cs="DIN Next LT Arabic"/>
          <w:color w:val="FF0000"/>
          <w:sz w:val="24"/>
          <w:szCs w:val="24"/>
          <w:rtl/>
        </w:rPr>
        <w:t xml:space="preserve"> [أدخل المدة] </w:t>
      </w:r>
      <w:r w:rsidRPr="0046065E">
        <w:rPr>
          <w:rFonts w:ascii="DIN Next LT Arabic" w:hAnsi="DIN Next LT Arabic" w:cs="DIN Next LT Arabic"/>
          <w:sz w:val="24"/>
          <w:szCs w:val="24"/>
          <w:rtl/>
        </w:rPr>
        <w:t xml:space="preserve">يومًا من تاريخ الطلب من خلال تقديم خطاب خطي يقدم فيه وصف للعمل المطلوب الذي سيتم تنفيذه وأثره على البرنامج الزمني لتنفيذ العقد بالإضافة إلى أي تعديلات على طلب ممثل الجهة والبرنامج الزمني للتنفيذ المطلوب، إن وجد، والعرض المالي لتنفيذ طلب التغيير المطلوب. تقوم الجهة الحكومية عندها بالتجاوب مع عرض المتعاقد إما بالموافقة أو الرفض أو تقديم </w:t>
      </w:r>
      <w:r w:rsidR="001460E7" w:rsidRPr="0046065E">
        <w:rPr>
          <w:rFonts w:ascii="DIN Next LT Arabic" w:hAnsi="DIN Next LT Arabic" w:cs="DIN Next LT Arabic"/>
          <w:sz w:val="24"/>
          <w:szCs w:val="24"/>
          <w:rtl/>
        </w:rPr>
        <w:t>ال</w:t>
      </w:r>
      <w:r w:rsidRPr="0046065E">
        <w:rPr>
          <w:rFonts w:ascii="DIN Next LT Arabic" w:hAnsi="DIN Next LT Arabic" w:cs="DIN Next LT Arabic"/>
          <w:sz w:val="24"/>
          <w:szCs w:val="24"/>
          <w:rtl/>
        </w:rPr>
        <w:t xml:space="preserve">ملاحظات، على ألّا يقوم المتعاقد بإيقاف أي من الأعمال خلال فترة انتظار الرد من ممثل الجهة، ولا يحق للمتعاقد البدء في تنفيذ التعديلات المقترحة قبل الحصول على موافقة خطية من ممثل </w:t>
      </w:r>
      <w:r w:rsidR="00187064" w:rsidRPr="0046065E">
        <w:rPr>
          <w:rFonts w:ascii="DIN Next LT Arabic" w:hAnsi="DIN Next LT Arabic" w:cs="DIN Next LT Arabic"/>
          <w:sz w:val="24"/>
          <w:szCs w:val="24"/>
          <w:rtl/>
        </w:rPr>
        <w:t>الجهة وقبل</w:t>
      </w:r>
      <w:r w:rsidRPr="0046065E">
        <w:rPr>
          <w:rFonts w:ascii="DIN Next LT Arabic" w:hAnsi="DIN Next LT Arabic" w:cs="DIN Next LT Arabic"/>
          <w:sz w:val="24"/>
          <w:szCs w:val="24"/>
          <w:rtl/>
        </w:rPr>
        <w:t xml:space="preserve"> تقديم عرض الأسعار للتعديلات وصدور أمر التغيير الرسمي، وفي حال عدم قدرته على القيام بالتعديلات، يقوم المتعاقد بتقديم أسباب عدم قدرته على تنفيذ الأعمال موضوع التغيير خلال مدة</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color w:val="FF0000"/>
          <w:sz w:val="24"/>
          <w:szCs w:val="24"/>
          <w:rtl/>
        </w:rPr>
        <w:t xml:space="preserve">[أدخل المدة] </w:t>
      </w:r>
      <w:r w:rsidRPr="0046065E">
        <w:rPr>
          <w:rFonts w:ascii="DIN Next LT Arabic" w:hAnsi="DIN Next LT Arabic" w:cs="DIN Next LT Arabic"/>
          <w:sz w:val="24"/>
          <w:szCs w:val="24"/>
          <w:rtl/>
        </w:rPr>
        <w:t>يومًا من تاريخ الطلب.</w:t>
      </w:r>
    </w:p>
    <w:p w14:paraId="627CB48D" w14:textId="77777777" w:rsidR="009C4AF0" w:rsidRPr="0046065E" w:rsidRDefault="009C4AF0" w:rsidP="009C4AF0">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b/>
          <w:bCs/>
          <w:sz w:val="24"/>
          <w:szCs w:val="24"/>
          <w:u w:val="single"/>
          <w:rtl/>
        </w:rPr>
        <w:t>خامسًا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يجوز أن تشمل التغييرات والتعديلات الآتي:</w:t>
      </w:r>
    </w:p>
    <w:p w14:paraId="6527601C" w14:textId="77777777" w:rsidR="009C4AF0" w:rsidRPr="0046065E" w:rsidRDefault="002A509A" w:rsidP="009C4AF0">
      <w:pPr>
        <w:pStyle w:val="BodyText"/>
        <w:numPr>
          <w:ilvl w:val="1"/>
          <w:numId w:val="19"/>
        </w:numPr>
        <w:bidi/>
        <w:spacing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ال</w:t>
      </w:r>
      <w:r w:rsidR="009C4AF0" w:rsidRPr="0046065E">
        <w:rPr>
          <w:rFonts w:ascii="DIN Next LT Arabic" w:hAnsi="DIN Next LT Arabic" w:cs="DIN Next LT Arabic"/>
          <w:sz w:val="24"/>
          <w:szCs w:val="24"/>
          <w:rtl/>
        </w:rPr>
        <w:t>تغييرات و</w:t>
      </w:r>
      <w:r w:rsidRPr="0046065E">
        <w:rPr>
          <w:rFonts w:ascii="DIN Next LT Arabic" w:hAnsi="DIN Next LT Arabic" w:cs="DIN Next LT Arabic"/>
          <w:sz w:val="24"/>
          <w:szCs w:val="24"/>
          <w:rtl/>
        </w:rPr>
        <w:t>ال</w:t>
      </w:r>
      <w:r w:rsidR="009C4AF0" w:rsidRPr="0046065E">
        <w:rPr>
          <w:rFonts w:ascii="DIN Next LT Arabic" w:hAnsi="DIN Next LT Arabic" w:cs="DIN Next LT Arabic"/>
          <w:sz w:val="24"/>
          <w:szCs w:val="24"/>
          <w:rtl/>
        </w:rPr>
        <w:t>تعديلات في الكميات الخاصة بأي من بنود الأعمال المدرجة في العقد.</w:t>
      </w:r>
    </w:p>
    <w:p w14:paraId="329EF8AD" w14:textId="77777777" w:rsidR="009C4AF0" w:rsidRPr="0046065E" w:rsidRDefault="009C4AF0" w:rsidP="009C4AF0">
      <w:pPr>
        <w:pStyle w:val="BodyText"/>
        <w:numPr>
          <w:ilvl w:val="1"/>
          <w:numId w:val="19"/>
        </w:numPr>
        <w:bidi/>
        <w:spacing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التغييرات والتعديلات في معايير الجودة والخصائص الأخرى في بنود الأعمال.</w:t>
      </w:r>
    </w:p>
    <w:p w14:paraId="17B6CAE9" w14:textId="77777777" w:rsidR="009C4AF0" w:rsidRPr="0046065E" w:rsidRDefault="009C4AF0" w:rsidP="009C4AF0">
      <w:pPr>
        <w:pStyle w:val="BodyText"/>
        <w:numPr>
          <w:ilvl w:val="1"/>
          <w:numId w:val="19"/>
        </w:numPr>
        <w:bidi/>
        <w:spacing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استحداث معايير أو تقنية أخرى حسب الحاجة.</w:t>
      </w:r>
    </w:p>
    <w:p w14:paraId="5A92F9C0" w14:textId="77777777" w:rsidR="009C4AF0" w:rsidRPr="0046065E" w:rsidRDefault="009C4AF0" w:rsidP="009C4AF0">
      <w:pPr>
        <w:pStyle w:val="BodyText"/>
        <w:numPr>
          <w:ilvl w:val="1"/>
          <w:numId w:val="19"/>
        </w:numPr>
        <w:bidi/>
        <w:spacing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التغييرات والتعديلات الخاصة على قياسات أو مواقع، أو مستويات أي جزء من الأعمال. </w:t>
      </w:r>
    </w:p>
    <w:p w14:paraId="538421ED" w14:textId="77777777" w:rsidR="009C4AF0" w:rsidRPr="0046065E" w:rsidRDefault="009C4AF0" w:rsidP="009C4AF0">
      <w:pPr>
        <w:pStyle w:val="BodyText"/>
        <w:numPr>
          <w:ilvl w:val="1"/>
          <w:numId w:val="19"/>
        </w:numPr>
        <w:bidi/>
        <w:spacing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إلغاء أي من أجزاء الأعمال المتفق عليها.</w:t>
      </w:r>
    </w:p>
    <w:p w14:paraId="0F165F83" w14:textId="77777777" w:rsidR="009C4AF0" w:rsidRPr="0046065E" w:rsidRDefault="009C4AF0" w:rsidP="009C4AF0">
      <w:pPr>
        <w:pStyle w:val="BodyText"/>
        <w:numPr>
          <w:ilvl w:val="1"/>
          <w:numId w:val="19"/>
        </w:numPr>
        <w:bidi/>
        <w:spacing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التغييرات في ترتيب أو توقيت تنفيذ الأعمال.</w:t>
      </w:r>
    </w:p>
    <w:p w14:paraId="685AD2F8" w14:textId="77777777" w:rsidR="009C4AF0" w:rsidRPr="0046065E" w:rsidRDefault="009C4AF0" w:rsidP="009C4AF0">
      <w:pPr>
        <w:pStyle w:val="BodyText"/>
        <w:numPr>
          <w:ilvl w:val="1"/>
          <w:numId w:val="19"/>
        </w:numPr>
        <w:bidi/>
        <w:spacing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تصحيح الأخطاء أو حالات عدم التثبت أو إغفال أي معلومات تقدمها الجهة الحكومية ويعقبها إيضاح، يؤدي إلى تعديل في الأعمال.</w:t>
      </w:r>
    </w:p>
    <w:p w14:paraId="7F5C5EA3"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auto"/>
          <w:szCs w:val="24"/>
          <w:rtl/>
        </w:rPr>
      </w:pPr>
      <w:bookmarkStart w:id="294" w:name="_Toc9944891"/>
      <w:bookmarkStart w:id="295" w:name="_Toc20321601"/>
      <w:bookmarkStart w:id="296" w:name="_Toc35938907"/>
      <w:bookmarkStart w:id="297" w:name="_Toc138250003"/>
      <w:bookmarkStart w:id="298" w:name="_Toc9944889"/>
      <w:r w:rsidRPr="0046065E">
        <w:rPr>
          <w:rFonts w:ascii="DIN Next LT Arabic" w:hAnsi="DIN Next LT Arabic" w:cs="DIN Next LT Arabic"/>
          <w:color w:val="auto"/>
          <w:szCs w:val="24"/>
          <w:rtl/>
        </w:rPr>
        <w:t>إيقاف الأعمال</w:t>
      </w:r>
      <w:bookmarkEnd w:id="294"/>
      <w:bookmarkEnd w:id="295"/>
      <w:bookmarkEnd w:id="296"/>
      <w:bookmarkEnd w:id="297"/>
    </w:p>
    <w:p w14:paraId="15A79EA9" w14:textId="22E6CDA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lang w:bidi="ar-LB"/>
        </w:rPr>
        <w:t xml:space="preserve"> يحق للجهة</w:t>
      </w:r>
      <w:r w:rsidR="006D1885" w:rsidRPr="0046065E">
        <w:rPr>
          <w:rFonts w:ascii="DIN Next LT Arabic" w:hAnsi="DIN Next LT Arabic" w:cs="DIN Next LT Arabic"/>
          <w:sz w:val="24"/>
          <w:szCs w:val="24"/>
          <w:rtl/>
          <w:lang w:bidi="ar-LB"/>
        </w:rPr>
        <w:t xml:space="preserve"> الحكومية</w:t>
      </w:r>
      <w:r w:rsidRPr="0046065E">
        <w:rPr>
          <w:rFonts w:ascii="DIN Next LT Arabic" w:hAnsi="DIN Next LT Arabic" w:cs="DIN Next LT Arabic"/>
          <w:sz w:val="24"/>
          <w:szCs w:val="24"/>
          <w:rtl/>
          <w:lang w:bidi="ar-LB"/>
        </w:rPr>
        <w:t xml:space="preserve"> إيقاف الأعمال وذلك من خلال إصدار قرار إ</w:t>
      </w:r>
      <w:r w:rsidRPr="0046065E">
        <w:rPr>
          <w:rFonts w:ascii="DIN Next LT Arabic" w:hAnsi="DIN Next LT Arabic" w:cs="DIN Next LT Arabic"/>
          <w:sz w:val="24"/>
          <w:szCs w:val="24"/>
          <w:rtl/>
        </w:rPr>
        <w:t>يقاف للأعمال يتزامن مع فترة الإيقاف الفعلية، ويتم إخطار المتعاقد بذلك بموجب خطاب يحدد فيه تاريخ بدء إيقاف الأعمال أو إيقاف جزء منها، كما يجب إخطاره باستئناف الأعمال بعد زوال أسباب الإيقاف، على أن يتم تعويض المتعاقد عن كامل مدة الإيقاف الكلي بمدة مماثلة، وإذا كان الإيقاف جزئيًّا يعوض المتعاقد بمدة تتناسب مع تأثير الجزء الموقف على سير المشروع، بناء</w:t>
      </w:r>
      <w:r w:rsidR="00EC53DB" w:rsidRPr="0046065E">
        <w:rPr>
          <w:rFonts w:ascii="DIN Next LT Arabic" w:hAnsi="DIN Next LT Arabic" w:cs="DIN Next LT Arabic"/>
          <w:sz w:val="24"/>
          <w:szCs w:val="24"/>
          <w:rtl/>
        </w:rPr>
        <w:t>ً</w:t>
      </w:r>
      <w:r w:rsidRPr="0046065E">
        <w:rPr>
          <w:rFonts w:ascii="DIN Next LT Arabic" w:hAnsi="DIN Next LT Arabic" w:cs="DIN Next LT Arabic"/>
          <w:sz w:val="24"/>
          <w:szCs w:val="24"/>
          <w:rtl/>
        </w:rPr>
        <w:t xml:space="preserve"> على تقرير فني يعدّه ممثل الجهة، كما يعوض المتعاقد عن كل (30) ثلاثين يومًا متصلة من الإيقاف الكلي بمدة (3) ثلاثة أيام، للتجهيز والتهيئة لاستئناف الأعمال، على ألّا يتجاوز إجمالي مدد التعويض (45) خمسة وأربعين يومًا</w:t>
      </w:r>
      <w:r w:rsidRPr="0046065E">
        <w:rPr>
          <w:rFonts w:ascii="DIN Next LT Arabic" w:hAnsi="DIN Next LT Arabic" w:cs="DIN Next LT Arabic"/>
          <w:sz w:val="24"/>
          <w:szCs w:val="24"/>
        </w:rPr>
        <w:t>.</w:t>
      </w:r>
    </w:p>
    <w:p w14:paraId="5A7E6E38"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99" w:name="_Toc20321602"/>
      <w:bookmarkStart w:id="300" w:name="_Toc35938908"/>
      <w:bookmarkStart w:id="301" w:name="_Toc138250004"/>
      <w:r w:rsidRPr="0046065E">
        <w:rPr>
          <w:rFonts w:ascii="DIN Next LT Arabic" w:hAnsi="DIN Next LT Arabic" w:cs="DIN Next LT Arabic"/>
          <w:color w:val="000000"/>
          <w:szCs w:val="24"/>
          <w:rtl/>
        </w:rPr>
        <w:t>زيادة الالتزامات وتخفيضها</w:t>
      </w:r>
      <w:bookmarkEnd w:id="298"/>
      <w:bookmarkEnd w:id="299"/>
      <w:bookmarkEnd w:id="300"/>
      <w:bookmarkEnd w:id="301"/>
    </w:p>
    <w:p w14:paraId="3F57365B" w14:textId="06686B2C" w:rsidR="009C4AF0" w:rsidRDefault="009C4AF0" w:rsidP="009C4AF0">
      <w:pPr>
        <w:bidi/>
        <w:spacing w:before="240"/>
        <w:jc w:val="both"/>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b/>
          <w:bCs/>
          <w:color w:val="000000"/>
          <w:sz w:val="24"/>
          <w:szCs w:val="24"/>
          <w:u w:val="single"/>
          <w:shd w:val="clear" w:color="auto" w:fill="FFFFFF"/>
          <w:rtl/>
        </w:rPr>
        <w:t>أولًا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color w:val="000000"/>
          <w:sz w:val="24"/>
          <w:szCs w:val="24"/>
          <w:shd w:val="clear" w:color="auto" w:fill="FFFFFF"/>
          <w:rtl/>
        </w:rPr>
        <w:t>مع مراعاة المادة (التاسعة والست</w:t>
      </w:r>
      <w:r w:rsidR="009263E6">
        <w:rPr>
          <w:rFonts w:ascii="DIN Next LT Arabic" w:hAnsi="DIN Next LT Arabic" w:cs="DIN Next LT Arabic" w:hint="cs"/>
          <w:color w:val="000000"/>
          <w:sz w:val="24"/>
          <w:szCs w:val="24"/>
          <w:shd w:val="clear" w:color="auto" w:fill="FFFFFF"/>
          <w:rtl/>
        </w:rPr>
        <w:t>و</w:t>
      </w:r>
      <w:r w:rsidRPr="0046065E">
        <w:rPr>
          <w:rFonts w:ascii="DIN Next LT Arabic" w:hAnsi="DIN Next LT Arabic" w:cs="DIN Next LT Arabic"/>
          <w:color w:val="000000"/>
          <w:sz w:val="24"/>
          <w:szCs w:val="24"/>
          <w:shd w:val="clear" w:color="auto" w:fill="FFFFFF"/>
          <w:rtl/>
        </w:rPr>
        <w:t>ن) من النظام والمادة (الرابعة عشرة بعد المائة) من اللائحة التنفيذية يحق للجهة الحكومية بإرادتها المنفردة وبناء</w:t>
      </w:r>
      <w:r w:rsidR="000F556A" w:rsidRPr="0046065E">
        <w:rPr>
          <w:rFonts w:ascii="DIN Next LT Arabic" w:hAnsi="DIN Next LT Arabic" w:cs="DIN Next LT Arabic"/>
          <w:color w:val="000000"/>
          <w:sz w:val="24"/>
          <w:szCs w:val="24"/>
          <w:shd w:val="clear" w:color="auto" w:fill="FFFFFF"/>
          <w:rtl/>
        </w:rPr>
        <w:t>ً</w:t>
      </w:r>
      <w:r w:rsidRPr="0046065E">
        <w:rPr>
          <w:rFonts w:ascii="DIN Next LT Arabic" w:hAnsi="DIN Next LT Arabic" w:cs="DIN Next LT Arabic"/>
          <w:color w:val="000000"/>
          <w:sz w:val="24"/>
          <w:szCs w:val="24"/>
          <w:shd w:val="clear" w:color="auto" w:fill="FFFFFF"/>
          <w:rtl/>
        </w:rPr>
        <w:t xml:space="preserve"> على تقديرها زيادة التزامات المتعاقد أو تخفيضها شريطة ألّا تتجاوز أوامر التغيير بالزيادة في العقد (10%) عشرة بالمائة من قيمة العقد، وألا تتجاوز أوامر التغيير بالتخفيض في العقد (20%) عشرين بالمائة من قيمة العقد مع مراعاة الآتي:</w:t>
      </w:r>
    </w:p>
    <w:p w14:paraId="44DA5863" w14:textId="77777777" w:rsidR="005E430F" w:rsidRPr="00864462" w:rsidRDefault="005E430F" w:rsidP="005E430F">
      <w:pPr>
        <w:pStyle w:val="BodyText"/>
        <w:numPr>
          <w:ilvl w:val="0"/>
          <w:numId w:val="32"/>
        </w:numPr>
        <w:bidi/>
        <w:spacing w:before="240" w:after="0"/>
        <w:jc w:val="both"/>
        <w:rPr>
          <w:rFonts w:ascii="DIN Next LT Arabic" w:hAnsi="DIN Next LT Arabic" w:cs="DIN Next LT Arabic"/>
          <w:sz w:val="24"/>
          <w:szCs w:val="24"/>
        </w:rPr>
      </w:pPr>
      <w:r>
        <w:rPr>
          <w:rFonts w:ascii="DIN Next LT Arabic" w:hAnsi="DIN Next LT Arabic" w:cs="DIN Next LT Arabic" w:hint="cs"/>
          <w:sz w:val="24"/>
          <w:szCs w:val="24"/>
          <w:rtl/>
        </w:rPr>
        <w:t>أ</w:t>
      </w:r>
      <w:r w:rsidRPr="00864462">
        <w:rPr>
          <w:rFonts w:ascii="DIN Next LT Arabic" w:hAnsi="DIN Next LT Arabic" w:cs="DIN Next LT Arabic"/>
          <w:sz w:val="24"/>
          <w:szCs w:val="24"/>
          <w:rtl/>
        </w:rPr>
        <w:t>ن تكون الأعمال الإضافية محلاً للعقد وليست خارجة عن نطاقه.</w:t>
      </w:r>
    </w:p>
    <w:p w14:paraId="077D9527" w14:textId="07A2B799" w:rsidR="005E430F" w:rsidRPr="00864462" w:rsidRDefault="005E430F" w:rsidP="005E430F">
      <w:pPr>
        <w:pStyle w:val="BodyText"/>
        <w:numPr>
          <w:ilvl w:val="0"/>
          <w:numId w:val="32"/>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 xml:space="preserve"> أن تحقق التعديلات أو التغييرات اللازمة للأعمال ما يخدم مصلحة ال</w:t>
      </w:r>
      <w:r w:rsidR="002B40D9">
        <w:rPr>
          <w:rFonts w:ascii="DIN Next LT Arabic" w:hAnsi="DIN Next LT Arabic" w:cs="DIN Next LT Arabic" w:hint="cs"/>
          <w:sz w:val="24"/>
          <w:szCs w:val="24"/>
          <w:rtl/>
        </w:rPr>
        <w:t xml:space="preserve">جهة الحكومية </w:t>
      </w:r>
      <w:r w:rsidRPr="00864462">
        <w:rPr>
          <w:rFonts w:ascii="DIN Next LT Arabic" w:hAnsi="DIN Next LT Arabic" w:cs="DIN Next LT Arabic"/>
          <w:sz w:val="24"/>
          <w:szCs w:val="24"/>
          <w:rtl/>
        </w:rPr>
        <w:t>، على ألا يؤدي ذلك إلى الإخلال ب</w:t>
      </w:r>
      <w:r w:rsidR="002B40D9">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شروط و</w:t>
      </w:r>
      <w:r w:rsidR="002B40D9">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مواصفات</w:t>
      </w:r>
      <w:r w:rsidR="002B40D9">
        <w:rPr>
          <w:rFonts w:ascii="DIN Next LT Arabic" w:hAnsi="DIN Next LT Arabic" w:cs="DIN Next LT Arabic" w:hint="cs"/>
          <w:sz w:val="24"/>
          <w:szCs w:val="24"/>
          <w:rtl/>
        </w:rPr>
        <w:t xml:space="preserve"> أو التغيير في نطاق الأعمال أو طبيعة</w:t>
      </w:r>
      <w:r w:rsidRPr="00864462">
        <w:rPr>
          <w:rFonts w:ascii="DIN Next LT Arabic" w:hAnsi="DIN Next LT Arabic" w:cs="DIN Next LT Arabic"/>
          <w:sz w:val="24"/>
          <w:szCs w:val="24"/>
          <w:rtl/>
        </w:rPr>
        <w:t xml:space="preserve"> العقد أو توازنه المالي.</w:t>
      </w:r>
    </w:p>
    <w:p w14:paraId="77CF9BB5" w14:textId="77777777" w:rsidR="005E430F" w:rsidRPr="00864462" w:rsidRDefault="005E430F" w:rsidP="005E430F">
      <w:pPr>
        <w:pStyle w:val="BodyText"/>
        <w:numPr>
          <w:ilvl w:val="0"/>
          <w:numId w:val="32"/>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التأكد من توافر المبالغ اللازمة لتغطية قيمة الأعمال الإضافية قبل تعميد المتعاقد بها.</w:t>
      </w:r>
    </w:p>
    <w:p w14:paraId="729564D7" w14:textId="086A2BCC" w:rsidR="005E430F" w:rsidRPr="00864462" w:rsidRDefault="005E430F" w:rsidP="005E430F">
      <w:pPr>
        <w:pStyle w:val="BodyText"/>
        <w:numPr>
          <w:ilvl w:val="0"/>
          <w:numId w:val="32"/>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إذا لم يكن للأعمال الإضافية بنود أو كميات مماثلة في العقد ، فيتم العرض على لجنة فحص العروض أو لجنة فحص عروض الشراء المباشر في الجهة الحكومية بحسب الحال، لدراسة طلب التكليف بتلك الأعمال ومناسبة الأسعار المقدمة من المتعاقد، فإن لم يوافق المتعاقد على ما تنتهي إليه اللجنة، يتم التعاقد على تنفيذها بواسطة متنافسين آخرين وفقا لأحكام النظام واللائحة.</w:t>
      </w:r>
    </w:p>
    <w:p w14:paraId="125A94A7" w14:textId="77777777" w:rsidR="002B40D9" w:rsidRPr="002B40D9" w:rsidRDefault="002B40D9" w:rsidP="002B40D9">
      <w:pPr>
        <w:pStyle w:val="BodyText"/>
        <w:numPr>
          <w:ilvl w:val="0"/>
          <w:numId w:val="32"/>
        </w:numPr>
        <w:bidi/>
        <w:spacing w:before="240"/>
        <w:jc w:val="both"/>
        <w:rPr>
          <w:rFonts w:ascii="DIN Next LT Arabic" w:hAnsi="DIN Next LT Arabic" w:cs="DIN Next LT Arabic"/>
          <w:sz w:val="24"/>
          <w:szCs w:val="24"/>
        </w:rPr>
      </w:pPr>
      <w:r w:rsidRPr="002B40D9">
        <w:rPr>
          <w:rFonts w:ascii="DIN Next LT Arabic" w:hAnsi="DIN Next LT Arabic" w:cs="DIN Next LT Arabic"/>
          <w:sz w:val="24"/>
          <w:szCs w:val="24"/>
          <w:rtl/>
        </w:rPr>
        <w:t>يجوز التكليف بأعمال إضافية قبل استلام الجهة الحكومية الأعمال محل العقد أو قبل انتهاء مدته.</w:t>
      </w:r>
    </w:p>
    <w:p w14:paraId="26EDA472" w14:textId="34B19C56" w:rsidR="00F23333" w:rsidRPr="00F23333" w:rsidRDefault="002B40D9" w:rsidP="00C36170">
      <w:pPr>
        <w:pStyle w:val="BodyText"/>
        <w:numPr>
          <w:ilvl w:val="0"/>
          <w:numId w:val="32"/>
        </w:numPr>
        <w:bidi/>
        <w:spacing w:before="240"/>
        <w:jc w:val="both"/>
        <w:rPr>
          <w:rFonts w:ascii="DIN Next LT Arabic" w:hAnsi="DIN Next LT Arabic" w:cs="DIN Next LT Arabic"/>
          <w:sz w:val="24"/>
          <w:szCs w:val="24"/>
        </w:rPr>
      </w:pPr>
      <w:r w:rsidRPr="002B40D9">
        <w:rPr>
          <w:rFonts w:ascii="DIN Next LT Arabic" w:hAnsi="DIN Next LT Arabic" w:cs="DIN Next LT Arabic"/>
          <w:sz w:val="24"/>
          <w:szCs w:val="24"/>
          <w:rtl/>
        </w:rPr>
        <w:t>عند حاجة الجهة الحكومية إلى زيادة قيمة العقد، فعلى الجهة الحكومية تقييم الحاجة لزيادة مدته قبل إجراء زيادة قيمة العقد، وفي حال وجود حاجة لزيادة المدة فتكون متناسبة مع حجم الأعمال الإضافية في العقد.</w:t>
      </w:r>
    </w:p>
    <w:p w14:paraId="636204C5" w14:textId="77777777" w:rsidR="002B40D9" w:rsidRDefault="002B40D9" w:rsidP="00481EE2">
      <w:pPr>
        <w:pStyle w:val="BodyText"/>
        <w:bidi/>
        <w:spacing w:before="240" w:after="0"/>
        <w:ind w:left="864"/>
        <w:jc w:val="both"/>
        <w:rPr>
          <w:rFonts w:ascii="DIN Next LT Arabic" w:hAnsi="DIN Next LT Arabic" w:cs="DIN Next LT Arabic"/>
          <w:sz w:val="24"/>
          <w:szCs w:val="24"/>
        </w:rPr>
      </w:pPr>
    </w:p>
    <w:p w14:paraId="736CCE8C" w14:textId="77777777" w:rsidR="005E430F" w:rsidRPr="005E430F" w:rsidRDefault="005E430F" w:rsidP="005E430F">
      <w:pPr>
        <w:bidi/>
        <w:spacing w:before="240"/>
        <w:jc w:val="both"/>
        <w:rPr>
          <w:rFonts w:ascii="DIN Next LT Arabic" w:hAnsi="DIN Next LT Arabic" w:cs="DIN Next LT Arabic"/>
          <w:color w:val="000000"/>
          <w:sz w:val="24"/>
          <w:szCs w:val="24"/>
          <w:shd w:val="clear" w:color="auto" w:fill="FFFFFF"/>
        </w:rPr>
      </w:pPr>
    </w:p>
    <w:p w14:paraId="4A080E66" w14:textId="19807735" w:rsidR="009C4AF0" w:rsidRPr="0046065E" w:rsidRDefault="009C4AF0" w:rsidP="009C4AF0">
      <w:pPr>
        <w:bidi/>
        <w:spacing w:before="24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shd w:val="clear" w:color="auto" w:fill="FFFFFF"/>
          <w:rtl/>
        </w:rPr>
        <w:t>ثانيًا</w:t>
      </w:r>
      <w:r w:rsidRPr="0046065E">
        <w:rPr>
          <w:rFonts w:ascii="DIN Next LT Arabic" w:hAnsi="DIN Next LT Arabic" w:cs="DIN Next LT Arabic"/>
          <w:b/>
          <w:bCs/>
          <w:color w:val="000000"/>
          <w:sz w:val="24"/>
          <w:szCs w:val="24"/>
          <w:shd w:val="clear" w:color="auto" w:fill="FFFFFF"/>
          <w:rtl/>
        </w:rPr>
        <w:t>:</w:t>
      </w:r>
      <w:r w:rsidRPr="0046065E">
        <w:rPr>
          <w:rFonts w:ascii="DIN Next LT Arabic" w:hAnsi="DIN Next LT Arabic" w:cs="DIN Next LT Arabic"/>
          <w:sz w:val="24"/>
          <w:szCs w:val="24"/>
          <w:rtl/>
        </w:rPr>
        <w:t xml:space="preserve"> يستوجب الحصول على موافقة المتعاقد إذا لم يكن للأعمال الإضافية بنود أو كميات مماثلة في العقد</w:t>
      </w:r>
      <w:r w:rsidR="00E9183A" w:rsidRPr="00E9183A">
        <w:rPr>
          <w:rFonts w:ascii="DIN Next LT Arabic" w:hAnsi="DIN Next LT Arabic" w:cs="DIN Next LT Arabic"/>
          <w:sz w:val="24"/>
          <w:szCs w:val="24"/>
          <w:rtl/>
        </w:rPr>
        <w:t xml:space="preserve">، </w:t>
      </w:r>
      <w:r w:rsidRPr="00E9183A">
        <w:rPr>
          <w:rFonts w:ascii="DIN Next LT Arabic" w:hAnsi="DIN Next LT Arabic" w:cs="DIN Next LT Arabic"/>
          <w:sz w:val="24"/>
          <w:szCs w:val="24"/>
          <w:rtl/>
        </w:rPr>
        <w:t xml:space="preserve">ويجوز التكليف بأعمال إضافية </w:t>
      </w:r>
      <w:r w:rsidR="00481EE2" w:rsidRPr="00E9183A">
        <w:rPr>
          <w:rFonts w:ascii="DIN Next LT Arabic" w:hAnsi="DIN Next LT Arabic" w:cs="DIN Next LT Arabic" w:hint="cs"/>
          <w:sz w:val="24"/>
          <w:szCs w:val="24"/>
          <w:rtl/>
        </w:rPr>
        <w:t xml:space="preserve">قبل استلام </w:t>
      </w:r>
      <w:r w:rsidRPr="00E9183A">
        <w:rPr>
          <w:rFonts w:ascii="DIN Next LT Arabic" w:hAnsi="DIN Next LT Arabic" w:cs="DIN Next LT Arabic"/>
          <w:sz w:val="24"/>
          <w:szCs w:val="24"/>
          <w:rtl/>
        </w:rPr>
        <w:t xml:space="preserve">الجهة الحكومية الأعمال محل العقد </w:t>
      </w:r>
      <w:r w:rsidRPr="00E9183A">
        <w:rPr>
          <w:rFonts w:ascii="DIN Next LT Arabic" w:hAnsi="DIN Next LT Arabic" w:cs="DIN Next LT Arabic"/>
          <w:color w:val="000000"/>
          <w:sz w:val="24"/>
          <w:szCs w:val="24"/>
          <w:rtl/>
        </w:rPr>
        <w:t>و</w:t>
      </w:r>
      <w:r w:rsidRPr="00E9183A">
        <w:rPr>
          <w:rFonts w:ascii="DIN Next LT Arabic" w:hAnsi="DIN Next LT Arabic" w:cs="DIN Next LT Arabic"/>
          <w:sz w:val="24"/>
          <w:szCs w:val="24"/>
          <w:rtl/>
        </w:rPr>
        <w:t>لا يجوز للمتعاقد تنفيذ أي أعمال غير مشمولة بكميات وبنود العقد إلا بتعميد كتابي بها، وذلك بعد تأكد الج</w:t>
      </w:r>
      <w:r w:rsidRPr="00E9183A">
        <w:rPr>
          <w:rFonts w:ascii="DIN Next LT Arabic" w:hAnsi="DIN Next LT Arabic" w:cs="DIN Next LT Arabic"/>
          <w:color w:val="000000"/>
          <w:sz w:val="24"/>
          <w:szCs w:val="24"/>
          <w:shd w:val="clear" w:color="auto" w:fill="FFFFFF"/>
          <w:rtl/>
        </w:rPr>
        <w:t>هة الحكومية</w:t>
      </w:r>
      <w:r w:rsidRPr="0046065E">
        <w:rPr>
          <w:rFonts w:ascii="DIN Next LT Arabic" w:hAnsi="DIN Next LT Arabic" w:cs="DIN Next LT Arabic"/>
          <w:color w:val="000000"/>
          <w:sz w:val="24"/>
          <w:szCs w:val="24"/>
          <w:shd w:val="clear" w:color="auto" w:fill="FFFFFF"/>
          <w:rtl/>
        </w:rPr>
        <w:t xml:space="preserve"> من</w:t>
      </w:r>
      <w:r w:rsidRPr="0046065E">
        <w:rPr>
          <w:rFonts w:ascii="DIN Next LT Arabic" w:hAnsi="DIN Next LT Arabic" w:cs="DIN Next LT Arabic"/>
          <w:sz w:val="24"/>
          <w:szCs w:val="24"/>
          <w:rtl/>
        </w:rPr>
        <w:t xml:space="preserve"> توافر المبالغ اللازمة لتغطية الأعمال الإضافية، ولا يستحق المتعاقد قيمة الأعمال التي ينفذها بالمخالفة لذلك. </w:t>
      </w:r>
      <w:bookmarkStart w:id="302" w:name="_Toc9944894"/>
    </w:p>
    <w:p w14:paraId="321D37C5"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03" w:name="_Toc20321603"/>
      <w:bookmarkStart w:id="304" w:name="_Toc35938909"/>
      <w:bookmarkStart w:id="305" w:name="_Toc138250005"/>
      <w:r w:rsidRPr="0046065E">
        <w:rPr>
          <w:rFonts w:ascii="DIN Next LT Arabic" w:hAnsi="DIN Next LT Arabic" w:cs="DIN Next LT Arabic"/>
          <w:color w:val="000000"/>
          <w:szCs w:val="24"/>
          <w:rtl/>
        </w:rPr>
        <w:t xml:space="preserve">تمديد </w:t>
      </w:r>
      <w:bookmarkEnd w:id="302"/>
      <w:r w:rsidRPr="0046065E">
        <w:rPr>
          <w:rFonts w:ascii="DIN Next LT Arabic" w:hAnsi="DIN Next LT Arabic" w:cs="DIN Next LT Arabic"/>
          <w:color w:val="000000"/>
          <w:szCs w:val="24"/>
          <w:rtl/>
        </w:rPr>
        <w:t>العقد</w:t>
      </w:r>
      <w:bookmarkEnd w:id="303"/>
      <w:bookmarkEnd w:id="304"/>
      <w:bookmarkEnd w:id="305"/>
    </w:p>
    <w:p w14:paraId="25F15CCE"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shd w:val="clear" w:color="auto" w:fill="FFFFFF"/>
          <w:rtl/>
        </w:rPr>
        <w:t>أولًا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sz w:val="24"/>
          <w:szCs w:val="24"/>
          <w:rtl/>
        </w:rPr>
        <w:t>يجب على المتعاقد تنفيذ العقد خلال المدة المحددة لتنفيذه، ووفقًا للبرنامج الزمني المذكور في هذا العقد، على أن يتم تمديد العقد، أو إبلاغ المتعاقد بتمديد عقده فقط في الحالات الآتية:</w:t>
      </w:r>
    </w:p>
    <w:p w14:paraId="37821551" w14:textId="77777777" w:rsidR="009C4AF0" w:rsidRPr="0046065E" w:rsidRDefault="009C4AF0">
      <w:pPr>
        <w:pStyle w:val="BodyText"/>
        <w:numPr>
          <w:ilvl w:val="0"/>
          <w:numId w:val="30"/>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إذا كلف المتعاقد بتنفيذ أعمال إضافية، يُمدد تنفيذ العقد لمدة تتناسب مع حجم وتاريخ وطبيعة الأعمال الإضافية التي كلف بها المتعاقد.</w:t>
      </w:r>
    </w:p>
    <w:p w14:paraId="14788D09" w14:textId="77777777" w:rsidR="009C4AF0" w:rsidRPr="0046065E" w:rsidRDefault="009C4AF0">
      <w:pPr>
        <w:pStyle w:val="BodyText"/>
        <w:numPr>
          <w:ilvl w:val="0"/>
          <w:numId w:val="30"/>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إذا كانت الاعتمادات المالية السنوية للمشروع غير كافية لإنجاز العمل في الوقت المحدد</w:t>
      </w:r>
      <w:r w:rsidRPr="0046065E">
        <w:rPr>
          <w:rFonts w:ascii="DIN Next LT Arabic" w:hAnsi="DIN Next LT Arabic" w:cs="DIN Next LT Arabic"/>
          <w:sz w:val="24"/>
          <w:szCs w:val="24"/>
        </w:rPr>
        <w:t>.</w:t>
      </w:r>
    </w:p>
    <w:p w14:paraId="6FC7461E" w14:textId="77777777" w:rsidR="009C4AF0" w:rsidRPr="0046065E" w:rsidRDefault="009C4AF0">
      <w:pPr>
        <w:pStyle w:val="BodyText"/>
        <w:numPr>
          <w:ilvl w:val="0"/>
          <w:numId w:val="30"/>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إذا كان التأخير يعود إلى الجهة الحكومية أو ظروف طارئة.</w:t>
      </w:r>
    </w:p>
    <w:p w14:paraId="4AD9E169" w14:textId="77777777" w:rsidR="009C4AF0" w:rsidRPr="0046065E" w:rsidRDefault="009C4AF0">
      <w:pPr>
        <w:pStyle w:val="BodyText"/>
        <w:numPr>
          <w:ilvl w:val="0"/>
          <w:numId w:val="30"/>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إذا تأخر المتعاقد عن تنفيذ العقد لأسباب خارجة عن إرادته.</w:t>
      </w:r>
    </w:p>
    <w:p w14:paraId="23A9645E" w14:textId="77777777" w:rsidR="009C4AF0" w:rsidRPr="0046065E" w:rsidRDefault="009C4AF0">
      <w:pPr>
        <w:pStyle w:val="BodyText"/>
        <w:numPr>
          <w:ilvl w:val="0"/>
          <w:numId w:val="30"/>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إذا صدر أمر من الجهة الحكومية بإيقاف الأعمال أو بعضها لأسباب لا تعود إلى المتعاقد</w:t>
      </w:r>
      <w:r w:rsidRPr="0046065E">
        <w:rPr>
          <w:rFonts w:ascii="DIN Next LT Arabic" w:hAnsi="DIN Next LT Arabic" w:cs="DIN Next LT Arabic"/>
          <w:sz w:val="24"/>
          <w:szCs w:val="24"/>
        </w:rPr>
        <w:t>.</w:t>
      </w:r>
    </w:p>
    <w:p w14:paraId="347C4137" w14:textId="77777777" w:rsidR="009C4AF0" w:rsidRPr="0046065E" w:rsidRDefault="009C4AF0" w:rsidP="009C4AF0">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ثانيًا</w:t>
      </w:r>
      <w:r w:rsidRPr="0046065E">
        <w:rPr>
          <w:rFonts w:ascii="DIN Next LT Arabic" w:hAnsi="DIN Next LT Arabic" w:cs="DIN Next LT Arabic"/>
          <w:b/>
          <w:bCs/>
          <w:sz w:val="24"/>
          <w:szCs w:val="24"/>
          <w:rtl/>
        </w:rPr>
        <w:t>:</w:t>
      </w:r>
      <w:r w:rsidRPr="0046065E">
        <w:rPr>
          <w:rFonts w:ascii="DIN Next LT Arabic" w:hAnsi="DIN Next LT Arabic" w:cs="DIN Next LT Arabic"/>
          <w:sz w:val="24"/>
          <w:szCs w:val="24"/>
          <w:rtl/>
        </w:rPr>
        <w:t xml:space="preserve"> لا يعد منح المتعاقد فرصة لاستكمال الأ</w:t>
      </w:r>
      <w:r w:rsidR="002F06E4" w:rsidRPr="0046065E">
        <w:rPr>
          <w:rFonts w:ascii="DIN Next LT Arabic" w:hAnsi="DIN Next LT Arabic" w:cs="DIN Next LT Arabic"/>
          <w:sz w:val="24"/>
          <w:szCs w:val="24"/>
          <w:rtl/>
        </w:rPr>
        <w:t>عمال وتعديل البرنامج الزمني</w:t>
      </w:r>
      <w:r w:rsidRPr="0046065E">
        <w:rPr>
          <w:rFonts w:ascii="DIN Next LT Arabic" w:hAnsi="DIN Next LT Arabic" w:cs="DIN Next LT Arabic"/>
          <w:sz w:val="24"/>
          <w:szCs w:val="24"/>
          <w:rtl/>
        </w:rPr>
        <w:t xml:space="preserve"> من باب التمديد المعفى من الغرامة، وباستثناء حالات التمديد بسبب الإيقاف أو التكليف بأعمال إضافية، أو النقص في الاعتماد المالي، يكون تمديد العقد مع المتعاقد وفق الإجراءات الآتية</w:t>
      </w:r>
      <w:r w:rsidRPr="0046065E">
        <w:rPr>
          <w:rFonts w:ascii="DIN Next LT Arabic" w:hAnsi="DIN Next LT Arabic" w:cs="DIN Next LT Arabic"/>
          <w:sz w:val="24"/>
          <w:szCs w:val="24"/>
        </w:rPr>
        <w:t>:</w:t>
      </w:r>
    </w:p>
    <w:p w14:paraId="1DDEB75F" w14:textId="093136AD" w:rsidR="009C4AF0" w:rsidRPr="0046065E" w:rsidRDefault="009C4AF0">
      <w:pPr>
        <w:pStyle w:val="BodyText"/>
        <w:numPr>
          <w:ilvl w:val="0"/>
          <w:numId w:val="31"/>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ي</w:t>
      </w:r>
      <w:r w:rsidR="00AA5D61" w:rsidRPr="0046065E">
        <w:rPr>
          <w:rFonts w:ascii="DIN Next LT Arabic" w:hAnsi="DIN Next LT Arabic" w:cs="DIN Next LT Arabic"/>
          <w:sz w:val="24"/>
          <w:szCs w:val="24"/>
          <w:rtl/>
        </w:rPr>
        <w:t>ُ</w:t>
      </w:r>
      <w:r w:rsidRPr="0046065E">
        <w:rPr>
          <w:rFonts w:ascii="DIN Next LT Arabic" w:hAnsi="DIN Next LT Arabic" w:cs="DIN Next LT Arabic"/>
          <w:sz w:val="24"/>
          <w:szCs w:val="24"/>
          <w:rtl/>
        </w:rPr>
        <w:t xml:space="preserve">عدّ ممثل الجهة تقريرًا فنيًّا بالأسباب والمبررات التي تستوجب التمديد، بعد تسلمه طلب التمديد من المتعاقد، ويرفع تقريره إلى </w:t>
      </w:r>
      <w:r w:rsidRPr="0046065E">
        <w:rPr>
          <w:rFonts w:ascii="DIN Next LT Arabic" w:hAnsi="DIN Next LT Arabic" w:cs="DIN Next LT Arabic"/>
          <w:color w:val="000000"/>
          <w:sz w:val="24"/>
          <w:szCs w:val="24"/>
          <w:shd w:val="clear" w:color="auto" w:fill="FFFFFF"/>
          <w:rtl/>
        </w:rPr>
        <w:t>الجهة الحكومية خلال</w:t>
      </w:r>
      <w:r w:rsidRPr="0046065E">
        <w:rPr>
          <w:rFonts w:ascii="DIN Next LT Arabic" w:hAnsi="DIN Next LT Arabic" w:cs="DIN Next LT Arabic"/>
          <w:sz w:val="24"/>
          <w:szCs w:val="24"/>
          <w:rtl/>
        </w:rPr>
        <w:t xml:space="preserve"> (21) واحد وعشرين يومًا من تاريخ تسلمه الطلب</w:t>
      </w:r>
      <w:r w:rsidRPr="0046065E">
        <w:rPr>
          <w:rFonts w:ascii="DIN Next LT Arabic" w:hAnsi="DIN Next LT Arabic" w:cs="DIN Next LT Arabic"/>
          <w:sz w:val="24"/>
          <w:szCs w:val="24"/>
        </w:rPr>
        <w:t>.</w:t>
      </w:r>
    </w:p>
    <w:p w14:paraId="042D6991" w14:textId="77777777" w:rsidR="009C4AF0" w:rsidRPr="0046065E" w:rsidRDefault="009C4AF0">
      <w:pPr>
        <w:pStyle w:val="BodyText"/>
        <w:numPr>
          <w:ilvl w:val="0"/>
          <w:numId w:val="31"/>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يتم دراسة طلب التمديد فنيًّا وإعداد تقرير بمدة التمديد، ويعرض التقرير على لجنة فحص العروض لدراسته وإعداد التوصية المناسبة لصاحب الصلاحية على أن يكون محضرها متضمنًا أسباب ومبررات التمديد وذلك خلال مدة لا تتجاوز (30) ثلاثين يومًا.</w:t>
      </w:r>
    </w:p>
    <w:p w14:paraId="5D37A00A" w14:textId="77777777" w:rsidR="009C4AF0" w:rsidRPr="0046065E" w:rsidRDefault="009C4AF0">
      <w:pPr>
        <w:pStyle w:val="BodyText"/>
        <w:numPr>
          <w:ilvl w:val="0"/>
          <w:numId w:val="31"/>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بعد موافقة صاحب الصلاحية، يبلغ المتعاقد بالتمديد وترسل نسخة إلى ممثل الجهة لتعديل البرنامج الزمني خلال (7) سبعة أيام، يقوم المتعاقد بتعديل البرنامج الزمني خلال المدة المحددة </w:t>
      </w:r>
      <w:bookmarkStart w:id="306" w:name="_Hlk25238670"/>
      <w:r w:rsidRPr="0046065E">
        <w:rPr>
          <w:rFonts w:ascii="DIN Next LT Arabic" w:hAnsi="DIN Next LT Arabic" w:cs="DIN Next LT Arabic"/>
          <w:sz w:val="24"/>
          <w:szCs w:val="24"/>
          <w:rtl/>
        </w:rPr>
        <w:t xml:space="preserve">ووفقًا لما تقره الجهة الحكومية. </w:t>
      </w:r>
    </w:p>
    <w:bookmarkEnd w:id="306"/>
    <w:p w14:paraId="3A037A99" w14:textId="77777777" w:rsidR="009C4AF0" w:rsidRPr="0046065E" w:rsidRDefault="009C4AF0">
      <w:pPr>
        <w:pStyle w:val="BodyText"/>
        <w:numPr>
          <w:ilvl w:val="0"/>
          <w:numId w:val="31"/>
        </w:numPr>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يجب أن تتناسب مدة التمديد مع الظروف الموجبة له</w:t>
      </w:r>
      <w:r w:rsidRPr="0046065E">
        <w:rPr>
          <w:rFonts w:ascii="DIN Next LT Arabic" w:hAnsi="DIN Next LT Arabic" w:cs="DIN Next LT Arabic"/>
          <w:sz w:val="24"/>
          <w:szCs w:val="24"/>
        </w:rPr>
        <w:t>.</w:t>
      </w:r>
    </w:p>
    <w:p w14:paraId="328306B1"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307" w:name="_Toc9944893"/>
      <w:bookmarkStart w:id="308" w:name="_Toc20321604"/>
      <w:bookmarkStart w:id="309" w:name="_Toc35938910"/>
      <w:bookmarkStart w:id="310" w:name="_Toc138250006"/>
      <w:r w:rsidRPr="0046065E">
        <w:rPr>
          <w:rFonts w:ascii="DIN Next LT Arabic" w:hAnsi="DIN Next LT Arabic" w:cs="DIN Next LT Arabic"/>
          <w:color w:val="000000"/>
          <w:szCs w:val="24"/>
          <w:rtl/>
        </w:rPr>
        <w:t>السحب الجزئ</w:t>
      </w:r>
      <w:bookmarkEnd w:id="307"/>
      <w:r w:rsidRPr="0046065E">
        <w:rPr>
          <w:rFonts w:ascii="DIN Next LT Arabic" w:hAnsi="DIN Next LT Arabic" w:cs="DIN Next LT Arabic"/>
          <w:color w:val="000000"/>
          <w:szCs w:val="24"/>
          <w:rtl/>
        </w:rPr>
        <w:t>ي</w:t>
      </w:r>
      <w:bookmarkEnd w:id="308"/>
      <w:bookmarkEnd w:id="309"/>
      <w:bookmarkEnd w:id="310"/>
    </w:p>
    <w:p w14:paraId="67A4763C" w14:textId="78F765A6" w:rsidR="009C4AF0" w:rsidRPr="0046065E" w:rsidRDefault="009C4AF0" w:rsidP="00AA5D61">
      <w:pPr>
        <w:pStyle w:val="BodyText"/>
        <w:bidi/>
        <w:spacing w:before="240" w:after="0"/>
        <w:jc w:val="both"/>
        <w:rPr>
          <w:rFonts w:ascii="DIN Next LT Arabic" w:hAnsi="DIN Next LT Arabic" w:cs="DIN Next LT Arabic"/>
          <w:sz w:val="24"/>
          <w:szCs w:val="24"/>
          <w:shd w:val="clear" w:color="auto" w:fill="FFFFFF"/>
          <w:rtl/>
        </w:rPr>
      </w:pPr>
      <w:r w:rsidRPr="0046065E">
        <w:rPr>
          <w:rFonts w:ascii="DIN Next LT Arabic" w:hAnsi="DIN Next LT Arabic" w:cs="DIN Next LT Arabic"/>
          <w:b/>
          <w:bCs/>
          <w:sz w:val="24"/>
          <w:szCs w:val="24"/>
          <w:u w:val="single"/>
          <w:shd w:val="clear" w:color="auto" w:fill="FFFFFF"/>
          <w:rtl/>
        </w:rPr>
        <w:t>أولًا</w:t>
      </w:r>
      <w:r w:rsidRPr="0046065E">
        <w:rPr>
          <w:rFonts w:ascii="DIN Next LT Arabic" w:hAnsi="DIN Next LT Arabic" w:cs="DIN Next LT Arabic"/>
          <w:b/>
          <w:bCs/>
          <w:sz w:val="24"/>
          <w:szCs w:val="24"/>
          <w:shd w:val="clear" w:color="auto" w:fill="FFFFFF"/>
          <w:rtl/>
        </w:rPr>
        <w:t>:</w:t>
      </w:r>
      <w:r w:rsidRPr="0046065E">
        <w:rPr>
          <w:rFonts w:ascii="DIN Next LT Arabic" w:hAnsi="DIN Next LT Arabic" w:cs="DIN Next LT Arabic"/>
          <w:b/>
          <w:bCs/>
          <w:sz w:val="24"/>
          <w:szCs w:val="24"/>
          <w:u w:val="single"/>
          <w:shd w:val="clear" w:color="auto" w:fill="FFFFFF"/>
          <w:rtl/>
        </w:rPr>
        <w:t xml:space="preserve"> </w:t>
      </w:r>
      <w:r w:rsidRPr="0046065E">
        <w:rPr>
          <w:rFonts w:ascii="DIN Next LT Arabic" w:hAnsi="DIN Next LT Arabic" w:cs="DIN Next LT Arabic"/>
          <w:sz w:val="24"/>
          <w:szCs w:val="24"/>
          <w:shd w:val="clear" w:color="auto" w:fill="FFFFFF"/>
          <w:rtl/>
        </w:rPr>
        <w:t>إذا أخل المتعاقد بجزء واحد أو عدة أجزاء من الأعمال تنذره الجهة الحكومية لإصلاح أوضاعه خلال (</w:t>
      </w:r>
      <w:r w:rsidR="00AA5D61" w:rsidRPr="0046065E">
        <w:rPr>
          <w:rFonts w:ascii="DIN Next LT Arabic" w:hAnsi="DIN Next LT Arabic" w:cs="DIN Next LT Arabic"/>
          <w:sz w:val="24"/>
          <w:szCs w:val="24"/>
          <w:shd w:val="clear" w:color="auto" w:fill="FFFFFF"/>
          <w:rtl/>
        </w:rPr>
        <w:t>15</w:t>
      </w:r>
      <w:r w:rsidRPr="0046065E">
        <w:rPr>
          <w:rFonts w:ascii="DIN Next LT Arabic" w:hAnsi="DIN Next LT Arabic" w:cs="DIN Next LT Arabic"/>
          <w:sz w:val="24"/>
          <w:szCs w:val="24"/>
          <w:shd w:val="clear" w:color="auto" w:fill="FFFFFF"/>
          <w:rtl/>
        </w:rPr>
        <w:t xml:space="preserve">) </w:t>
      </w:r>
      <w:r w:rsidR="00AA5D61" w:rsidRPr="0046065E">
        <w:rPr>
          <w:rFonts w:ascii="DIN Next LT Arabic" w:hAnsi="DIN Next LT Arabic" w:cs="DIN Next LT Arabic"/>
          <w:sz w:val="24"/>
          <w:szCs w:val="24"/>
          <w:shd w:val="clear" w:color="auto" w:fill="FFFFFF"/>
          <w:rtl/>
        </w:rPr>
        <w:t xml:space="preserve">خمسة </w:t>
      </w:r>
      <w:r w:rsidR="00187064" w:rsidRPr="0046065E">
        <w:rPr>
          <w:rFonts w:ascii="DIN Next LT Arabic" w:hAnsi="DIN Next LT Arabic" w:cs="DIN Next LT Arabic"/>
          <w:sz w:val="24"/>
          <w:szCs w:val="24"/>
          <w:shd w:val="clear" w:color="auto" w:fill="FFFFFF"/>
          <w:rtl/>
        </w:rPr>
        <w:t>عشر يومًا</w:t>
      </w:r>
      <w:r w:rsidRPr="0046065E">
        <w:rPr>
          <w:rFonts w:ascii="DIN Next LT Arabic" w:hAnsi="DIN Next LT Arabic" w:cs="DIN Next LT Arabic"/>
          <w:sz w:val="24"/>
          <w:szCs w:val="24"/>
          <w:shd w:val="clear" w:color="auto" w:fill="FFFFFF"/>
          <w:rtl/>
        </w:rPr>
        <w:t>، فإذا لم يمتثل المتعاقد، جاز لها تنفيذ هذا الجزء على حسابه، بما لا يتجاوز الأسعار السائدة، كما يتم الحجز على مستحقات المتعاقد بما لا يتجاوز قيمة الأعمال المنفذة على حسابه، حتى يتم تسديد تكلفة تلك الأعمال سواء مباشرة أو حسمًا من مستحقاته.</w:t>
      </w:r>
    </w:p>
    <w:p w14:paraId="2B58D602" w14:textId="77777777" w:rsidR="009C4AF0" w:rsidRPr="0046065E" w:rsidRDefault="009C4AF0" w:rsidP="009C4AF0">
      <w:pPr>
        <w:pStyle w:val="BodyText"/>
        <w:bidi/>
        <w:spacing w:before="240" w:after="0"/>
        <w:jc w:val="both"/>
        <w:rPr>
          <w:rFonts w:ascii="DIN Next LT Arabic" w:hAnsi="DIN Next LT Arabic" w:cs="DIN Next LT Arabic"/>
          <w:sz w:val="24"/>
          <w:szCs w:val="24"/>
          <w:shd w:val="clear" w:color="auto" w:fill="FFFFFF"/>
          <w:rtl/>
        </w:rPr>
      </w:pPr>
      <w:r w:rsidRPr="0046065E">
        <w:rPr>
          <w:rFonts w:ascii="DIN Next LT Arabic" w:hAnsi="DIN Next LT Arabic" w:cs="DIN Next LT Arabic"/>
          <w:b/>
          <w:bCs/>
          <w:sz w:val="24"/>
          <w:szCs w:val="24"/>
          <w:u w:val="single"/>
          <w:shd w:val="clear" w:color="auto" w:fill="FFFFFF"/>
          <w:rtl/>
        </w:rPr>
        <w:t>ثانيًا</w:t>
      </w:r>
      <w:r w:rsidRPr="0046065E">
        <w:rPr>
          <w:rFonts w:ascii="DIN Next LT Arabic" w:hAnsi="DIN Next LT Arabic" w:cs="DIN Next LT Arabic"/>
          <w:b/>
          <w:bCs/>
          <w:sz w:val="24"/>
          <w:szCs w:val="24"/>
          <w:shd w:val="clear" w:color="auto" w:fill="FFFFFF"/>
          <w:rtl/>
        </w:rPr>
        <w:t>:</w:t>
      </w:r>
      <w:r w:rsidRPr="0046065E">
        <w:rPr>
          <w:rFonts w:ascii="DIN Next LT Arabic" w:hAnsi="DIN Next LT Arabic" w:cs="DIN Next LT Arabic"/>
          <w:sz w:val="24"/>
          <w:szCs w:val="24"/>
          <w:shd w:val="clear" w:color="auto" w:fill="FFFFFF"/>
          <w:rtl/>
        </w:rPr>
        <w:t xml:space="preserve"> في حال تنفيذ الأعمال المسحوبة جزئيًّا على حساب المتعاقد، يجب أن يكون التنفيذ وفقًا للشروط والمواصفات التي تم التعاقد بموجبها مع المتعاقد المسحوبة منه الأعمال.</w:t>
      </w:r>
    </w:p>
    <w:p w14:paraId="0A16C806" w14:textId="5E0131D9" w:rsidR="009C4AF0" w:rsidRPr="0046065E" w:rsidRDefault="009C4AF0" w:rsidP="00461397">
      <w:pPr>
        <w:bidi/>
        <w:jc w:val="both"/>
        <w:rPr>
          <w:rFonts w:ascii="DIN Next LT Arabic" w:hAnsi="DIN Next LT Arabic" w:cs="DIN Next LT Arabic"/>
          <w:sz w:val="24"/>
          <w:szCs w:val="24"/>
          <w:shd w:val="clear" w:color="auto" w:fill="FFFFFF"/>
          <w:rtl/>
        </w:rPr>
      </w:pPr>
      <w:r w:rsidRPr="0046065E">
        <w:rPr>
          <w:rFonts w:ascii="DIN Next LT Arabic" w:hAnsi="DIN Next LT Arabic" w:cs="DIN Next LT Arabic"/>
          <w:b/>
          <w:bCs/>
          <w:color w:val="000000" w:themeColor="text1"/>
          <w:sz w:val="24"/>
          <w:szCs w:val="24"/>
          <w:u w:val="single"/>
          <w:rtl/>
        </w:rPr>
        <w:t>ثالثًا</w:t>
      </w:r>
      <w:r w:rsidRPr="0046065E">
        <w:rPr>
          <w:rFonts w:ascii="DIN Next LT Arabic" w:hAnsi="DIN Next LT Arabic" w:cs="DIN Next LT Arabic"/>
          <w:b/>
          <w:bCs/>
          <w:color w:val="000000" w:themeColor="text1"/>
          <w:sz w:val="24"/>
          <w:szCs w:val="24"/>
          <w:rtl/>
        </w:rPr>
        <w:t xml:space="preserve">: </w:t>
      </w:r>
      <w:r w:rsidRPr="0046065E">
        <w:rPr>
          <w:rFonts w:ascii="DIN Next LT Arabic" w:hAnsi="DIN Next LT Arabic" w:cs="DIN Next LT Arabic"/>
          <w:sz w:val="24"/>
          <w:szCs w:val="24"/>
          <w:shd w:val="clear" w:color="auto" w:fill="FFFFFF"/>
          <w:rtl/>
        </w:rPr>
        <w:t>يجوز للجهة الحكومية أن تنفذ فورًا على حساب المتعاقد الأعمال التي قصر في تنفيذها إذا كانت تلك الأعمال تمثل بندًا أو عدة بنود من العقد مع استمرار المتعاقد في تنفيذ بقية الأعمال</w:t>
      </w:r>
      <w:r w:rsidR="00102F9E" w:rsidRPr="0046065E">
        <w:rPr>
          <w:rFonts w:ascii="DIN Next LT Arabic" w:hAnsi="DIN Next LT Arabic" w:cs="DIN Next LT Arabic"/>
          <w:sz w:val="24"/>
          <w:szCs w:val="24"/>
          <w:shd w:val="clear" w:color="auto" w:fill="FFFFFF"/>
          <w:rtl/>
        </w:rPr>
        <w:t>.</w:t>
      </w:r>
    </w:p>
    <w:p w14:paraId="2704319F"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311" w:name="_Toc20321607"/>
      <w:bookmarkStart w:id="312" w:name="_Toc35938911"/>
      <w:bookmarkStart w:id="313" w:name="_Toc138250007"/>
      <w:r w:rsidRPr="0046065E">
        <w:rPr>
          <w:rFonts w:ascii="DIN Next LT Arabic" w:hAnsi="DIN Next LT Arabic" w:cs="DIN Next LT Arabic"/>
          <w:color w:val="000000"/>
          <w:szCs w:val="24"/>
          <w:rtl/>
        </w:rPr>
        <w:t>تسلُّم الأعمال</w:t>
      </w:r>
      <w:bookmarkEnd w:id="311"/>
      <w:bookmarkEnd w:id="312"/>
      <w:bookmarkEnd w:id="313"/>
    </w:p>
    <w:p w14:paraId="66F07760" w14:textId="3DC54AC2" w:rsidR="009C4AF0" w:rsidRPr="0046065E" w:rsidRDefault="009C4AF0" w:rsidP="00AA5D61">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b/>
          <w:bCs/>
          <w:sz w:val="24"/>
          <w:szCs w:val="24"/>
          <w:u w:val="single"/>
          <w:rtl/>
        </w:rPr>
        <w:lastRenderedPageBreak/>
        <w:t>أولًا</w:t>
      </w:r>
      <w:r w:rsidRPr="0046065E">
        <w:rPr>
          <w:rFonts w:ascii="DIN Next LT Arabic" w:hAnsi="DIN Next LT Arabic" w:cs="DIN Next LT Arabic"/>
          <w:b/>
          <w:bCs/>
          <w:sz w:val="24"/>
          <w:szCs w:val="24"/>
          <w:rtl/>
        </w:rPr>
        <w:t xml:space="preserve">: </w:t>
      </w:r>
      <w:r w:rsidR="00AA5D61" w:rsidRPr="0046065E">
        <w:rPr>
          <w:rFonts w:ascii="DIN Next LT Arabic" w:hAnsi="DIN Next LT Arabic" w:cs="DIN Next LT Arabic"/>
          <w:sz w:val="24"/>
          <w:szCs w:val="24"/>
          <w:rtl/>
        </w:rPr>
        <w:t>تُكوِّن الج</w:t>
      </w:r>
      <w:r w:rsidR="00AA5D61" w:rsidRPr="0046065E">
        <w:rPr>
          <w:rFonts w:ascii="DIN Next LT Arabic" w:hAnsi="DIN Next LT Arabic" w:cs="DIN Next LT Arabic"/>
          <w:color w:val="000000"/>
          <w:sz w:val="24"/>
          <w:szCs w:val="24"/>
          <w:shd w:val="clear" w:color="auto" w:fill="FFFFFF"/>
          <w:rtl/>
        </w:rPr>
        <w:t>هة الحكومية لجنة</w:t>
      </w:r>
      <w:r w:rsidR="00AA5D61" w:rsidRPr="0046065E">
        <w:rPr>
          <w:rFonts w:ascii="DIN Next LT Arabic" w:hAnsi="DIN Next LT Arabic" w:cs="DIN Next LT Arabic"/>
          <w:sz w:val="24"/>
          <w:szCs w:val="24"/>
          <w:rtl/>
        </w:rPr>
        <w:t xml:space="preserve"> فنية لمعاينة </w:t>
      </w:r>
      <w:r w:rsidR="00187064" w:rsidRPr="0046065E">
        <w:rPr>
          <w:rFonts w:ascii="DIN Next LT Arabic" w:hAnsi="DIN Next LT Arabic" w:cs="DIN Next LT Arabic"/>
          <w:sz w:val="24"/>
          <w:szCs w:val="24"/>
          <w:rtl/>
        </w:rPr>
        <w:t>الأعمال واستلامها</w:t>
      </w:r>
      <w:r w:rsidR="00AA5D61" w:rsidRPr="0046065E">
        <w:rPr>
          <w:rFonts w:ascii="DIN Next LT Arabic" w:hAnsi="DIN Next LT Arabic" w:cs="DIN Next LT Arabic"/>
          <w:sz w:val="24"/>
          <w:szCs w:val="24"/>
          <w:rtl/>
        </w:rPr>
        <w:t xml:space="preserve"> قبل انتهاء مدة العقد بـ (ثلاثين) يوم، ويتم استلام تلك الأعمال بموجب محضر يوقع عليه المتعاقد أو ممثله. ويلتزم المتعاقد باستكمال تنفيذ أي تقصير أو نقص في الأعمال، فإذا لم يلتزم بذلك، تنفذ تلك الأعمال على حسابه بما لا يتجاوز الأسعار السائدة أو بحسم قيمتها من مستخلصات المتعاقد، وذلك بعد إنذاره بالطريقة التي تراها الجهة الحكومية مناسبة</w:t>
      </w:r>
      <w:r w:rsidR="00ED4055" w:rsidRPr="0046065E">
        <w:rPr>
          <w:rFonts w:ascii="DIN Next LT Arabic" w:hAnsi="DIN Next LT Arabic" w:cs="DIN Next LT Arabic" w:hint="cs"/>
          <w:sz w:val="24"/>
          <w:szCs w:val="24"/>
          <w:rtl/>
        </w:rPr>
        <w:t>.</w:t>
      </w:r>
    </w:p>
    <w:p w14:paraId="32209D2E" w14:textId="19B130F4" w:rsidR="009C4AF0" w:rsidRPr="0046065E" w:rsidRDefault="009C4AF0" w:rsidP="00AA5D61">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ثانيًا</w:t>
      </w:r>
      <w:r w:rsidRPr="0046065E">
        <w:rPr>
          <w:rFonts w:ascii="DIN Next LT Arabic" w:hAnsi="DIN Next LT Arabic" w:cs="DIN Next LT Arabic"/>
          <w:b/>
          <w:bCs/>
          <w:sz w:val="24"/>
          <w:szCs w:val="24"/>
          <w:rtl/>
        </w:rPr>
        <w:t xml:space="preserve">: </w:t>
      </w:r>
      <w:r w:rsidR="00AA5D61" w:rsidRPr="0046065E">
        <w:rPr>
          <w:rFonts w:ascii="DIN Next LT Arabic" w:hAnsi="DIN Next LT Arabic" w:cs="DIN Next LT Arabic"/>
          <w:sz w:val="24"/>
          <w:szCs w:val="24"/>
          <w:rtl/>
        </w:rPr>
        <w:t>يتم استلام الأعمال بشكل نهائي بعد انتهاء مدة العقد وفقاً للآلية والإجراءات المشار إليها في (أولاً) من هذا البند.</w:t>
      </w:r>
    </w:p>
    <w:p w14:paraId="5A71DAA4"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314" w:name="_Toc20321608"/>
      <w:bookmarkStart w:id="315" w:name="_Toc35938912"/>
      <w:bookmarkStart w:id="316" w:name="_Toc138250008"/>
      <w:r w:rsidRPr="0046065E">
        <w:rPr>
          <w:rFonts w:ascii="DIN Next LT Arabic" w:hAnsi="DIN Next LT Arabic" w:cs="DIN Next LT Arabic"/>
          <w:color w:val="000000" w:themeColor="text1"/>
          <w:szCs w:val="24"/>
          <w:rtl/>
        </w:rPr>
        <w:t>المسؤولية عن الأعمال</w:t>
      </w:r>
      <w:bookmarkEnd w:id="314"/>
      <w:bookmarkEnd w:id="315"/>
      <w:bookmarkEnd w:id="316"/>
    </w:p>
    <w:p w14:paraId="5CDDB658" w14:textId="77777777" w:rsidR="009C4AF0" w:rsidRPr="0046065E" w:rsidRDefault="009C4AF0" w:rsidP="009C4AF0">
      <w:pPr>
        <w:pStyle w:val="BodyText"/>
        <w:bidi/>
        <w:spacing w:before="240" w:after="0"/>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tl/>
        </w:rPr>
        <w:t>بعد صدور شهادة الإنجاز، فإن المتعاقد يظل مسؤولًا عن أي ضرر أو خسارة نتجت عن تنفيذ الأعمال، متى كان هذا الضرر أو الخسارة ناتجة عن واقعة سابقة كان المتعاقد مسؤولًا عنها ولم يكن بالإمكان اكتشافها مسبقاً. وفيما عدا ذلك، فإن المتعاقد غير مسؤول عن أي أضرار أو خسائر قد تلحق بالأعمال بعد استلام الجهة الحكومية للأعمال وقبولها وإصدار شهادة إنجاز الأعمال.</w:t>
      </w:r>
    </w:p>
    <w:p w14:paraId="40A935F8"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17" w:name="_Toc138250009"/>
      <w:r w:rsidRPr="0046065E">
        <w:rPr>
          <w:rFonts w:ascii="DIN Next LT Arabic" w:hAnsi="DIN Next LT Arabic" w:cs="DIN Next LT Arabic"/>
          <w:color w:val="000000"/>
          <w:szCs w:val="24"/>
          <w:rtl/>
        </w:rPr>
        <w:t>تقييم أداء المتعاقد</w:t>
      </w:r>
      <w:bookmarkEnd w:id="289"/>
      <w:bookmarkEnd w:id="290"/>
      <w:bookmarkEnd w:id="291"/>
      <w:bookmarkEnd w:id="317"/>
    </w:p>
    <w:p w14:paraId="3688496E" w14:textId="77777777" w:rsidR="009C4AF0" w:rsidRPr="0046065E" w:rsidRDefault="009C4AF0" w:rsidP="009C4AF0">
      <w:pPr>
        <w:pStyle w:val="BodyText"/>
        <w:bidi/>
        <w:jc w:val="both"/>
        <w:rPr>
          <w:rFonts w:ascii="DIN Next LT Arabic" w:hAnsi="DIN Next LT Arabic" w:cs="DIN Next LT Arabic"/>
          <w:color w:val="00B050"/>
          <w:sz w:val="24"/>
          <w:szCs w:val="24"/>
          <w:rtl/>
        </w:rPr>
      </w:pPr>
      <w:r w:rsidRPr="0046065E">
        <w:rPr>
          <w:rFonts w:ascii="DIN Next LT Arabic" w:hAnsi="DIN Next LT Arabic" w:cs="DIN Next LT Arabic"/>
          <w:color w:val="0070C0"/>
          <w:sz w:val="24"/>
          <w:szCs w:val="24"/>
          <w:rtl/>
        </w:rPr>
        <w:t>[ملاحظة: تقوم الجهة الحكومية</w:t>
      </w:r>
      <w:r w:rsidRPr="0046065E">
        <w:rPr>
          <w:rFonts w:ascii="DIN Next LT Arabic" w:hAnsi="DIN Next LT Arabic" w:cs="DIN Next LT Arabic"/>
          <w:color w:val="0070C0"/>
          <w:sz w:val="24"/>
          <w:szCs w:val="24"/>
          <w:rtl/>
          <w:lang w:bidi="ar-LB"/>
        </w:rPr>
        <w:t xml:space="preserve"> بتحديد مواعيد التقييم وتكرار عملية التقييم</w:t>
      </w:r>
      <w:r w:rsidRPr="0046065E">
        <w:rPr>
          <w:rFonts w:ascii="DIN Next LT Arabic" w:hAnsi="DIN Next LT Arabic" w:cs="DIN Next LT Arabic"/>
          <w:color w:val="0070C0"/>
          <w:sz w:val="24"/>
          <w:szCs w:val="24"/>
          <w:rtl/>
        </w:rPr>
        <w:t>]</w:t>
      </w:r>
    </w:p>
    <w:p w14:paraId="2575CEBD" w14:textId="55E1EDDD" w:rsidR="009C4AF0" w:rsidRPr="0046065E" w:rsidRDefault="009C4AF0" w:rsidP="003A0786">
      <w:pPr>
        <w:pStyle w:val="BodyText"/>
        <w:bidi/>
        <w:spacing w:before="240"/>
        <w:jc w:val="both"/>
        <w:rPr>
          <w:rFonts w:ascii="DIN Next LT Arabic" w:hAnsi="DIN Next LT Arabic" w:cs="DIN Next LT Arabic"/>
          <w:color w:val="000000" w:themeColor="text1"/>
          <w:sz w:val="24"/>
          <w:szCs w:val="24"/>
        </w:rPr>
      </w:pPr>
      <w:r w:rsidRPr="0046065E">
        <w:rPr>
          <w:rFonts w:ascii="DIN Next LT Arabic" w:hAnsi="DIN Next LT Arabic" w:cs="DIN Next LT Arabic"/>
          <w:b/>
          <w:bCs/>
          <w:color w:val="000000" w:themeColor="text1"/>
          <w:sz w:val="24"/>
          <w:szCs w:val="24"/>
          <w:u w:val="single"/>
          <w:rtl/>
        </w:rPr>
        <w:t>أولًا</w:t>
      </w:r>
      <w:r w:rsidRPr="0046065E">
        <w:rPr>
          <w:rFonts w:ascii="DIN Next LT Arabic" w:hAnsi="DIN Next LT Arabic" w:cs="DIN Next LT Arabic"/>
          <w:b/>
          <w:bCs/>
          <w:color w:val="000000" w:themeColor="text1"/>
          <w:sz w:val="24"/>
          <w:szCs w:val="24"/>
          <w:rtl/>
        </w:rPr>
        <w:t xml:space="preserve">: </w:t>
      </w:r>
      <w:r w:rsidRPr="0046065E">
        <w:rPr>
          <w:rFonts w:ascii="DIN Next LT Arabic" w:hAnsi="DIN Next LT Arabic" w:cs="DIN Next LT Arabic"/>
          <w:color w:val="000000" w:themeColor="text1"/>
          <w:sz w:val="24"/>
          <w:szCs w:val="24"/>
          <w:rtl/>
        </w:rPr>
        <w:t xml:space="preserve">يتم التقييم الدوري لأداء المتعاقد </w:t>
      </w:r>
      <w:r w:rsidRPr="0046065E">
        <w:rPr>
          <w:rFonts w:ascii="DIN Next LT Arabic" w:hAnsi="DIN Next LT Arabic" w:cs="DIN Next LT Arabic"/>
          <w:color w:val="FF0000"/>
          <w:sz w:val="24"/>
          <w:szCs w:val="24"/>
          <w:rtl/>
        </w:rPr>
        <w:t>[شهريًّا]</w:t>
      </w:r>
      <w:r w:rsidRPr="0046065E">
        <w:rPr>
          <w:rFonts w:ascii="DIN Next LT Arabic" w:hAnsi="DIN Next LT Arabic" w:cs="DIN Next LT Arabic"/>
          <w:color w:val="000000" w:themeColor="text1"/>
          <w:sz w:val="24"/>
          <w:szCs w:val="24"/>
          <w:rtl/>
        </w:rPr>
        <w:t xml:space="preserve">، بالإضافة </w:t>
      </w:r>
      <w:r w:rsidR="005B3238" w:rsidRPr="0046065E">
        <w:rPr>
          <w:rFonts w:ascii="DIN Next LT Arabic" w:hAnsi="DIN Next LT Arabic" w:cs="DIN Next LT Arabic" w:hint="cs"/>
          <w:color w:val="000000" w:themeColor="text1"/>
          <w:sz w:val="24"/>
          <w:szCs w:val="24"/>
          <w:rtl/>
        </w:rPr>
        <w:t>إلى</w:t>
      </w:r>
      <w:r w:rsidRPr="0046065E">
        <w:rPr>
          <w:rFonts w:ascii="DIN Next LT Arabic" w:hAnsi="DIN Next LT Arabic" w:cs="DIN Next LT Arabic"/>
          <w:color w:val="000000" w:themeColor="text1"/>
          <w:sz w:val="24"/>
          <w:szCs w:val="24"/>
          <w:rtl/>
        </w:rPr>
        <w:t xml:space="preserve"> التقييم النهائي لأداء المتعاقد الذي يتم بعد تنفيذ العقد. يتم إجراء عمليات التقييم للمتعاقد في المواعيد الزمنية التَّالية: </w:t>
      </w:r>
      <w:r w:rsidRPr="0046065E">
        <w:rPr>
          <w:rFonts w:ascii="DIN Next LT Arabic" w:hAnsi="DIN Next LT Arabic" w:cs="DIN Next LT Arabic"/>
          <w:color w:val="FF0000"/>
          <w:sz w:val="24"/>
          <w:szCs w:val="24"/>
          <w:rtl/>
        </w:rPr>
        <w:t>[أدخل التاريخ]، [أدخل التاريخ]، ....</w:t>
      </w:r>
    </w:p>
    <w:p w14:paraId="3388F0F8" w14:textId="79DE5E50" w:rsidR="009C4AF0" w:rsidRPr="0046065E" w:rsidRDefault="009C4AF0" w:rsidP="003A0786">
      <w:pPr>
        <w:tabs>
          <w:tab w:val="left" w:pos="761"/>
          <w:tab w:val="left" w:pos="3709"/>
        </w:tabs>
        <w:bidi/>
        <w:spacing w:before="240" w:line="276" w:lineRule="auto"/>
        <w:jc w:val="both"/>
        <w:rPr>
          <w:rFonts w:ascii="DIN Next LT Arabic" w:hAnsi="DIN Next LT Arabic" w:cs="DIN Next LT Arabic"/>
          <w:color w:val="FF0000"/>
          <w:sz w:val="24"/>
          <w:szCs w:val="24"/>
        </w:rPr>
      </w:pPr>
      <w:r w:rsidRPr="0046065E">
        <w:rPr>
          <w:rFonts w:ascii="DIN Next LT Arabic" w:hAnsi="DIN Next LT Arabic" w:cs="DIN Next LT Arabic"/>
          <w:b/>
          <w:bCs/>
          <w:sz w:val="24"/>
          <w:szCs w:val="24"/>
          <w:u w:val="single"/>
          <w:rtl/>
        </w:rPr>
        <w:t>ثانيًا</w:t>
      </w:r>
      <w:r w:rsidRPr="0046065E">
        <w:rPr>
          <w:rFonts w:ascii="DIN Next LT Arabic" w:hAnsi="DIN Next LT Arabic" w:cs="DIN Next LT Arabic"/>
          <w:b/>
          <w:bCs/>
          <w:sz w:val="24"/>
          <w:szCs w:val="24"/>
          <w:rtl/>
        </w:rPr>
        <w:t>:</w:t>
      </w:r>
      <w:r w:rsidRPr="0046065E">
        <w:rPr>
          <w:rFonts w:ascii="DIN Next LT Arabic" w:hAnsi="DIN Next LT Arabic" w:cs="DIN Next LT Arabic"/>
          <w:sz w:val="24"/>
          <w:szCs w:val="24"/>
          <w:rtl/>
        </w:rPr>
        <w:t xml:space="preserve"> تلتزم الجهة الحكومية بمعايير التقييم الواردة في نموذج تقييم أداء المتعاقد المعد من قبل </w:t>
      </w:r>
      <w:r w:rsidR="00CE4A16" w:rsidRPr="0046065E">
        <w:rPr>
          <w:rFonts w:ascii="DIN Next LT Arabic" w:hAnsi="DIN Next LT Arabic" w:cs="DIN Next LT Arabic"/>
          <w:sz w:val="24"/>
          <w:szCs w:val="24"/>
          <w:rtl/>
        </w:rPr>
        <w:t>هيئة كفاءة الإنفاق والمشروعات الحكومية</w:t>
      </w:r>
      <w:r w:rsidRPr="0046065E">
        <w:rPr>
          <w:rFonts w:ascii="DIN Next LT Arabic" w:hAnsi="DIN Next LT Arabic" w:cs="DIN Next LT Arabic"/>
          <w:sz w:val="24"/>
          <w:szCs w:val="24"/>
          <w:rtl/>
        </w:rPr>
        <w:t xml:space="preserve">، وفق الملحق رقم </w:t>
      </w:r>
      <w:r w:rsidRPr="0046065E">
        <w:rPr>
          <w:rFonts w:ascii="DIN Next LT Arabic" w:hAnsi="DIN Next LT Arabic" w:cs="DIN Next LT Arabic"/>
          <w:color w:val="FF0000"/>
          <w:sz w:val="24"/>
          <w:szCs w:val="24"/>
          <w:rtl/>
        </w:rPr>
        <w:t>[</w:t>
      </w:r>
      <w:r w:rsidRPr="0046065E">
        <w:rPr>
          <w:rFonts w:ascii="DIN Next LT Arabic" w:hAnsi="DIN Next LT Arabic" w:cs="DIN Next LT Arabic"/>
          <w:color w:val="FF0000"/>
          <w:sz w:val="24"/>
          <w:szCs w:val="24"/>
        </w:rPr>
        <w:sym w:font="Symbol" w:char="F0B7"/>
      </w:r>
      <w:r w:rsidRPr="0046065E">
        <w:rPr>
          <w:rFonts w:ascii="DIN Next LT Arabic" w:hAnsi="DIN Next LT Arabic" w:cs="DIN Next LT Arabic"/>
          <w:color w:val="FF0000"/>
          <w:sz w:val="24"/>
          <w:szCs w:val="24"/>
          <w:rtl/>
        </w:rPr>
        <w:t>]</w:t>
      </w:r>
      <w:r w:rsidRPr="0046065E">
        <w:rPr>
          <w:rFonts w:ascii="DIN Next LT Arabic" w:hAnsi="DIN Next LT Arabic" w:cs="DIN Next LT Arabic"/>
          <w:sz w:val="24"/>
          <w:szCs w:val="24"/>
          <w:rtl/>
        </w:rPr>
        <w:t>.</w:t>
      </w:r>
    </w:p>
    <w:p w14:paraId="3C96EDFE" w14:textId="77777777" w:rsidR="007B1CC4" w:rsidRPr="007B1CC4" w:rsidRDefault="007B1CC4" w:rsidP="007B1CC4">
      <w:pPr>
        <w:bidi/>
        <w:spacing w:before="240" w:after="120"/>
        <w:jc w:val="both"/>
        <w:rPr>
          <w:rFonts w:ascii="DIN Next LT Arabic" w:eastAsia="Times New Roman" w:hAnsi="DIN Next LT Arabic" w:cs="DIN Next LT Arabic"/>
          <w:sz w:val="24"/>
          <w:szCs w:val="24"/>
          <w:rtl/>
        </w:rPr>
      </w:pPr>
      <w:r w:rsidRPr="007B1CC4">
        <w:rPr>
          <w:rFonts w:ascii="DIN Next LT Arabic" w:eastAsia="Times New Roman" w:hAnsi="DIN Next LT Arabic" w:cs="DIN Next LT Arabic"/>
          <w:b/>
          <w:bCs/>
          <w:sz w:val="24"/>
          <w:szCs w:val="24"/>
          <w:u w:val="single"/>
          <w:rtl/>
        </w:rPr>
        <w:t>ثالثًا</w:t>
      </w:r>
      <w:r w:rsidRPr="007B1CC4">
        <w:rPr>
          <w:rFonts w:ascii="DIN Next LT Arabic" w:eastAsia="Times New Roman" w:hAnsi="DIN Next LT Arabic" w:cs="DIN Next LT Arabic"/>
          <w:b/>
          <w:bCs/>
          <w:sz w:val="24"/>
          <w:szCs w:val="24"/>
          <w:rtl/>
        </w:rPr>
        <w:t xml:space="preserve">: </w:t>
      </w:r>
      <w:r w:rsidRPr="007B1CC4">
        <w:rPr>
          <w:rFonts w:ascii="DIN Next LT Arabic" w:eastAsia="Times New Roman" w:hAnsi="DIN Next LT Arabic" w:cs="DIN Next LT Arabic"/>
          <w:sz w:val="24"/>
          <w:szCs w:val="24"/>
          <w:rtl/>
        </w:rPr>
        <w:t>تقوم الجهة الحكومية بإشعار المتعاقد بنتائج التقييم وعليها بعد أن تصبح نتائج التقييم نهائية</w:t>
      </w:r>
      <w:r w:rsidRPr="007B1CC4">
        <w:rPr>
          <w:rFonts w:ascii="DIN Next LT Arabic" w:eastAsia="Times New Roman" w:hAnsi="DIN Next LT Arabic" w:cs="DIN Next LT Arabic"/>
          <w:color w:val="00B050"/>
          <w:sz w:val="24"/>
          <w:szCs w:val="24"/>
          <w:rtl/>
        </w:rPr>
        <w:t>،</w:t>
      </w:r>
      <w:r w:rsidRPr="007B1CC4">
        <w:rPr>
          <w:rFonts w:ascii="DIN Next LT Arabic" w:eastAsia="Times New Roman" w:hAnsi="DIN Next LT Arabic" w:cs="DIN Next LT Arabic"/>
          <w:sz w:val="24"/>
          <w:szCs w:val="24"/>
          <w:rtl/>
        </w:rPr>
        <w:t xml:space="preserve"> </w:t>
      </w:r>
      <w:r w:rsidRPr="007B1CC4">
        <w:rPr>
          <w:rFonts w:ascii="DIN Next LT Arabic" w:eastAsia="Times New Roman" w:hAnsi="DIN Next LT Arabic" w:cs="DIN Next LT Arabic"/>
          <w:color w:val="00B050"/>
          <w:sz w:val="24"/>
          <w:szCs w:val="24"/>
          <w:rtl/>
        </w:rPr>
        <w:t>رفع النتائج في البوابة وتدوينها في سجل المتعاقد</w:t>
      </w:r>
      <w:r w:rsidRPr="007B1CC4">
        <w:rPr>
          <w:rFonts w:ascii="DIN Next LT Arabic" w:eastAsia="Times New Roman" w:hAnsi="DIN Next LT Arabic" w:cs="DIN Next LT Arabic"/>
          <w:sz w:val="24"/>
          <w:szCs w:val="24"/>
          <w:rtl/>
        </w:rPr>
        <w:t>.</w:t>
      </w:r>
      <w:r w:rsidRPr="007B1CC4">
        <w:rPr>
          <w:rFonts w:ascii="DIN Next LT Arabic" w:eastAsia="Calibri" w:hAnsi="DIN Next LT Arabic" w:cs="DIN Next LT Arabic"/>
          <w:color w:val="0070C0"/>
          <w:kern w:val="2"/>
          <w:sz w:val="24"/>
          <w:szCs w:val="24"/>
          <w:rtl/>
          <w14:ligatures w14:val="standardContextual"/>
        </w:rPr>
        <w:t xml:space="preserve"> [</w:t>
      </w:r>
      <w:r w:rsidRPr="007B1CC4">
        <w:rPr>
          <w:rFonts w:ascii="DIN Next LT Arabic" w:eastAsia="Calibri" w:hAnsi="DIN Next LT Arabic" w:cs="DIN Next LT Arabic" w:hint="cs"/>
          <w:color w:val="0070C0"/>
          <w:kern w:val="2"/>
          <w:sz w:val="24"/>
          <w:szCs w:val="24"/>
          <w:rtl/>
          <w14:ligatures w14:val="standardContextual"/>
        </w:rPr>
        <w:t>على الجهة الحكومية إذا كانت الأعمال والمشتريات تنفذ خارج المملكة العربية السعودية وحددت الوسيلة البديلة عن البوابة لطرح كافة إجراءات المنافسة، أن تستبدل النص باللون الأخضر في هذه الفقرة بما يتناسب مع طبيعة الوسيلة.</w:t>
      </w:r>
      <w:r w:rsidRPr="007B1CC4">
        <w:rPr>
          <w:rFonts w:ascii="DIN Next LT Arabic" w:eastAsia="Calibri" w:hAnsi="DIN Next LT Arabic" w:cs="DIN Next LT Arabic"/>
          <w:color w:val="0070C0"/>
          <w:kern w:val="2"/>
          <w:sz w:val="24"/>
          <w:szCs w:val="24"/>
          <w:rtl/>
          <w14:ligatures w14:val="standardContextual"/>
        </w:rPr>
        <w:t>]</w:t>
      </w:r>
    </w:p>
    <w:p w14:paraId="046338F6" w14:textId="77777777" w:rsidR="009C4AF0" w:rsidRPr="0046065E" w:rsidRDefault="009C4AF0" w:rsidP="003A0786">
      <w:pPr>
        <w:pStyle w:val="BodyText"/>
        <w:bidi/>
        <w:spacing w:before="24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رابعًا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يحق للمتعاقد التظلّم من نتائج التقييم وفقًا لأحكام المادة (السادسة والثمانين) من نظام المنافسات والمشتريات الحكومية.</w:t>
      </w:r>
    </w:p>
    <w:p w14:paraId="6D8CF8A6" w14:textId="77777777" w:rsidR="009C4AF0" w:rsidRPr="0046065E" w:rsidRDefault="009C4AF0" w:rsidP="003A0786">
      <w:pPr>
        <w:pStyle w:val="BodyText"/>
        <w:bidi/>
        <w:spacing w:before="24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خامسًا</w:t>
      </w:r>
      <w:r w:rsidRPr="0046065E">
        <w:rPr>
          <w:rFonts w:ascii="DIN Next LT Arabic" w:hAnsi="DIN Next LT Arabic" w:cs="DIN Next LT Arabic"/>
          <w:b/>
          <w:bCs/>
          <w:sz w:val="24"/>
          <w:szCs w:val="24"/>
          <w:rtl/>
        </w:rPr>
        <w:t xml:space="preserve">: </w:t>
      </w:r>
      <w:r w:rsidRPr="0046065E">
        <w:rPr>
          <w:rFonts w:ascii="DIN Next LT Arabic" w:hAnsi="DIN Next LT Arabic" w:cs="DIN Next LT Arabic"/>
          <w:sz w:val="24"/>
          <w:szCs w:val="24"/>
          <w:rtl/>
        </w:rPr>
        <w:t>إذا تكرر حصول المتعاقد على درجة أقل من (70%) سبعين بالمائة في مستوى الأداء لثلاثة عقود متتالية، يحال إلى اللجنة المنصوص عليها في المادة (الثامنة والثمانين) من نظام المنافسات والمشتريات الحكومية.</w:t>
      </w:r>
    </w:p>
    <w:p w14:paraId="542BFCDA" w14:textId="77777777" w:rsidR="009C4AF0" w:rsidRPr="0046065E" w:rsidRDefault="009C4AF0" w:rsidP="003A0786">
      <w:pPr>
        <w:pStyle w:val="BodyText"/>
        <w:bidi/>
        <w:spacing w:before="240"/>
        <w:jc w:val="both"/>
        <w:rPr>
          <w:rFonts w:ascii="DIN Next LT Arabic" w:hAnsi="DIN Next LT Arabic" w:cs="DIN Next LT Arabic"/>
          <w:sz w:val="24"/>
          <w:szCs w:val="24"/>
          <w:rtl/>
        </w:rPr>
      </w:pPr>
      <w:r w:rsidRPr="0046065E">
        <w:rPr>
          <w:rFonts w:ascii="DIN Next LT Arabic" w:hAnsi="DIN Next LT Arabic" w:cs="DIN Next LT Arabic"/>
          <w:b/>
          <w:bCs/>
          <w:sz w:val="24"/>
          <w:szCs w:val="24"/>
          <w:u w:val="single"/>
          <w:rtl/>
        </w:rPr>
        <w:t>سادسًا</w:t>
      </w:r>
      <w:r w:rsidRPr="0046065E">
        <w:rPr>
          <w:rFonts w:ascii="DIN Next LT Arabic" w:hAnsi="DIN Next LT Arabic" w:cs="DIN Next LT Arabic"/>
          <w:sz w:val="24"/>
          <w:szCs w:val="24"/>
          <w:rtl/>
        </w:rPr>
        <w:t>: تعتبر الجهة الحكومية نتائج تقييم أداء المتعاقد في العقود السابقة معيارًا للتأهيل عند دخوله في منافسات حكومية لاحقة.</w:t>
      </w:r>
    </w:p>
    <w:p w14:paraId="36901D79" w14:textId="77777777" w:rsidR="009C4AF0" w:rsidRPr="0046065E" w:rsidRDefault="009C4AF0" w:rsidP="009C4AF0">
      <w:pPr>
        <w:pStyle w:val="BodyText"/>
        <w:bidi/>
        <w:spacing w:before="240"/>
        <w:rPr>
          <w:rFonts w:ascii="DIN Next LT Arabic" w:hAnsi="DIN Next LT Arabic" w:cs="DIN Next LT Arabic"/>
          <w:sz w:val="24"/>
          <w:szCs w:val="24"/>
        </w:rPr>
      </w:pPr>
    </w:p>
    <w:p w14:paraId="51C78279" w14:textId="77777777" w:rsidR="009C4AF0" w:rsidRPr="0046065E" w:rsidRDefault="009C4AF0" w:rsidP="009C4AF0">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318" w:name="_Toc20321611"/>
      <w:bookmarkStart w:id="319" w:name="_Toc32151434"/>
      <w:bookmarkStart w:id="320" w:name="_Toc138250010"/>
      <w:bookmarkStart w:id="321" w:name="_Toc3303329"/>
      <w:bookmarkStart w:id="322" w:name="_Toc3460308"/>
      <w:bookmarkStart w:id="323" w:name="_Toc9944906"/>
      <w:bookmarkStart w:id="324" w:name="_Toc3460285"/>
      <w:bookmarkEnd w:id="292"/>
      <w:bookmarkEnd w:id="293"/>
      <w:r w:rsidRPr="0046065E">
        <w:rPr>
          <w:rFonts w:ascii="DIN Next LT Arabic" w:hAnsi="DIN Next LT Arabic" w:cs="DIN Next LT Arabic"/>
          <w:sz w:val="24"/>
          <w:szCs w:val="24"/>
          <w:rtl/>
        </w:rPr>
        <w:lastRenderedPageBreak/>
        <w:t>القسم السادس: الضمانات</w:t>
      </w:r>
      <w:bookmarkEnd w:id="318"/>
      <w:bookmarkEnd w:id="319"/>
      <w:bookmarkEnd w:id="320"/>
    </w:p>
    <w:p w14:paraId="6DE53BCA"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eastAsiaTheme="minorEastAsia" w:hAnsi="DIN Next LT Arabic" w:cs="DIN Next LT Arabic"/>
          <w:bCs w:val="0"/>
          <w:color w:val="000000"/>
          <w:szCs w:val="24"/>
          <w:rtl/>
        </w:rPr>
      </w:pPr>
      <w:bookmarkStart w:id="325" w:name="_Toc9944903"/>
      <w:bookmarkStart w:id="326" w:name="_Toc20321612"/>
      <w:bookmarkStart w:id="327" w:name="_Toc32151435"/>
      <w:bookmarkStart w:id="328" w:name="_Toc138250011"/>
      <w:bookmarkEnd w:id="321"/>
      <w:bookmarkEnd w:id="322"/>
      <w:bookmarkEnd w:id="323"/>
      <w:r w:rsidRPr="0046065E">
        <w:rPr>
          <w:rFonts w:ascii="DIN Next LT Arabic" w:hAnsi="DIN Next LT Arabic" w:cs="DIN Next LT Arabic"/>
          <w:color w:val="000000"/>
          <w:szCs w:val="24"/>
          <w:rtl/>
        </w:rPr>
        <w:t>الضمان النهائي</w:t>
      </w:r>
      <w:bookmarkEnd w:id="325"/>
      <w:bookmarkEnd w:id="326"/>
      <w:bookmarkEnd w:id="327"/>
      <w:bookmarkEnd w:id="328"/>
    </w:p>
    <w:p w14:paraId="725F7A61" w14:textId="77777777" w:rsidR="002E79AA" w:rsidRPr="00A956BE" w:rsidRDefault="002E79AA" w:rsidP="002E79AA">
      <w:pPr>
        <w:bidi/>
        <w:spacing w:after="120"/>
        <w:jc w:val="both"/>
        <w:rPr>
          <w:rFonts w:ascii="DIN Next LT Arabic" w:eastAsia="Times New Roman" w:hAnsi="DIN Next LT Arabic" w:cs="DIN Next LT Arabic"/>
          <w:color w:val="0070C0"/>
          <w:sz w:val="24"/>
          <w:szCs w:val="24"/>
          <w:rtl/>
        </w:rPr>
      </w:pPr>
      <w:bookmarkStart w:id="329" w:name="_Toc9944904"/>
      <w:bookmarkStart w:id="330" w:name="_Toc20321613"/>
      <w:bookmarkStart w:id="331" w:name="_Toc32151436"/>
      <w:bookmarkStart w:id="332" w:name="_Toc138250012"/>
      <w:r w:rsidRPr="00A956BE">
        <w:rPr>
          <w:rFonts w:ascii="DIN Next LT Arabic" w:eastAsia="Times New Roman" w:hAnsi="DIN Next LT Arabic" w:cs="DIN Next LT Arabic"/>
          <w:color w:val="0070C0"/>
          <w:sz w:val="24"/>
          <w:szCs w:val="24"/>
          <w:rtl/>
        </w:rPr>
        <w:t xml:space="preserve">[ملاحظة: لا يلزم تقديم الضمان النهائي </w:t>
      </w:r>
      <w:r w:rsidRPr="00A956BE">
        <w:rPr>
          <w:rFonts w:ascii="DIN Next LT Arabic" w:eastAsia="Times New Roman" w:hAnsi="DIN Next LT Arabic" w:cs="DIN Next LT Arabic" w:hint="cs"/>
          <w:color w:val="0070C0"/>
          <w:sz w:val="24"/>
          <w:szCs w:val="24"/>
          <w:rtl/>
        </w:rPr>
        <w:t>في الحالات الواردة في الفقرة (3) من المادة (الحادية والستون) من النظام، بالإضافة إلى حالة عدم اشتراط الجهة الحكومية لتقديم الضمان النهائي في الأعمال والمشتريات التي تنفذ خارج المملكة العربية السعودية</w:t>
      </w:r>
      <w:r w:rsidRPr="00A956BE">
        <w:rPr>
          <w:rFonts w:ascii="DIN Next LT Arabic" w:eastAsia="Times New Roman" w:hAnsi="DIN Next LT Arabic" w:cs="DIN Next LT Arabic"/>
          <w:color w:val="0070C0"/>
          <w:sz w:val="24"/>
          <w:szCs w:val="24"/>
          <w:rtl/>
        </w:rPr>
        <w:t xml:space="preserve"> مع التزام الجهة بتحديد آلية بديلة لضمان جودة تنفيذ أعمال المشروع قدر الإمكان عملياً وذلك حسب الإجراء المعمول به في الدولة محل التنفيذ.]</w:t>
      </w:r>
    </w:p>
    <w:p w14:paraId="53E6DEE3" w14:textId="77777777" w:rsidR="002E79AA" w:rsidRPr="00A956BE" w:rsidRDefault="002E79AA" w:rsidP="002E79AA">
      <w:pPr>
        <w:bidi/>
        <w:spacing w:before="240"/>
        <w:jc w:val="both"/>
        <w:rPr>
          <w:rFonts w:ascii="DIN Next LT Arabic" w:eastAsia="Times New Roman" w:hAnsi="DIN Next LT Arabic" w:cs="DIN Next LT Arabic"/>
          <w:sz w:val="24"/>
          <w:szCs w:val="24"/>
          <w:rtl/>
        </w:rPr>
      </w:pPr>
      <w:r w:rsidRPr="002E79AA">
        <w:rPr>
          <w:rFonts w:ascii="DIN Next LT Arabic" w:eastAsia="Times New Roman" w:hAnsi="DIN Next LT Arabic" w:cs="DIN Next LT Arabic"/>
          <w:b/>
          <w:bCs/>
          <w:color w:val="00B050"/>
          <w:sz w:val="24"/>
          <w:szCs w:val="24"/>
          <w:u w:val="single"/>
          <w:rtl/>
        </w:rPr>
        <w:t>أولاً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color w:val="00B050"/>
          <w:sz w:val="24"/>
          <w:szCs w:val="24"/>
          <w:rtl/>
        </w:rPr>
        <w:t xml:space="preserve"> قدم المتعاقد ضماناً بنكياً نهائياً بنسبة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FF0000"/>
          <w:sz w:val="24"/>
          <w:szCs w:val="24"/>
        </w:rPr>
        <w:t>5</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من قيمة العقد بمبلغ</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w:t>
      </w:r>
      <w:r w:rsidRPr="00A956BE">
        <w:rPr>
          <w:rFonts w:ascii="DIN Next LT Arabic" w:eastAsia="Times New Roman" w:hAnsi="DIN Next LT Arabic" w:cs="DIN Next LT Arabic"/>
          <w:color w:val="00B050"/>
          <w:sz w:val="24"/>
          <w:szCs w:val="24"/>
          <w:rtl/>
        </w:rPr>
        <w:t>) ريال</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سعودي] صادراً من</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برقم</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وتاريخ</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ساري المفعول لغاية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w:t>
      </w:r>
    </w:p>
    <w:p w14:paraId="5B0189D9" w14:textId="77777777" w:rsidR="002E79AA" w:rsidRDefault="002E79AA" w:rsidP="002E79AA">
      <w:pPr>
        <w:bidi/>
        <w:spacing w:before="240" w:after="120"/>
        <w:jc w:val="both"/>
        <w:rPr>
          <w:rFonts w:ascii="DIN Next LT Arabic" w:eastAsia="Times New Roman" w:hAnsi="DIN Next LT Arabic" w:cs="DIN Next LT Arabic"/>
          <w:sz w:val="24"/>
          <w:szCs w:val="24"/>
          <w:rtl/>
        </w:rPr>
      </w:pPr>
      <w:r w:rsidRPr="002E79AA">
        <w:rPr>
          <w:rFonts w:ascii="DIN Next LT Arabic" w:eastAsia="Times New Roman" w:hAnsi="DIN Next LT Arabic" w:cs="DIN Next LT Arabic"/>
          <w:b/>
          <w:bCs/>
          <w:color w:val="00B050"/>
          <w:sz w:val="24"/>
          <w:szCs w:val="24"/>
          <w:u w:val="single"/>
          <w:rtl/>
        </w:rPr>
        <w:t>ثانيًا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sz w:val="24"/>
          <w:szCs w:val="24"/>
          <w:rtl/>
        </w:rPr>
        <w:t xml:space="preserve"> تحتفظ الجهة الحكومية بالضمان النهائي إلى أن يفي المتعاقد بالتزاماته ويسلم الأعمال تسليمًا نهائيًّا، وفقًا لأحكام العقد وشروطه، ويخفض الضمان النهائي سنوياً بحسب ما يتم تنفيذه من الأعمال، على ألا يقل الضمان النهائي عن (5%) خمسة بالمائة من قيمة الأعمال المتبقية في العقد.</w:t>
      </w:r>
    </w:p>
    <w:p w14:paraId="6CB87D72"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r w:rsidRPr="0046065E">
        <w:rPr>
          <w:rFonts w:ascii="DIN Next LT Arabic" w:hAnsi="DIN Next LT Arabic" w:cs="DIN Next LT Arabic"/>
          <w:color w:val="000000"/>
          <w:szCs w:val="24"/>
          <w:rtl/>
        </w:rPr>
        <w:t>تمديد الضمان</w:t>
      </w:r>
      <w:bookmarkEnd w:id="329"/>
      <w:bookmarkEnd w:id="330"/>
      <w:r w:rsidRPr="0046065E">
        <w:rPr>
          <w:rFonts w:ascii="DIN Next LT Arabic" w:hAnsi="DIN Next LT Arabic" w:cs="DIN Next LT Arabic"/>
          <w:color w:val="000000"/>
          <w:szCs w:val="24"/>
          <w:rtl/>
        </w:rPr>
        <w:t xml:space="preserve"> النهائي</w:t>
      </w:r>
      <w:bookmarkEnd w:id="331"/>
      <w:bookmarkEnd w:id="332"/>
    </w:p>
    <w:p w14:paraId="7CB1788B" w14:textId="77777777" w:rsidR="009C4AF0" w:rsidRPr="0046065E" w:rsidRDefault="009C4AF0" w:rsidP="0060060A">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للجهة الحكومية تمديد مدة سريان الضمان النهائي قبل </w:t>
      </w:r>
      <w:bookmarkStart w:id="333" w:name="_Hlk25238844"/>
      <w:r w:rsidRPr="0046065E">
        <w:rPr>
          <w:rFonts w:ascii="DIN Next LT Arabic" w:hAnsi="DIN Next LT Arabic" w:cs="DIN Next LT Arabic"/>
          <w:sz w:val="24"/>
          <w:szCs w:val="24"/>
          <w:rtl/>
        </w:rPr>
        <w:t>انتهاء مدته</w:t>
      </w:r>
      <w:bookmarkEnd w:id="333"/>
      <w:r w:rsidRPr="0046065E" w:rsidDel="005D184E">
        <w:rPr>
          <w:rFonts w:ascii="DIN Next LT Arabic" w:hAnsi="DIN Next LT Arabic" w:cs="DIN Next LT Arabic"/>
          <w:sz w:val="24"/>
          <w:szCs w:val="24"/>
          <w:rtl/>
        </w:rPr>
        <w:t>،</w:t>
      </w:r>
      <w:r w:rsidRPr="0046065E">
        <w:rPr>
          <w:rFonts w:ascii="DIN Next LT Arabic" w:hAnsi="DIN Next LT Arabic" w:cs="DIN Next LT Arabic"/>
          <w:sz w:val="24"/>
          <w:szCs w:val="24"/>
          <w:rtl/>
        </w:rPr>
        <w:t xml:space="preserve"> في حال توافر الأسباب الداعية إلى ذلك، بموجب نظام المنافسات والمشتريات الحكومية </w:t>
      </w:r>
      <w:r w:rsidR="0060060A" w:rsidRPr="0046065E">
        <w:rPr>
          <w:rFonts w:ascii="DIN Next LT Arabic" w:hAnsi="DIN Next LT Arabic" w:cs="DIN Next LT Arabic"/>
          <w:sz w:val="24"/>
          <w:szCs w:val="24"/>
          <w:rtl/>
        </w:rPr>
        <w:t>ولائحته</w:t>
      </w:r>
      <w:r w:rsidRPr="0046065E">
        <w:rPr>
          <w:rFonts w:ascii="DIN Next LT Arabic" w:hAnsi="DIN Next LT Arabic" w:cs="DIN Next LT Arabic"/>
          <w:sz w:val="24"/>
          <w:szCs w:val="24"/>
          <w:rtl/>
        </w:rPr>
        <w:t xml:space="preserve"> التنفيذية وشروط التعاقد</w:t>
      </w:r>
      <w:r w:rsidRPr="0046065E">
        <w:rPr>
          <w:rFonts w:ascii="DIN Next LT Arabic" w:hAnsi="DIN Next LT Arabic" w:cs="DIN Next LT Arabic"/>
          <w:sz w:val="24"/>
          <w:szCs w:val="24"/>
        </w:rPr>
        <w:t>.</w:t>
      </w:r>
      <w:r w:rsidRPr="0046065E">
        <w:rPr>
          <w:rFonts w:ascii="DIN Next LT Arabic" w:hAnsi="DIN Next LT Arabic" w:cs="DIN Next LT Arabic"/>
          <w:sz w:val="24"/>
          <w:szCs w:val="24"/>
          <w:rtl/>
        </w:rPr>
        <w:t xml:space="preserve"> على أن تقوم الجهة الحكومية بتوجيه طلب التمديد إلى البنك مباشرة ويزود المتعاقد بصورة منه، ويكون التمديد للفترة الضرورية اللازمة، ويشار في طلب التمديد إلى أنه إذا لم يُنْه البنك إجراءات التمديد قبل انتهاء مدة سريان الضمان، فيجب عليه دفع قيمة الضمان للجهة الحكومية فورًا. </w:t>
      </w:r>
    </w:p>
    <w:p w14:paraId="3F6A6FB2"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34" w:name="_Toc9944905"/>
      <w:bookmarkStart w:id="335" w:name="_Toc20321614"/>
      <w:bookmarkStart w:id="336" w:name="_Toc35938917"/>
      <w:bookmarkStart w:id="337" w:name="_Toc138250013"/>
      <w:bookmarkStart w:id="338" w:name="_Toc20321615"/>
      <w:bookmarkStart w:id="339" w:name="_Toc32151438"/>
      <w:bookmarkStart w:id="340" w:name="_Toc9944896"/>
      <w:bookmarkEnd w:id="324"/>
      <w:r w:rsidRPr="0046065E">
        <w:rPr>
          <w:rFonts w:ascii="DIN Next LT Arabic" w:hAnsi="DIN Next LT Arabic" w:cs="DIN Next LT Arabic"/>
          <w:color w:val="000000"/>
          <w:szCs w:val="24"/>
          <w:rtl/>
        </w:rPr>
        <w:t>مصادرة الضمان</w:t>
      </w:r>
      <w:bookmarkEnd w:id="334"/>
      <w:bookmarkEnd w:id="335"/>
      <w:r w:rsidRPr="0046065E">
        <w:rPr>
          <w:rFonts w:ascii="DIN Next LT Arabic" w:hAnsi="DIN Next LT Arabic" w:cs="DIN Next LT Arabic"/>
          <w:color w:val="000000"/>
          <w:szCs w:val="24"/>
          <w:rtl/>
        </w:rPr>
        <w:t xml:space="preserve"> النهائي</w:t>
      </w:r>
      <w:bookmarkEnd w:id="336"/>
      <w:bookmarkEnd w:id="337"/>
    </w:p>
    <w:p w14:paraId="714BDB99" w14:textId="270F1ED5" w:rsidR="009C4AF0" w:rsidRPr="0046065E" w:rsidRDefault="009C4AF0" w:rsidP="009C4AF0">
      <w:pPr>
        <w:pStyle w:val="BodyText"/>
        <w:bidi/>
        <w:spacing w:before="240" w:after="0"/>
        <w:jc w:val="both"/>
        <w:rPr>
          <w:rFonts w:ascii="DIN Next LT Arabic" w:hAnsi="DIN Next LT Arabic" w:cs="DIN Next LT Arabic"/>
          <w:color w:val="000000"/>
          <w:sz w:val="24"/>
          <w:szCs w:val="24"/>
          <w:rtl/>
        </w:rPr>
      </w:pPr>
      <w:r w:rsidRPr="0046065E">
        <w:rPr>
          <w:rFonts w:ascii="DIN Next LT Arabic" w:hAnsi="DIN Next LT Arabic" w:cs="DIN Next LT Arabic"/>
          <w:sz w:val="24"/>
          <w:szCs w:val="24"/>
          <w:rtl/>
        </w:rPr>
        <w:t xml:space="preserve">للجهة </w:t>
      </w:r>
      <w:r w:rsidRPr="0046065E">
        <w:rPr>
          <w:rFonts w:ascii="DIN Next LT Arabic" w:hAnsi="DIN Next LT Arabic" w:cs="DIN Next LT Arabic"/>
          <w:color w:val="000000"/>
          <w:sz w:val="24"/>
          <w:szCs w:val="24"/>
          <w:rtl/>
        </w:rPr>
        <w:t>الحكومية بناء على أسباب واضحة مصادرة الضمان البنكي للمتعاقد بموجب أحكام نظام المنافسات والمشتريات الحكومية ولائحته التنفيذية وشروط العقد وذلك بعد العرض على لجنة فحص العروض أو لجنة فحص عروض الشراء المباشر حسب الأحوال، ويكون طلب المصادرة مقتصرًا على الضمان الخاص بالعملية التي أخل المتعاقد فيها بالتزاماته، ولا يمتد إلى مصادرة الضمانات الخاصة بعمليات أخرى، سواء لدى جهة واحدة أو جهات عدة، كما لا يجوز مصادرة الضمان لأسباب أخرى غير الأسباب التي قدّم الضمان لأجلها، وفي حال مصادرة الضمان النهائي في حالة العقود المجزأة، تقتصر المصادرة على جزء من قيمة الضمان، منسوبة إلى قيمة الأعمال التي تقاعس المتعاقد في تنفيذها، ويوجه طلب المصادرة إلى البنك مباشرة وبشكل صريح وباستخدام عبارة "مصادرة الضمان" وعلى البنك أن يستجيب للطلب فورًا.</w:t>
      </w:r>
    </w:p>
    <w:p w14:paraId="063477EB" w14:textId="77777777" w:rsidR="009C4AF0" w:rsidRPr="0046065E" w:rsidRDefault="009C4AF0" w:rsidP="009C4AF0">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341" w:name="_Toc138250014"/>
      <w:r w:rsidRPr="0046065E">
        <w:rPr>
          <w:rFonts w:ascii="DIN Next LT Arabic" w:hAnsi="DIN Next LT Arabic" w:cs="DIN Next LT Arabic"/>
          <w:sz w:val="24"/>
          <w:szCs w:val="24"/>
          <w:rtl/>
        </w:rPr>
        <w:lastRenderedPageBreak/>
        <w:t>القسم السابع: إنهاء العقد</w:t>
      </w:r>
      <w:bookmarkEnd w:id="338"/>
      <w:bookmarkEnd w:id="339"/>
      <w:bookmarkEnd w:id="341"/>
    </w:p>
    <w:p w14:paraId="25E92540" w14:textId="77777777" w:rsidR="009C4AF0" w:rsidRPr="0046065E"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342" w:name="_Toc20321616"/>
      <w:bookmarkStart w:id="343" w:name="_Toc35938919"/>
      <w:bookmarkStart w:id="344" w:name="_Toc138250015"/>
      <w:bookmarkEnd w:id="340"/>
      <w:r w:rsidRPr="0046065E">
        <w:rPr>
          <w:rFonts w:ascii="DIN Next LT Arabic" w:hAnsi="DIN Next LT Arabic" w:cs="DIN Next LT Arabic"/>
          <w:color w:val="000000"/>
          <w:szCs w:val="24"/>
          <w:rtl/>
        </w:rPr>
        <w:t>إنهاء العقد من قِبَل الجهة الحكومية</w:t>
      </w:r>
      <w:bookmarkEnd w:id="342"/>
      <w:bookmarkEnd w:id="343"/>
      <w:bookmarkEnd w:id="344"/>
    </w:p>
    <w:p w14:paraId="7C46C889" w14:textId="77777777" w:rsidR="009C4AF0" w:rsidRPr="0046065E" w:rsidRDefault="009C4AF0" w:rsidP="009C4AF0">
      <w:pPr>
        <w:pStyle w:val="BodyText"/>
        <w:bidi/>
        <w:spacing w:before="240" w:after="0"/>
        <w:jc w:val="both"/>
        <w:rPr>
          <w:rFonts w:ascii="DIN Next LT Arabic" w:hAnsi="DIN Next LT Arabic" w:cs="DIN Next LT Arabic"/>
          <w:sz w:val="24"/>
          <w:szCs w:val="24"/>
          <w:shd w:val="clear" w:color="auto" w:fill="FFFFFF"/>
        </w:rPr>
      </w:pPr>
      <w:r w:rsidRPr="0046065E">
        <w:rPr>
          <w:rFonts w:ascii="DIN Next LT Arabic" w:hAnsi="DIN Next LT Arabic" w:cs="DIN Next LT Arabic"/>
          <w:b/>
          <w:bCs/>
          <w:color w:val="000000"/>
          <w:sz w:val="24"/>
          <w:szCs w:val="24"/>
          <w:u w:val="single"/>
          <w:shd w:val="clear" w:color="auto" w:fill="FFFFFF"/>
          <w:rtl/>
        </w:rPr>
        <w:t>أولًا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sz w:val="24"/>
          <w:szCs w:val="24"/>
          <w:shd w:val="clear" w:color="auto" w:fill="FFFFFF"/>
          <w:rtl/>
        </w:rPr>
        <w:t xml:space="preserve">يجب على الجهة الحكومية إنهاء العقد في الحالات الآتية: </w:t>
      </w:r>
    </w:p>
    <w:p w14:paraId="42882A21" w14:textId="77777777" w:rsidR="009C4AF0" w:rsidRPr="0046065E" w:rsidRDefault="009C4AF0">
      <w:pPr>
        <w:pStyle w:val="ListParagraph"/>
        <w:numPr>
          <w:ilvl w:val="0"/>
          <w:numId w:val="34"/>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إذا تبين أن المتعاقد قد شرع بنفسه أو بوساطة غيره بطريق مباشر أو غير مباشر في رشوة أحد موظفي الجهات الخاضعة لأحكام النظام أو حصل على العقد عن طريق الرشوة أو الغش أو التحايل أو التزوير أو التلاعب أو مارس أيًّا من ذلك أثناء تنفيذ العقد</w:t>
      </w:r>
      <w:r w:rsidRPr="0046065E">
        <w:rPr>
          <w:rFonts w:ascii="DIN Next LT Arabic" w:hAnsi="DIN Next LT Arabic" w:cs="DIN Next LT Arabic"/>
          <w:sz w:val="24"/>
          <w:szCs w:val="24"/>
        </w:rPr>
        <w:t>.</w:t>
      </w:r>
    </w:p>
    <w:p w14:paraId="7CC4FF4A" w14:textId="77777777" w:rsidR="009C4AF0" w:rsidRPr="0046065E" w:rsidRDefault="009C4AF0">
      <w:pPr>
        <w:pStyle w:val="ListParagraph"/>
        <w:numPr>
          <w:ilvl w:val="0"/>
          <w:numId w:val="34"/>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إذا أفلس المتعاقد، أو طلب إشهار إفلاسه، أو ثبت إعساره، أو صدر أمر بوضعه تحت الحراسة، أو تعيين حارس قضائي على موجوداته أو كان شركة وجرى حلها أو تصفيتها</w:t>
      </w:r>
      <w:r w:rsidRPr="0046065E">
        <w:rPr>
          <w:rFonts w:ascii="DIN Next LT Arabic" w:hAnsi="DIN Next LT Arabic" w:cs="DIN Next LT Arabic"/>
          <w:sz w:val="24"/>
          <w:szCs w:val="24"/>
        </w:rPr>
        <w:t>.</w:t>
      </w:r>
    </w:p>
    <w:p w14:paraId="2C82A8C7" w14:textId="2ADF342D" w:rsidR="009C4AF0" w:rsidRPr="0046065E" w:rsidRDefault="009C4AF0">
      <w:pPr>
        <w:pStyle w:val="ListParagraph"/>
        <w:numPr>
          <w:ilvl w:val="0"/>
          <w:numId w:val="34"/>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إذا تنازل المتعاقد عن العقد دون موافقة من الجهة الحكومية</w:t>
      </w:r>
      <w:r w:rsidR="00AA5D61" w:rsidRPr="0046065E">
        <w:rPr>
          <w:rFonts w:ascii="DIN Next LT Arabic" w:hAnsi="DIN Next LT Arabic" w:cs="DIN Next LT Arabic"/>
          <w:sz w:val="24"/>
          <w:szCs w:val="24"/>
          <w:rtl/>
        </w:rPr>
        <w:t xml:space="preserve"> ووزارة المالية</w:t>
      </w:r>
      <w:r w:rsidRPr="0046065E">
        <w:rPr>
          <w:rFonts w:ascii="DIN Next LT Arabic" w:hAnsi="DIN Next LT Arabic" w:cs="DIN Next LT Arabic"/>
          <w:sz w:val="24"/>
          <w:szCs w:val="24"/>
        </w:rPr>
        <w:t>.</w:t>
      </w:r>
    </w:p>
    <w:p w14:paraId="2B91AD8A" w14:textId="77777777" w:rsidR="009C4AF0" w:rsidRPr="0046065E" w:rsidRDefault="009C4AF0" w:rsidP="009C4AF0">
      <w:pPr>
        <w:bidi/>
        <w:spacing w:before="240"/>
        <w:jc w:val="both"/>
        <w:rPr>
          <w:rFonts w:ascii="DIN Next LT Arabic" w:hAnsi="DIN Next LT Arabic" w:cs="DIN Next LT Arabic"/>
          <w:sz w:val="24"/>
          <w:szCs w:val="24"/>
        </w:rPr>
      </w:pPr>
      <w:r w:rsidRPr="0046065E">
        <w:rPr>
          <w:rFonts w:ascii="DIN Next LT Arabic" w:hAnsi="DIN Next LT Arabic" w:cs="DIN Next LT Arabic"/>
          <w:b/>
          <w:bCs/>
          <w:sz w:val="24"/>
          <w:szCs w:val="24"/>
          <w:u w:val="single"/>
          <w:shd w:val="clear" w:color="auto" w:fill="FFFFFF"/>
          <w:rtl/>
        </w:rPr>
        <w:t>ثانيًا</w:t>
      </w:r>
      <w:r w:rsidRPr="0046065E">
        <w:rPr>
          <w:rFonts w:ascii="DIN Next LT Arabic" w:hAnsi="DIN Next LT Arabic" w:cs="DIN Next LT Arabic"/>
          <w:b/>
          <w:bCs/>
          <w:sz w:val="24"/>
          <w:szCs w:val="24"/>
          <w:shd w:val="clear" w:color="auto" w:fill="FFFFFF"/>
          <w:rtl/>
        </w:rPr>
        <w:t>:</w:t>
      </w:r>
      <w:r w:rsidRPr="0046065E">
        <w:rPr>
          <w:rFonts w:ascii="DIN Next LT Arabic" w:hAnsi="DIN Next LT Arabic" w:cs="DIN Next LT Arabic"/>
          <w:sz w:val="24"/>
          <w:szCs w:val="24"/>
          <w:shd w:val="clear" w:color="auto" w:fill="FFFFFF"/>
          <w:rtl/>
        </w:rPr>
        <w:t xml:space="preserve"> يجوز للجهة الحكومية إنهاء العقد في الحالات الآتية:</w:t>
      </w:r>
    </w:p>
    <w:p w14:paraId="0EBB5968" w14:textId="77777777" w:rsidR="009C4AF0" w:rsidRPr="0046065E" w:rsidRDefault="009C4AF0">
      <w:pPr>
        <w:pStyle w:val="ListParagraph"/>
        <w:numPr>
          <w:ilvl w:val="0"/>
          <w:numId w:val="47"/>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إذا تأخر المتعاقد عن البدء في العمل، أو تباطأ في تنفيذه، أو أخل بأي شرط من شروط العقد ولم يصحح أوضاعه خلال (15) خمسة عشر يومًا من تاريخ إبلاغه كتابة بذلك</w:t>
      </w:r>
      <w:r w:rsidRPr="0046065E">
        <w:rPr>
          <w:rFonts w:ascii="DIN Next LT Arabic" w:hAnsi="DIN Next LT Arabic" w:cs="DIN Next LT Arabic"/>
          <w:sz w:val="24"/>
          <w:szCs w:val="24"/>
        </w:rPr>
        <w:t>.</w:t>
      </w:r>
    </w:p>
    <w:p w14:paraId="4461AF31" w14:textId="77777777" w:rsidR="009C4AF0" w:rsidRPr="0046065E" w:rsidRDefault="009C4AF0">
      <w:pPr>
        <w:pStyle w:val="ListParagraph"/>
        <w:numPr>
          <w:ilvl w:val="0"/>
          <w:numId w:val="47"/>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إذا توفي المتعاقد وكانت مؤهلاته الشخصية محل اعتبار في التعاقد، ويجوز الاستمرار في التعاقد مع الورثة -بعد موافقتهم- على أن تتوافر لديهم المؤهلات الفنية والمالية والضمانات اللازمة لإكمال تنفيذ العقد</w:t>
      </w:r>
      <w:r w:rsidRPr="0046065E">
        <w:rPr>
          <w:rFonts w:ascii="DIN Next LT Arabic" w:hAnsi="DIN Next LT Arabic" w:cs="DIN Next LT Arabic"/>
          <w:sz w:val="24"/>
          <w:szCs w:val="24"/>
        </w:rPr>
        <w:t>.</w:t>
      </w:r>
    </w:p>
    <w:p w14:paraId="728ABE6B" w14:textId="77777777" w:rsidR="009C4AF0" w:rsidRPr="0046065E" w:rsidRDefault="009C4AF0">
      <w:pPr>
        <w:pStyle w:val="ListParagraph"/>
        <w:numPr>
          <w:ilvl w:val="0"/>
          <w:numId w:val="47"/>
        </w:numPr>
        <w:bidi/>
        <w:spacing w:before="240"/>
        <w:contextualSpacing w:val="0"/>
        <w:jc w:val="both"/>
        <w:rPr>
          <w:rFonts w:ascii="DIN Next LT Arabic" w:hAnsi="DIN Next LT Arabic" w:cs="DIN Next LT Arabic"/>
          <w:color w:val="000000"/>
          <w:sz w:val="24"/>
          <w:szCs w:val="24"/>
          <w:shd w:val="clear" w:color="auto" w:fill="FFFFFF"/>
        </w:rPr>
      </w:pPr>
      <w:r w:rsidRPr="0046065E">
        <w:rPr>
          <w:rFonts w:ascii="DIN Next LT Arabic" w:hAnsi="DIN Next LT Arabic" w:cs="DIN Next LT Arabic"/>
          <w:sz w:val="24"/>
          <w:szCs w:val="24"/>
          <w:rtl/>
        </w:rPr>
        <w:t>إذا تعاقد المتعاقد لتنفيذ العقد من الباطن دون موافقة من الجهة الحكومية</w:t>
      </w:r>
      <w:r w:rsidRPr="0046065E">
        <w:rPr>
          <w:rFonts w:ascii="DIN Next LT Arabic" w:hAnsi="DIN Next LT Arabic" w:cs="DIN Next LT Arabic"/>
          <w:color w:val="000000"/>
          <w:sz w:val="24"/>
          <w:szCs w:val="24"/>
          <w:shd w:val="clear" w:color="auto" w:fill="FFFFFF"/>
        </w:rPr>
        <w:t>.</w:t>
      </w:r>
    </w:p>
    <w:p w14:paraId="1B5EF48B" w14:textId="73DCBDA4" w:rsidR="009263E6" w:rsidRPr="009263E6" w:rsidRDefault="009C4AF0" w:rsidP="009263E6">
      <w:pPr>
        <w:pStyle w:val="BodyText"/>
        <w:bidi/>
        <w:spacing w:before="240" w:after="0"/>
        <w:jc w:val="both"/>
        <w:rPr>
          <w:rFonts w:ascii="DIN Next LT Arabic" w:hAnsi="DIN Next LT Arabic" w:cs="DIN Next LT Arabic"/>
          <w:sz w:val="24"/>
          <w:szCs w:val="24"/>
          <w:shd w:val="clear" w:color="auto" w:fill="FFFFFF"/>
          <w:rtl/>
        </w:rPr>
      </w:pPr>
      <w:r w:rsidRPr="0046065E">
        <w:rPr>
          <w:rFonts w:ascii="DIN Next LT Arabic" w:hAnsi="DIN Next LT Arabic" w:cs="DIN Next LT Arabic"/>
          <w:b/>
          <w:bCs/>
          <w:sz w:val="24"/>
          <w:szCs w:val="24"/>
          <w:u w:val="single"/>
          <w:shd w:val="clear" w:color="auto" w:fill="FFFFFF"/>
          <w:rtl/>
        </w:rPr>
        <w:t>ثالثًا</w:t>
      </w:r>
      <w:r w:rsidRPr="0046065E">
        <w:rPr>
          <w:rFonts w:ascii="DIN Next LT Arabic" w:hAnsi="DIN Next LT Arabic" w:cs="DIN Next LT Arabic"/>
          <w:b/>
          <w:bCs/>
          <w:sz w:val="24"/>
          <w:szCs w:val="24"/>
          <w:shd w:val="clear" w:color="auto" w:fill="FFFFFF"/>
          <w:rtl/>
        </w:rPr>
        <w:t xml:space="preserve">: </w:t>
      </w:r>
      <w:r w:rsidRPr="0046065E">
        <w:rPr>
          <w:rFonts w:ascii="DIN Next LT Arabic" w:hAnsi="DIN Next LT Arabic" w:cs="DIN Next LT Arabic"/>
          <w:sz w:val="24"/>
          <w:szCs w:val="24"/>
          <w:shd w:val="clear" w:color="auto" w:fill="FFFFFF"/>
          <w:rtl/>
        </w:rPr>
        <w:t>يجوز للجهة</w:t>
      </w:r>
      <w:r w:rsidRPr="0046065E">
        <w:rPr>
          <w:rFonts w:ascii="DIN Next LT Arabic" w:hAnsi="DIN Next LT Arabic" w:cs="DIN Next LT Arabic"/>
          <w:sz w:val="24"/>
          <w:szCs w:val="24"/>
          <w:rtl/>
        </w:rPr>
        <w:t xml:space="preserve"> الحكومية</w:t>
      </w:r>
      <w:r w:rsidRPr="0046065E">
        <w:rPr>
          <w:rFonts w:ascii="DIN Next LT Arabic" w:hAnsi="DIN Next LT Arabic" w:cs="DIN Next LT Arabic"/>
          <w:sz w:val="24"/>
          <w:szCs w:val="24"/>
          <w:shd w:val="clear" w:color="auto" w:fill="FFFFFF"/>
          <w:rtl/>
        </w:rPr>
        <w:t xml:space="preserve"> إنهاء العقد إذا اقتضت المصلحة العامة ذلك</w:t>
      </w:r>
      <w:bookmarkStart w:id="345" w:name="_Hlk23965017"/>
      <w:r w:rsidRPr="0046065E">
        <w:rPr>
          <w:rFonts w:ascii="DIN Next LT Arabic" w:hAnsi="DIN Next LT Arabic" w:cs="DIN Next LT Arabic"/>
          <w:sz w:val="24"/>
          <w:szCs w:val="24"/>
          <w:shd w:val="clear" w:color="auto" w:fill="FFFFFF"/>
          <w:rtl/>
        </w:rPr>
        <w:t>، وفي هذه الحالة، تلتزم الجهة الحكومية بإبلاغ المتعاقد بذلك، ولا يعد الإنهاء نافذًا في هذه الحالة إلا بعد مضي (</w:t>
      </w:r>
      <w:r w:rsidR="009263E6">
        <w:rPr>
          <w:rFonts w:ascii="DIN Next LT Arabic" w:hAnsi="DIN Next LT Arabic" w:cs="DIN Next LT Arabic" w:hint="cs"/>
          <w:sz w:val="24"/>
          <w:szCs w:val="24"/>
          <w:shd w:val="clear" w:color="auto" w:fill="FFFFFF"/>
          <w:rtl/>
        </w:rPr>
        <w:t xml:space="preserve"> عشرين</w:t>
      </w:r>
      <w:r w:rsidRPr="0046065E">
        <w:rPr>
          <w:rFonts w:ascii="DIN Next LT Arabic" w:hAnsi="DIN Next LT Arabic" w:cs="DIN Next LT Arabic"/>
          <w:sz w:val="24"/>
          <w:szCs w:val="24"/>
          <w:shd w:val="clear" w:color="auto" w:fill="FFFFFF"/>
          <w:rtl/>
        </w:rPr>
        <w:t xml:space="preserve">) </w:t>
      </w:r>
      <w:r w:rsidR="009263E6">
        <w:rPr>
          <w:rFonts w:ascii="DIN Next LT Arabic" w:hAnsi="DIN Next LT Arabic" w:cs="DIN Next LT Arabic" w:hint="cs"/>
          <w:sz w:val="24"/>
          <w:szCs w:val="24"/>
          <w:shd w:val="clear" w:color="auto" w:fill="FFFFFF"/>
          <w:rtl/>
        </w:rPr>
        <w:t>يوم عمل</w:t>
      </w:r>
      <w:r w:rsidR="009263E6" w:rsidRPr="0046065E">
        <w:rPr>
          <w:rFonts w:ascii="DIN Next LT Arabic" w:hAnsi="DIN Next LT Arabic" w:cs="DIN Next LT Arabic"/>
          <w:sz w:val="24"/>
          <w:szCs w:val="24"/>
          <w:shd w:val="clear" w:color="auto" w:fill="FFFFFF"/>
          <w:rtl/>
        </w:rPr>
        <w:t xml:space="preserve"> </w:t>
      </w:r>
      <w:r w:rsidRPr="0046065E">
        <w:rPr>
          <w:rFonts w:ascii="DIN Next LT Arabic" w:hAnsi="DIN Next LT Arabic" w:cs="DIN Next LT Arabic"/>
          <w:sz w:val="24"/>
          <w:szCs w:val="24"/>
          <w:shd w:val="clear" w:color="auto" w:fill="FFFFFF"/>
          <w:rtl/>
        </w:rPr>
        <w:t>من تاريخ الإبلاغ.</w:t>
      </w:r>
      <w:r w:rsidRPr="0046065E" w:rsidDel="00937630">
        <w:rPr>
          <w:rFonts w:ascii="DIN Next LT Arabic" w:hAnsi="DIN Next LT Arabic" w:cs="DIN Next LT Arabic"/>
          <w:sz w:val="24"/>
          <w:szCs w:val="24"/>
          <w:shd w:val="clear" w:color="auto" w:fill="FFFFFF"/>
          <w:rtl/>
        </w:rPr>
        <w:t xml:space="preserve"> </w:t>
      </w:r>
      <w:bookmarkEnd w:id="345"/>
    </w:p>
    <w:p w14:paraId="617DB0CA" w14:textId="580B2275" w:rsidR="009C4AF0" w:rsidRPr="0046065E" w:rsidRDefault="009C4AF0" w:rsidP="00AA5D61">
      <w:pPr>
        <w:pStyle w:val="BodyText"/>
        <w:bidi/>
        <w:spacing w:before="240" w:after="0"/>
        <w:jc w:val="both"/>
        <w:rPr>
          <w:rFonts w:ascii="DIN Next LT Arabic" w:hAnsi="DIN Next LT Arabic" w:cs="DIN Next LT Arabic"/>
          <w:sz w:val="24"/>
          <w:szCs w:val="24"/>
          <w:shd w:val="clear" w:color="auto" w:fill="FFFFFF"/>
        </w:rPr>
      </w:pPr>
      <w:r w:rsidRPr="0046065E">
        <w:rPr>
          <w:rFonts w:ascii="DIN Next LT Arabic" w:hAnsi="DIN Next LT Arabic" w:cs="DIN Next LT Arabic"/>
          <w:b/>
          <w:bCs/>
          <w:sz w:val="24"/>
          <w:szCs w:val="24"/>
          <w:u w:val="single"/>
          <w:shd w:val="clear" w:color="auto" w:fill="FFFFFF"/>
          <w:rtl/>
        </w:rPr>
        <w:t>رابعًا</w:t>
      </w:r>
      <w:r w:rsidRPr="0046065E">
        <w:rPr>
          <w:rFonts w:ascii="DIN Next LT Arabic" w:hAnsi="DIN Next LT Arabic" w:cs="DIN Next LT Arabic"/>
          <w:b/>
          <w:bCs/>
          <w:sz w:val="24"/>
          <w:szCs w:val="24"/>
          <w:shd w:val="clear" w:color="auto" w:fill="FFFFFF"/>
          <w:rtl/>
        </w:rPr>
        <w:t xml:space="preserve">: </w:t>
      </w:r>
      <w:r w:rsidRPr="0046065E">
        <w:rPr>
          <w:rFonts w:ascii="DIN Next LT Arabic" w:hAnsi="DIN Next LT Arabic" w:cs="DIN Next LT Arabic"/>
          <w:sz w:val="24"/>
          <w:szCs w:val="24"/>
          <w:shd w:val="clear" w:color="auto" w:fill="FFFFFF"/>
          <w:rtl/>
        </w:rPr>
        <w:t xml:space="preserve">تقوم الجهة </w:t>
      </w:r>
      <w:r w:rsidRPr="0046065E">
        <w:rPr>
          <w:rFonts w:ascii="DIN Next LT Arabic" w:hAnsi="DIN Next LT Arabic" w:cs="DIN Next LT Arabic"/>
          <w:sz w:val="24"/>
          <w:szCs w:val="24"/>
          <w:rtl/>
        </w:rPr>
        <w:t xml:space="preserve">الحكومية </w:t>
      </w:r>
      <w:r w:rsidRPr="0046065E">
        <w:rPr>
          <w:rFonts w:ascii="DIN Next LT Arabic" w:hAnsi="DIN Next LT Arabic" w:cs="DIN Next LT Arabic"/>
          <w:sz w:val="24"/>
          <w:szCs w:val="24"/>
          <w:shd w:val="clear" w:color="auto" w:fill="FFFFFF"/>
          <w:rtl/>
        </w:rPr>
        <w:t xml:space="preserve">بمصادرة الضمان النهائي عند إنهاء العقد </w:t>
      </w:r>
      <w:r w:rsidR="00187064" w:rsidRPr="0046065E">
        <w:rPr>
          <w:rFonts w:ascii="DIN Next LT Arabic" w:hAnsi="DIN Next LT Arabic" w:cs="DIN Next LT Arabic"/>
          <w:sz w:val="24"/>
          <w:szCs w:val="24"/>
          <w:shd w:val="clear" w:color="auto" w:fill="FFFFFF"/>
          <w:rtl/>
        </w:rPr>
        <w:t>بموجب أولاً</w:t>
      </w:r>
      <w:r w:rsidR="00AA5D61" w:rsidRPr="0046065E">
        <w:rPr>
          <w:rFonts w:ascii="DIN Next LT Arabic" w:hAnsi="DIN Next LT Arabic" w:cs="DIN Next LT Arabic"/>
          <w:sz w:val="24"/>
          <w:szCs w:val="24"/>
          <w:shd w:val="clear" w:color="auto" w:fill="FFFFFF"/>
          <w:rtl/>
        </w:rPr>
        <w:t xml:space="preserve"> </w:t>
      </w:r>
      <w:r w:rsidR="00187064" w:rsidRPr="0046065E">
        <w:rPr>
          <w:rFonts w:ascii="DIN Next LT Arabic" w:hAnsi="DIN Next LT Arabic" w:cs="DIN Next LT Arabic"/>
          <w:sz w:val="24"/>
          <w:szCs w:val="24"/>
          <w:shd w:val="clear" w:color="auto" w:fill="FFFFFF"/>
          <w:rtl/>
        </w:rPr>
        <w:t>والفقرات (</w:t>
      </w:r>
      <w:r w:rsidR="00516B80" w:rsidRPr="0046065E">
        <w:rPr>
          <w:rFonts w:ascii="DIN Next LT Arabic" w:hAnsi="DIN Next LT Arabic" w:cs="DIN Next LT Arabic"/>
          <w:sz w:val="24"/>
          <w:szCs w:val="24"/>
          <w:shd w:val="clear" w:color="auto" w:fill="FFFFFF"/>
          <w:rtl/>
        </w:rPr>
        <w:t>أ) و(ج) من</w:t>
      </w:r>
      <w:r w:rsidRPr="0046065E">
        <w:rPr>
          <w:rFonts w:ascii="DIN Next LT Arabic" w:hAnsi="DIN Next LT Arabic" w:cs="DIN Next LT Arabic"/>
          <w:sz w:val="24"/>
          <w:szCs w:val="24"/>
          <w:shd w:val="clear" w:color="auto" w:fill="FFFFFF"/>
          <w:rtl/>
        </w:rPr>
        <w:t xml:space="preserve"> ثانيًا من هذا البند، وذلك مع عدم الإخلال بحق الجهة</w:t>
      </w:r>
      <w:r w:rsidRPr="0046065E">
        <w:rPr>
          <w:rFonts w:ascii="DIN Next LT Arabic" w:hAnsi="DIN Next LT Arabic" w:cs="DIN Next LT Arabic"/>
          <w:sz w:val="24"/>
          <w:szCs w:val="24"/>
          <w:rtl/>
        </w:rPr>
        <w:t xml:space="preserve"> الحكومية</w:t>
      </w:r>
      <w:r w:rsidRPr="0046065E">
        <w:rPr>
          <w:rFonts w:ascii="DIN Next LT Arabic" w:hAnsi="DIN Next LT Arabic" w:cs="DIN Next LT Arabic"/>
          <w:sz w:val="24"/>
          <w:szCs w:val="24"/>
          <w:shd w:val="clear" w:color="auto" w:fill="FFFFFF"/>
          <w:rtl/>
        </w:rPr>
        <w:t xml:space="preserve"> في الرجوع على المتعاقد بالتعويض عما لحق بها من ضرر.</w:t>
      </w:r>
    </w:p>
    <w:p w14:paraId="2DF411D9"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46" w:name="_Toc9944897"/>
      <w:bookmarkStart w:id="347" w:name="_Toc20321617"/>
      <w:bookmarkStart w:id="348" w:name="_Toc35938920"/>
      <w:bookmarkStart w:id="349" w:name="_Toc138250016"/>
      <w:r w:rsidRPr="0046065E">
        <w:rPr>
          <w:rFonts w:ascii="DIN Next LT Arabic" w:hAnsi="DIN Next LT Arabic" w:cs="DIN Next LT Arabic"/>
          <w:color w:val="auto"/>
          <w:szCs w:val="24"/>
          <w:rtl/>
        </w:rPr>
        <w:t xml:space="preserve">إنهاء العقد </w:t>
      </w:r>
      <w:bookmarkEnd w:id="346"/>
      <w:bookmarkEnd w:id="347"/>
      <w:r w:rsidRPr="0046065E">
        <w:rPr>
          <w:rFonts w:ascii="DIN Next LT Arabic" w:hAnsi="DIN Next LT Arabic" w:cs="DIN Next LT Arabic"/>
          <w:color w:val="auto"/>
          <w:szCs w:val="24"/>
          <w:rtl/>
        </w:rPr>
        <w:t>بالاتفاق</w:t>
      </w:r>
      <w:bookmarkEnd w:id="348"/>
      <w:bookmarkEnd w:id="349"/>
    </w:p>
    <w:p w14:paraId="075D6ADB" w14:textId="77777777" w:rsidR="009C4AF0" w:rsidRPr="0046065E" w:rsidRDefault="009C4AF0" w:rsidP="009C4AF0">
      <w:pPr>
        <w:bidi/>
        <w:spacing w:before="240"/>
        <w:jc w:val="both"/>
        <w:rPr>
          <w:rFonts w:ascii="DIN Next LT Arabic" w:hAnsi="DIN Next LT Arabic" w:cs="DIN Next LT Arabic"/>
          <w:color w:val="000000"/>
          <w:sz w:val="24"/>
          <w:szCs w:val="24"/>
          <w:shd w:val="clear" w:color="auto" w:fill="FFFFFF"/>
        </w:rPr>
      </w:pPr>
      <w:r w:rsidRPr="0046065E">
        <w:rPr>
          <w:rStyle w:val="BodyTextChar"/>
          <w:rFonts w:ascii="DIN Next LT Arabic" w:hAnsi="DIN Next LT Arabic" w:cs="DIN Next LT Arabic"/>
          <w:sz w:val="24"/>
          <w:szCs w:val="24"/>
          <w:rtl/>
        </w:rPr>
        <w:t>يتم إنهاء العقد بالاتفاق بين الجهة الحكومية والمتعاقد في أي من الحالات الآتية</w:t>
      </w:r>
      <w:r w:rsidRPr="0046065E">
        <w:rPr>
          <w:rFonts w:ascii="DIN Next LT Arabic" w:hAnsi="DIN Next LT Arabic" w:cs="DIN Next LT Arabic"/>
          <w:color w:val="000000"/>
          <w:sz w:val="24"/>
          <w:szCs w:val="24"/>
          <w:shd w:val="clear" w:color="auto" w:fill="FFFFFF"/>
        </w:rPr>
        <w:t>:</w:t>
      </w:r>
    </w:p>
    <w:p w14:paraId="134006D0" w14:textId="77777777" w:rsidR="009C4AF0" w:rsidRPr="0046065E" w:rsidRDefault="009C4AF0">
      <w:pPr>
        <w:pStyle w:val="ListParagraph"/>
        <w:numPr>
          <w:ilvl w:val="0"/>
          <w:numId w:val="48"/>
        </w:numPr>
        <w:bidi/>
        <w:spacing w:before="240"/>
        <w:jc w:val="both"/>
        <w:rPr>
          <w:rFonts w:ascii="DIN Next LT Arabic" w:hAnsi="DIN Next LT Arabic" w:cs="DIN Next LT Arabic"/>
          <w:b/>
          <w:bCs/>
          <w:color w:val="000000"/>
          <w:sz w:val="24"/>
          <w:szCs w:val="24"/>
          <w:u w:val="single"/>
          <w:shd w:val="clear" w:color="auto" w:fill="FFFFFF"/>
          <w:rtl/>
        </w:rPr>
      </w:pPr>
      <w:r w:rsidRPr="0046065E">
        <w:rPr>
          <w:rFonts w:ascii="DIN Next LT Arabic" w:hAnsi="DIN Next LT Arabic" w:cs="DIN Next LT Arabic"/>
          <w:sz w:val="24"/>
          <w:szCs w:val="24"/>
          <w:rtl/>
        </w:rPr>
        <w:t>إذا استمرت الجهة الحكومية في إيقاف كامل الأعمال لأسباب لا علاقة للمتعاقد بها مدة تتجاوز (180) مائة وثمانين يومًا من تاريخ خطاب الأمر بإيقاف الأعمال لأسباب لا علاقة للمتعاقد بها، وبعد إخطار المتعاقد للجهة الحكومية لتمكينه من استئناف الأعمال، ومضي مدة (30) ثلاثين يومًا من تاريخ إبلاغها بالإخطار دون تمكينه من استئناف الأعمال أو اتخاذ إجراءات مقبولة لتمكينه من العمل.</w:t>
      </w:r>
    </w:p>
    <w:p w14:paraId="1A521D27" w14:textId="146383C0" w:rsidR="009C4AF0" w:rsidRPr="0046065E" w:rsidRDefault="009C4AF0">
      <w:pPr>
        <w:pStyle w:val="ListParagraph"/>
        <w:numPr>
          <w:ilvl w:val="0"/>
          <w:numId w:val="48"/>
        </w:numPr>
        <w:bidi/>
        <w:spacing w:before="24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إذا </w:t>
      </w:r>
      <w:r w:rsidR="00AA5D61" w:rsidRPr="0046065E">
        <w:rPr>
          <w:rFonts w:ascii="DIN Next LT Arabic" w:hAnsi="DIN Next LT Arabic" w:cs="DIN Next LT Arabic"/>
          <w:sz w:val="24"/>
          <w:szCs w:val="24"/>
          <w:rtl/>
        </w:rPr>
        <w:t>أصبح تنفيذ الأعمال مستحيلًا لاستمرار القوة القاهرة عملاً بأحكام وشروط بند " القوة القاهرة".</w:t>
      </w:r>
    </w:p>
    <w:p w14:paraId="5B350E80" w14:textId="75BDC8EF"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50" w:name="_Toc35938921"/>
      <w:bookmarkStart w:id="351" w:name="_Toc138250017"/>
      <w:r w:rsidRPr="0046065E">
        <w:rPr>
          <w:rFonts w:ascii="DIN Next LT Arabic" w:hAnsi="DIN Next LT Arabic" w:cs="DIN Next LT Arabic"/>
          <w:color w:val="000000"/>
          <w:szCs w:val="24"/>
          <w:rtl/>
        </w:rPr>
        <w:t>التزامات المتعاقد عند إنهاء العقد</w:t>
      </w:r>
      <w:bookmarkEnd w:id="350"/>
      <w:bookmarkEnd w:id="351"/>
      <w:r w:rsidRPr="0046065E">
        <w:rPr>
          <w:rFonts w:ascii="DIN Next LT Arabic" w:hAnsi="DIN Next LT Arabic" w:cs="DIN Next LT Arabic"/>
          <w:color w:val="000000"/>
          <w:szCs w:val="24"/>
          <w:rtl/>
        </w:rPr>
        <w:t xml:space="preserve"> </w:t>
      </w:r>
    </w:p>
    <w:p w14:paraId="1D7A1A38" w14:textId="77777777" w:rsidR="009C4AF0" w:rsidRPr="0046065E" w:rsidRDefault="009C4AF0" w:rsidP="009C4AF0">
      <w:pPr>
        <w:bidi/>
        <w:spacing w:before="240"/>
        <w:jc w:val="both"/>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color w:val="000000"/>
          <w:sz w:val="24"/>
          <w:szCs w:val="24"/>
          <w:shd w:val="clear" w:color="auto" w:fill="FFFFFF"/>
          <w:rtl/>
        </w:rPr>
        <w:t>في حال إنهاء العقد على المتعاقد القيام بالآتي:</w:t>
      </w:r>
    </w:p>
    <w:p w14:paraId="704CA863" w14:textId="77777777" w:rsidR="009C4AF0" w:rsidRPr="0046065E" w:rsidRDefault="009C4AF0">
      <w:pPr>
        <w:pStyle w:val="ListParagraph"/>
        <w:numPr>
          <w:ilvl w:val="0"/>
          <w:numId w:val="35"/>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التَّوقف عن تنفيذ أي عمل إلا إذا كان ذلك العمل قد صدرت تعليمات في شأنه من قبل ممثل الجهة لحماية الأشخاص أو الممتلكات أو لضمان سلامة الأعمال المنفذة. </w:t>
      </w:r>
    </w:p>
    <w:p w14:paraId="47E4DA32" w14:textId="77777777" w:rsidR="009C4AF0" w:rsidRPr="0046065E" w:rsidRDefault="009C4AF0">
      <w:pPr>
        <w:pStyle w:val="ListParagraph"/>
        <w:numPr>
          <w:ilvl w:val="0"/>
          <w:numId w:val="35"/>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تسليم كافة وثائق العقد والتجهيزات الآلية والمواد والأعمال الأخرى الموجودة في الموقع للجهة الحكومية، والتي تُعدُّ ملكًا لها. </w:t>
      </w:r>
    </w:p>
    <w:p w14:paraId="3193904C" w14:textId="77777777" w:rsidR="009C4AF0" w:rsidRPr="0046065E" w:rsidRDefault="009C4AF0">
      <w:pPr>
        <w:pStyle w:val="ListParagraph"/>
        <w:numPr>
          <w:ilvl w:val="0"/>
          <w:numId w:val="35"/>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إزالة كل اللوازم الأخرى من الموقع باستثناء ما يلزم منها لأمور السلامة</w:t>
      </w:r>
      <w:r w:rsidRPr="0046065E">
        <w:rPr>
          <w:rFonts w:ascii="DIN Next LT Arabic" w:hAnsi="DIN Next LT Arabic" w:cs="DIN Next LT Arabic"/>
          <w:sz w:val="24"/>
          <w:szCs w:val="24"/>
        </w:rPr>
        <w:t>.</w:t>
      </w:r>
    </w:p>
    <w:p w14:paraId="05138F2D"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52" w:name="_Toc9944899"/>
      <w:bookmarkStart w:id="353" w:name="_Toc20321618"/>
      <w:bookmarkStart w:id="354" w:name="_Toc35938922"/>
      <w:bookmarkStart w:id="355" w:name="_Toc138250018"/>
      <w:r w:rsidRPr="0046065E">
        <w:rPr>
          <w:rFonts w:ascii="DIN Next LT Arabic" w:hAnsi="DIN Next LT Arabic" w:cs="DIN Next LT Arabic"/>
          <w:color w:val="000000"/>
          <w:szCs w:val="24"/>
          <w:rtl/>
        </w:rPr>
        <w:lastRenderedPageBreak/>
        <w:t>محاسبة المتعاقد</w:t>
      </w:r>
      <w:bookmarkEnd w:id="352"/>
      <w:bookmarkEnd w:id="353"/>
      <w:r w:rsidRPr="0046065E">
        <w:rPr>
          <w:rFonts w:ascii="DIN Next LT Arabic" w:hAnsi="DIN Next LT Arabic" w:cs="DIN Next LT Arabic"/>
          <w:color w:val="000000"/>
          <w:szCs w:val="24"/>
        </w:rPr>
        <w:t xml:space="preserve"> </w:t>
      </w:r>
      <w:r w:rsidRPr="0046065E">
        <w:rPr>
          <w:rFonts w:ascii="DIN Next LT Arabic" w:hAnsi="DIN Next LT Arabic" w:cs="DIN Next LT Arabic"/>
          <w:color w:val="000000"/>
          <w:szCs w:val="24"/>
          <w:rtl/>
        </w:rPr>
        <w:t>في حالات إنهاء العقد</w:t>
      </w:r>
      <w:bookmarkEnd w:id="354"/>
      <w:bookmarkEnd w:id="355"/>
    </w:p>
    <w:p w14:paraId="5A686379" w14:textId="77777777" w:rsidR="009C4AF0" w:rsidRPr="0046065E" w:rsidRDefault="009C4AF0" w:rsidP="009C4AF0">
      <w:pPr>
        <w:bidi/>
        <w:spacing w:before="240"/>
        <w:jc w:val="both"/>
        <w:rPr>
          <w:rFonts w:ascii="DIN Next LT Arabic" w:hAnsi="DIN Next LT Arabic" w:cs="DIN Next LT Arabic"/>
          <w:sz w:val="24"/>
          <w:szCs w:val="24"/>
          <w:shd w:val="clear" w:color="auto" w:fill="FFFFFF"/>
          <w:rtl/>
        </w:rPr>
      </w:pPr>
      <w:r w:rsidRPr="0046065E">
        <w:rPr>
          <w:rFonts w:ascii="DIN Next LT Arabic" w:hAnsi="DIN Next LT Arabic" w:cs="DIN Next LT Arabic"/>
          <w:b/>
          <w:bCs/>
          <w:color w:val="000000"/>
          <w:sz w:val="24"/>
          <w:szCs w:val="24"/>
          <w:u w:val="single"/>
          <w:shd w:val="clear" w:color="auto" w:fill="FFFFFF"/>
          <w:rtl/>
        </w:rPr>
        <w:t>أولًا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sz w:val="24"/>
          <w:szCs w:val="24"/>
          <w:shd w:val="clear" w:color="auto" w:fill="FFFFFF"/>
          <w:rtl/>
        </w:rPr>
        <w:t xml:space="preserve">يجب على الجهة الحكومية بعد أن يصبح الإخطار بإنهاء العقد نافذًا، أن تقوم بما يلي: </w:t>
      </w:r>
    </w:p>
    <w:p w14:paraId="71BD06A6" w14:textId="48C21851" w:rsidR="009C4AF0" w:rsidRPr="0046065E" w:rsidRDefault="009C4AF0">
      <w:pPr>
        <w:pStyle w:val="ListParagraph"/>
        <w:numPr>
          <w:ilvl w:val="0"/>
          <w:numId w:val="36"/>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محاسبة المتعاقد عن </w:t>
      </w:r>
      <w:r w:rsidR="001640BA" w:rsidRPr="0046065E">
        <w:rPr>
          <w:rFonts w:ascii="DIN Next LT Arabic" w:hAnsi="DIN Next LT Arabic" w:cs="DIN Next LT Arabic"/>
          <w:sz w:val="24"/>
          <w:szCs w:val="24"/>
          <w:rtl/>
        </w:rPr>
        <w:t>الأعمال المقبولة</w:t>
      </w:r>
      <w:r w:rsidR="00396C3C" w:rsidRPr="0046065E">
        <w:rPr>
          <w:rFonts w:ascii="DIN Next LT Arabic" w:hAnsi="DIN Next LT Arabic" w:cs="DIN Next LT Arabic"/>
          <w:sz w:val="24"/>
          <w:szCs w:val="24"/>
          <w:rtl/>
        </w:rPr>
        <w:t xml:space="preserve"> </w:t>
      </w:r>
      <w:r w:rsidRPr="0046065E">
        <w:rPr>
          <w:rFonts w:ascii="DIN Next LT Arabic" w:hAnsi="DIN Next LT Arabic" w:cs="DIN Next LT Arabic"/>
          <w:sz w:val="24"/>
          <w:szCs w:val="24"/>
          <w:rtl/>
        </w:rPr>
        <w:t>التي تم تنفيذها في الموقع واسترداد الرصيد المتبقي من قيمة الدفعة المقدمة إن وجدت</w:t>
      </w:r>
      <w:r w:rsidRPr="0046065E">
        <w:rPr>
          <w:rFonts w:ascii="DIN Next LT Arabic" w:hAnsi="DIN Next LT Arabic" w:cs="DIN Next LT Arabic"/>
          <w:sz w:val="24"/>
          <w:szCs w:val="24"/>
        </w:rPr>
        <w:t>.</w:t>
      </w:r>
    </w:p>
    <w:p w14:paraId="7BB50B82" w14:textId="77777777" w:rsidR="009C4AF0" w:rsidRPr="0046065E" w:rsidRDefault="009C4AF0">
      <w:pPr>
        <w:pStyle w:val="ListParagraph"/>
        <w:numPr>
          <w:ilvl w:val="0"/>
          <w:numId w:val="36"/>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دفع قيمة اللوازم والمواد الموجودة في الموقع التي تم اعتمادها من قبل الجهة الحكومية قبل تاريخ الإخطار بإنهاء الأعمال، كما يُدفع للمتعاقد قيمة المواد واللوازم التي سبق أن قام بشرائها واستيرادها لأجل العقد ولم يتم إحضارها إلى الموقع، شريطة أن يقدم المتعاقد ما يثبت شراءها لغرض تنفيذ أعمال العقد </w:t>
      </w:r>
      <w:bookmarkStart w:id="356" w:name="_Hlk25238627"/>
      <w:r w:rsidRPr="0046065E">
        <w:rPr>
          <w:rFonts w:ascii="DIN Next LT Arabic" w:hAnsi="DIN Next LT Arabic" w:cs="DIN Next LT Arabic"/>
          <w:sz w:val="24"/>
          <w:szCs w:val="24"/>
          <w:rtl/>
        </w:rPr>
        <w:t>وأن يقوم بتسليمها للجهة الحكومية</w:t>
      </w:r>
      <w:bookmarkEnd w:id="356"/>
      <w:r w:rsidRPr="0046065E">
        <w:rPr>
          <w:rFonts w:ascii="DIN Next LT Arabic" w:hAnsi="DIN Next LT Arabic" w:cs="DIN Next LT Arabic"/>
          <w:sz w:val="24"/>
          <w:szCs w:val="24"/>
          <w:rtl/>
        </w:rPr>
        <w:t>، كما تعد كافة اللوازم والمواد التي تم توريدها ودفعت الجهة الحكومية قيمتها ملكًا لها.</w:t>
      </w:r>
    </w:p>
    <w:p w14:paraId="6B876825" w14:textId="77777777" w:rsidR="009C4AF0" w:rsidRPr="0046065E" w:rsidRDefault="009C4AF0">
      <w:pPr>
        <w:pStyle w:val="ListParagraph"/>
        <w:numPr>
          <w:ilvl w:val="0"/>
          <w:numId w:val="36"/>
        </w:numPr>
        <w:bidi/>
        <w:spacing w:before="240"/>
        <w:contextualSpacing w:val="0"/>
        <w:jc w:val="both"/>
        <w:rPr>
          <w:rFonts w:ascii="DIN Next LT Arabic" w:hAnsi="DIN Next LT Arabic" w:cs="DIN Next LT Arabic"/>
          <w:sz w:val="24"/>
          <w:szCs w:val="24"/>
        </w:rPr>
      </w:pPr>
      <w:r w:rsidRPr="0046065E">
        <w:rPr>
          <w:rFonts w:ascii="DIN Next LT Arabic" w:hAnsi="DIN Next LT Arabic" w:cs="DIN Next LT Arabic"/>
          <w:sz w:val="24"/>
          <w:szCs w:val="24"/>
          <w:rtl/>
        </w:rPr>
        <w:t>الإفراج عن ضمان الدفعة المقدمة والضمان النهائي، بعد إجراء التسويات اللازمة.</w:t>
      </w:r>
    </w:p>
    <w:p w14:paraId="44B33F43" w14:textId="77777777" w:rsidR="009C4AF0" w:rsidRPr="0046065E" w:rsidRDefault="009C4AF0" w:rsidP="00D646FF">
      <w:pPr>
        <w:bidi/>
        <w:spacing w:before="240"/>
        <w:jc w:val="both"/>
        <w:rPr>
          <w:rFonts w:ascii="DIN Next LT Arabic" w:hAnsi="DIN Next LT Arabic" w:cs="DIN Next LT Arabic"/>
          <w:sz w:val="24"/>
          <w:szCs w:val="24"/>
        </w:rPr>
      </w:pPr>
      <w:r w:rsidRPr="0046065E">
        <w:rPr>
          <w:rFonts w:ascii="DIN Next LT Arabic" w:hAnsi="DIN Next LT Arabic" w:cs="DIN Next LT Arabic"/>
          <w:b/>
          <w:bCs/>
          <w:sz w:val="24"/>
          <w:szCs w:val="24"/>
          <w:u w:val="single"/>
          <w:shd w:val="clear" w:color="auto" w:fill="FFFFFF"/>
          <w:rtl/>
        </w:rPr>
        <w:t>ثانيًا</w:t>
      </w:r>
      <w:r w:rsidRPr="0046065E">
        <w:rPr>
          <w:rFonts w:ascii="DIN Next LT Arabic" w:hAnsi="DIN Next LT Arabic" w:cs="DIN Next LT Arabic"/>
          <w:b/>
          <w:bCs/>
          <w:sz w:val="24"/>
          <w:szCs w:val="24"/>
          <w:shd w:val="clear" w:color="auto" w:fill="FFFFFF"/>
          <w:rtl/>
        </w:rPr>
        <w:t>:</w:t>
      </w:r>
      <w:r w:rsidRPr="0046065E">
        <w:rPr>
          <w:rFonts w:ascii="DIN Next LT Arabic" w:hAnsi="DIN Next LT Arabic" w:cs="DIN Next LT Arabic"/>
          <w:sz w:val="24"/>
          <w:szCs w:val="24"/>
          <w:shd w:val="clear" w:color="auto" w:fill="FFFFFF"/>
          <w:rtl/>
        </w:rPr>
        <w:t xml:space="preserve"> </w:t>
      </w:r>
    </w:p>
    <w:p w14:paraId="2B8ED5DE" w14:textId="77777777" w:rsidR="00D646FF" w:rsidRPr="0046065E" w:rsidRDefault="00D646FF" w:rsidP="00D646FF">
      <w:pPr>
        <w:pStyle w:val="ListParagraph"/>
        <w:numPr>
          <w:ilvl w:val="2"/>
          <w:numId w:val="19"/>
        </w:numPr>
        <w:bidi/>
        <w:spacing w:before="240"/>
        <w:ind w:left="644"/>
        <w:jc w:val="both"/>
        <w:rPr>
          <w:rFonts w:ascii="DIN Next LT Arabic" w:hAnsi="DIN Next LT Arabic" w:cs="DIN Next LT Arabic"/>
          <w:sz w:val="24"/>
          <w:szCs w:val="24"/>
        </w:rPr>
      </w:pPr>
      <w:r w:rsidRPr="0046065E">
        <w:rPr>
          <w:rFonts w:ascii="DIN Next LT Arabic" w:hAnsi="DIN Next LT Arabic" w:cs="DIN Next LT Arabic"/>
          <w:sz w:val="24"/>
          <w:szCs w:val="24"/>
          <w:rtl/>
        </w:rPr>
        <w:t>يجوز للجهة الحكومية إذا أنهت العقد بناءً على توصية من لجنة فحص العروض أو اللجنة المختصة بالشراء أن تقوم باتخاذ ما تراه مناسبًا من الإجراءات لتحفظ حقوقها كالحجز على مستحقات المتعاقد إلى حين إجراء المحاسبة النهائية، أو أن تعلق قرار إنهاء العقد وأن تستمر في إدارة أعمال العقد بنفسها أو عن طريق متعاقد آخر على حساب المتعاقد وذلك إذا رأت أن هناك مصلحة للمشروع من وراء الاستمرار في التنفيذ.</w:t>
      </w:r>
    </w:p>
    <w:p w14:paraId="21AF6809" w14:textId="592BC4C6" w:rsidR="009C4AF0" w:rsidRPr="0046065E" w:rsidRDefault="00D646FF" w:rsidP="00D646FF">
      <w:pPr>
        <w:pStyle w:val="ListParagraph"/>
        <w:numPr>
          <w:ilvl w:val="2"/>
          <w:numId w:val="19"/>
        </w:numPr>
        <w:bidi/>
        <w:spacing w:before="240"/>
        <w:ind w:left="644"/>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في حالة إنهاء العقد لدواعي المصلحة </w:t>
      </w:r>
      <w:r w:rsidR="00850EDF" w:rsidRPr="0046065E">
        <w:rPr>
          <w:rFonts w:ascii="DIN Next LT Arabic" w:hAnsi="DIN Next LT Arabic" w:cs="DIN Next LT Arabic"/>
          <w:sz w:val="24"/>
          <w:szCs w:val="24"/>
          <w:rtl/>
        </w:rPr>
        <w:t>العامة، تلتزم الجهة الحكومية بإ</w:t>
      </w:r>
      <w:r w:rsidR="00672C0F" w:rsidRPr="0046065E">
        <w:rPr>
          <w:rFonts w:ascii="DIN Next LT Arabic" w:hAnsi="DIN Next LT Arabic" w:cs="DIN Next LT Arabic"/>
          <w:sz w:val="24"/>
          <w:szCs w:val="24"/>
          <w:rtl/>
        </w:rPr>
        <w:t>ب</w:t>
      </w:r>
      <w:r w:rsidRPr="0046065E">
        <w:rPr>
          <w:rFonts w:ascii="DIN Next LT Arabic" w:hAnsi="DIN Next LT Arabic" w:cs="DIN Next LT Arabic"/>
          <w:sz w:val="24"/>
          <w:szCs w:val="24"/>
          <w:rtl/>
        </w:rPr>
        <w:t>لاغ المتعاقد بذلك، ويعد الإنهاء نافذًا في هذه الحالة بعد مضي مدة (30) ثلاثين يومًا من تاريخ الإبلاغ.</w:t>
      </w:r>
    </w:p>
    <w:p w14:paraId="6136F88F" w14:textId="43BF3E07" w:rsidR="009C4AF0" w:rsidRPr="0046065E" w:rsidRDefault="009F098F" w:rsidP="009F098F">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357" w:name="_Toc20321634"/>
      <w:bookmarkStart w:id="358" w:name="_Toc32151443"/>
      <w:bookmarkStart w:id="359" w:name="_Toc138250019"/>
      <w:r w:rsidRPr="0046065E">
        <w:rPr>
          <w:rFonts w:ascii="DIN Next LT Arabic" w:hAnsi="DIN Next LT Arabic" w:cs="DIN Next LT Arabic" w:hint="cs"/>
          <w:sz w:val="24"/>
          <w:szCs w:val="24"/>
          <w:rtl/>
        </w:rPr>
        <w:lastRenderedPageBreak/>
        <w:t xml:space="preserve">القسم الثامن: </w:t>
      </w:r>
      <w:r w:rsidR="009C4AF0" w:rsidRPr="0046065E">
        <w:rPr>
          <w:rFonts w:ascii="DIN Next LT Arabic" w:hAnsi="DIN Next LT Arabic" w:cs="DIN Next LT Arabic"/>
          <w:sz w:val="24"/>
          <w:szCs w:val="24"/>
          <w:rtl/>
        </w:rPr>
        <w:t>الشروط المالية</w:t>
      </w:r>
      <w:bookmarkEnd w:id="357"/>
      <w:bookmarkEnd w:id="358"/>
      <w:bookmarkEnd w:id="359"/>
    </w:p>
    <w:p w14:paraId="14EA773E"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B050"/>
          <w:szCs w:val="24"/>
          <w:rtl/>
        </w:rPr>
      </w:pPr>
      <w:bookmarkStart w:id="360" w:name="_Toc20321635"/>
      <w:bookmarkStart w:id="361" w:name="_Toc32151444"/>
      <w:bookmarkStart w:id="362" w:name="_Toc138250020"/>
      <w:r w:rsidRPr="0046065E">
        <w:rPr>
          <w:rFonts w:ascii="DIN Next LT Arabic" w:hAnsi="DIN Next LT Arabic" w:cs="DIN Next LT Arabic"/>
          <w:color w:val="00B050"/>
          <w:szCs w:val="24"/>
          <w:rtl/>
        </w:rPr>
        <w:t>الدفعة المقدمة</w:t>
      </w:r>
      <w:bookmarkEnd w:id="360"/>
      <w:bookmarkEnd w:id="361"/>
      <w:bookmarkEnd w:id="362"/>
    </w:p>
    <w:p w14:paraId="01ED5194" w14:textId="77777777" w:rsidR="009C4AF0" w:rsidRPr="0046065E" w:rsidRDefault="009C4AF0" w:rsidP="009C4AF0">
      <w:pPr>
        <w:pStyle w:val="BodyText"/>
        <w:bidi/>
        <w:spacing w:before="240" w:after="0"/>
        <w:jc w:val="both"/>
        <w:rPr>
          <w:rFonts w:ascii="DIN Next LT Arabic" w:hAnsi="DIN Next LT Arabic" w:cs="DIN Next LT Arabic"/>
          <w:color w:val="0070C0"/>
          <w:sz w:val="24"/>
          <w:szCs w:val="24"/>
          <w:rtl/>
        </w:rPr>
      </w:pPr>
      <w:r w:rsidRPr="0046065E">
        <w:rPr>
          <w:rFonts w:ascii="DIN Next LT Arabic" w:hAnsi="DIN Next LT Arabic" w:cs="DIN Next LT Arabic"/>
          <w:color w:val="0070C0"/>
          <w:sz w:val="24"/>
          <w:szCs w:val="24"/>
          <w:rtl/>
        </w:rPr>
        <w:t>[ملاحظة: لا يبقى على هذا الشرط إلا عند تحقق شروطه لذا فعلى الجهة الحكومية</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color w:val="0070C0"/>
          <w:sz w:val="24"/>
          <w:szCs w:val="24"/>
          <w:rtl/>
        </w:rPr>
        <w:t>حذف هذا البند في حال لم تتحقق شروطه النظامية]</w:t>
      </w:r>
    </w:p>
    <w:p w14:paraId="085F5C42" w14:textId="06D8CEBF" w:rsidR="009C4AF0" w:rsidRPr="0046065E" w:rsidRDefault="009C4AF0" w:rsidP="00396C3C">
      <w:pPr>
        <w:pStyle w:val="BodyText"/>
        <w:bidi/>
        <w:spacing w:before="240" w:after="0"/>
        <w:jc w:val="both"/>
        <w:rPr>
          <w:rFonts w:ascii="DIN Next LT Arabic" w:hAnsi="DIN Next LT Arabic" w:cs="DIN Next LT Arabic"/>
          <w:color w:val="00B050"/>
          <w:sz w:val="24"/>
          <w:szCs w:val="24"/>
          <w:rtl/>
        </w:rPr>
      </w:pPr>
      <w:r w:rsidRPr="0046065E">
        <w:rPr>
          <w:rFonts w:ascii="DIN Next LT Arabic" w:hAnsi="DIN Next LT Arabic" w:cs="DIN Next LT Arabic"/>
          <w:b/>
          <w:bCs/>
          <w:color w:val="00B050"/>
          <w:sz w:val="24"/>
          <w:szCs w:val="24"/>
          <w:u w:val="single"/>
          <w:rtl/>
        </w:rPr>
        <w:t>أولًا</w:t>
      </w:r>
      <w:r w:rsidRPr="0046065E">
        <w:rPr>
          <w:rFonts w:ascii="DIN Next LT Arabic" w:hAnsi="DIN Next LT Arabic" w:cs="DIN Next LT Arabic"/>
          <w:color w:val="00B050"/>
          <w:sz w:val="24"/>
          <w:szCs w:val="24"/>
          <w:rtl/>
        </w:rPr>
        <w:t xml:space="preserve">: اتفق الطرفان على أن تقوم الجهة الحكومية بصرف دفعة مقدمة إلى المتعاقد بنسبة </w:t>
      </w:r>
      <w:r w:rsidRPr="0046065E">
        <w:rPr>
          <w:rFonts w:ascii="DIN Next LT Arabic" w:hAnsi="DIN Next LT Arabic" w:cs="DIN Next LT Arabic"/>
          <w:color w:val="FF0000"/>
          <w:sz w:val="24"/>
          <w:szCs w:val="24"/>
          <w:rtl/>
        </w:rPr>
        <w:t>[</w:t>
      </w:r>
      <w:r w:rsidRPr="0046065E">
        <w:rPr>
          <w:rFonts w:ascii="DIN Next LT Arabic" w:hAnsi="DIN Next LT Arabic" w:cs="DIN Next LT Arabic"/>
          <w:color w:val="FF0000"/>
          <w:sz w:val="24"/>
          <w:szCs w:val="24"/>
        </w:rPr>
        <w:t>%</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color w:val="0070C0"/>
          <w:sz w:val="24"/>
          <w:szCs w:val="24"/>
          <w:rtl/>
        </w:rPr>
        <w:t>(لا تزيد عن 10%)</w:t>
      </w:r>
      <w:r w:rsidRPr="0046065E">
        <w:rPr>
          <w:rFonts w:ascii="DIN Next LT Arabic" w:hAnsi="DIN Next LT Arabic" w:cs="DIN Next LT Arabic"/>
          <w:color w:val="FF0000"/>
          <w:sz w:val="24"/>
          <w:szCs w:val="24"/>
          <w:rtl/>
        </w:rPr>
        <w:t>]</w:t>
      </w:r>
      <w:r w:rsidRPr="0046065E">
        <w:rPr>
          <w:rFonts w:ascii="DIN Next LT Arabic" w:hAnsi="DIN Next LT Arabic" w:cs="DIN Next LT Arabic"/>
          <w:color w:val="00B050"/>
          <w:sz w:val="24"/>
          <w:szCs w:val="24"/>
          <w:rtl/>
        </w:rPr>
        <w:t xml:space="preserve">، من قيمة العقد وبما لا يتجاوز مبلغ </w:t>
      </w:r>
      <w:r w:rsidRPr="0046065E">
        <w:rPr>
          <w:rFonts w:ascii="DIN Next LT Arabic" w:hAnsi="DIN Next LT Arabic" w:cs="DIN Next LT Arabic"/>
          <w:color w:val="FF0000"/>
          <w:sz w:val="24"/>
          <w:szCs w:val="24"/>
          <w:rtl/>
        </w:rPr>
        <w:t>[أدخل المبلغ]</w:t>
      </w:r>
      <w:r w:rsidRPr="0046065E">
        <w:rPr>
          <w:rFonts w:ascii="DIN Next LT Arabic" w:hAnsi="DIN Next LT Arabic" w:cs="DIN Next LT Arabic"/>
          <w:color w:val="00B050"/>
          <w:sz w:val="24"/>
          <w:szCs w:val="24"/>
          <w:rtl/>
        </w:rPr>
        <w:t>، مقابل ضمان بنكي بنفس مبلغ الدفعة المقدمة على أن يكون الضمان البنكي ساري المفعول حتى استرداد كامل الدفعة، مع مراعاة الأحكام العامة للضمانات المذكورة في العقد.</w:t>
      </w:r>
    </w:p>
    <w:p w14:paraId="4D62FA03" w14:textId="77777777" w:rsidR="009C4AF0" w:rsidRPr="0046065E" w:rsidRDefault="009C4AF0" w:rsidP="009C4AF0">
      <w:pPr>
        <w:pStyle w:val="BodyText"/>
        <w:bidi/>
        <w:spacing w:before="240" w:after="0"/>
        <w:jc w:val="both"/>
        <w:rPr>
          <w:rFonts w:ascii="DIN Next LT Arabic" w:hAnsi="DIN Next LT Arabic" w:cs="DIN Next LT Arabic"/>
          <w:color w:val="00B050"/>
          <w:sz w:val="24"/>
          <w:szCs w:val="24"/>
          <w:rtl/>
        </w:rPr>
      </w:pPr>
      <w:r w:rsidRPr="0046065E">
        <w:rPr>
          <w:rFonts w:ascii="DIN Next LT Arabic" w:hAnsi="DIN Next LT Arabic" w:cs="DIN Next LT Arabic"/>
          <w:b/>
          <w:bCs/>
          <w:color w:val="00B050"/>
          <w:sz w:val="24"/>
          <w:szCs w:val="24"/>
          <w:u w:val="single"/>
          <w:rtl/>
        </w:rPr>
        <w:t>ثانيًا</w:t>
      </w:r>
      <w:r w:rsidRPr="0046065E">
        <w:rPr>
          <w:rFonts w:ascii="DIN Next LT Arabic" w:hAnsi="DIN Next LT Arabic" w:cs="DIN Next LT Arabic"/>
          <w:color w:val="00B050"/>
          <w:sz w:val="24"/>
          <w:szCs w:val="24"/>
          <w:rtl/>
        </w:rPr>
        <w:t xml:space="preserve">: ‌يتم </w:t>
      </w:r>
      <w:r w:rsidRPr="0046065E">
        <w:rPr>
          <w:rFonts w:ascii="DIN Next LT Arabic" w:hAnsi="DIN Next LT Arabic" w:cs="DIN Next LT Arabic"/>
          <w:color w:val="00B050"/>
          <w:sz w:val="24"/>
          <w:szCs w:val="24"/>
          <w:rtl/>
        </w:rPr>
        <w:tab/>
        <w:t xml:space="preserve">صرف الدفعة المقدمة بعد تقديم المتعاقد للضمان المقابل لها، وتقوم الجهة الحكومية بخصم قيمة الدفعة المقدمة من مستحقات المتعاقد على أقساط بنسبة </w:t>
      </w:r>
      <w:r w:rsidRPr="0046065E">
        <w:rPr>
          <w:rFonts w:ascii="DIN Next LT Arabic" w:hAnsi="DIN Next LT Arabic" w:cs="DIN Next LT Arabic"/>
          <w:color w:val="FF0000"/>
          <w:sz w:val="24"/>
          <w:szCs w:val="24"/>
          <w:rtl/>
        </w:rPr>
        <w:t xml:space="preserve">[أدخل النسبة] </w:t>
      </w:r>
      <w:r w:rsidRPr="0046065E">
        <w:rPr>
          <w:rFonts w:ascii="DIN Next LT Arabic" w:hAnsi="DIN Next LT Arabic" w:cs="DIN Next LT Arabic"/>
          <w:color w:val="00B050"/>
          <w:sz w:val="24"/>
          <w:szCs w:val="24"/>
          <w:rtl/>
        </w:rPr>
        <w:t>من الدفعة المقدمة من قيمة كل مستخلص اعتبارًا من المستخلص الأول.</w:t>
      </w:r>
    </w:p>
    <w:p w14:paraId="691E3219" w14:textId="77777777" w:rsidR="009C4AF0" w:rsidRPr="0046065E" w:rsidRDefault="009C4AF0" w:rsidP="009C4AF0">
      <w:pPr>
        <w:pStyle w:val="BodyText"/>
        <w:bidi/>
        <w:spacing w:before="240" w:after="0"/>
        <w:jc w:val="both"/>
        <w:rPr>
          <w:rFonts w:ascii="DIN Next LT Arabic" w:hAnsi="DIN Next LT Arabic" w:cs="DIN Next LT Arabic"/>
          <w:color w:val="00B050"/>
          <w:sz w:val="24"/>
          <w:szCs w:val="24"/>
        </w:rPr>
      </w:pPr>
      <w:r w:rsidRPr="0046065E">
        <w:rPr>
          <w:rFonts w:ascii="DIN Next LT Arabic" w:hAnsi="DIN Next LT Arabic" w:cs="DIN Next LT Arabic"/>
          <w:b/>
          <w:bCs/>
          <w:color w:val="00B050"/>
          <w:sz w:val="24"/>
          <w:szCs w:val="24"/>
          <w:u w:val="single"/>
          <w:rtl/>
        </w:rPr>
        <w:t>ثالثًا</w:t>
      </w:r>
      <w:r w:rsidRPr="0046065E">
        <w:rPr>
          <w:rFonts w:ascii="DIN Next LT Arabic" w:hAnsi="DIN Next LT Arabic" w:cs="DIN Next LT Arabic"/>
          <w:color w:val="00B050"/>
          <w:sz w:val="24"/>
          <w:szCs w:val="24"/>
          <w:rtl/>
        </w:rPr>
        <w:t>: تقوم الجهة الحكومية بإخطار البنك مصدر الضمان بتخفيض قيمته بنفس النسبة التي يتم استردادها من الدفعة المقدمة، طبقًا للمستخلصات، وفي تاريخ الحسم، ودون طلب من المتعاقد</w:t>
      </w:r>
      <w:r w:rsidRPr="0046065E">
        <w:rPr>
          <w:rFonts w:ascii="DIN Next LT Arabic" w:hAnsi="DIN Next LT Arabic" w:cs="DIN Next LT Arabic"/>
          <w:color w:val="00B050"/>
          <w:sz w:val="24"/>
          <w:szCs w:val="24"/>
        </w:rPr>
        <w:t>.</w:t>
      </w:r>
    </w:p>
    <w:p w14:paraId="4674E503"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63" w:name="_Toc20321637"/>
      <w:bookmarkStart w:id="364" w:name="_Toc32151445"/>
      <w:bookmarkStart w:id="365" w:name="_Toc138250021"/>
      <w:r w:rsidRPr="0046065E">
        <w:rPr>
          <w:rFonts w:ascii="DIN Next LT Arabic" w:hAnsi="DIN Next LT Arabic" w:cs="DIN Next LT Arabic"/>
          <w:color w:val="auto"/>
          <w:szCs w:val="24"/>
          <w:rtl/>
        </w:rPr>
        <w:t>صرف المقابل المالي</w:t>
      </w:r>
      <w:bookmarkEnd w:id="363"/>
      <w:bookmarkEnd w:id="364"/>
      <w:bookmarkEnd w:id="365"/>
    </w:p>
    <w:p w14:paraId="0D828E91" w14:textId="77777777" w:rsidR="009C4AF0" w:rsidRPr="0046065E" w:rsidRDefault="009C4AF0" w:rsidP="009C4AF0">
      <w:pPr>
        <w:pStyle w:val="BodyText"/>
        <w:bidi/>
        <w:spacing w:before="240" w:after="0"/>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tl/>
        </w:rPr>
        <w:t>تصرف مستحقات المتعاقد وفق ما يتم إنجازه من أعمال، بعد حسم ما يفرض على المتعاقد من غرامات أو حسومات أخرى، وفقًا للإجراءات الآتية</w:t>
      </w:r>
      <w:r w:rsidRPr="0046065E">
        <w:rPr>
          <w:rFonts w:ascii="DIN Next LT Arabic" w:hAnsi="DIN Next LT Arabic" w:cs="DIN Next LT Arabic"/>
          <w:color w:val="000000"/>
          <w:sz w:val="24"/>
          <w:szCs w:val="24"/>
        </w:rPr>
        <w:t>:</w:t>
      </w:r>
    </w:p>
    <w:p w14:paraId="64A4086C" w14:textId="77777777" w:rsidR="009C4AF0" w:rsidRPr="0046065E" w:rsidRDefault="009C4AF0">
      <w:pPr>
        <w:pStyle w:val="BodyText"/>
        <w:numPr>
          <w:ilvl w:val="0"/>
          <w:numId w:val="25"/>
        </w:numPr>
        <w:bidi/>
        <w:spacing w:before="240" w:after="0"/>
        <w:ind w:left="864" w:hanging="504"/>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Pr>
        <w:tab/>
      </w:r>
      <w:r w:rsidRPr="0046065E">
        <w:rPr>
          <w:rFonts w:ascii="DIN Next LT Arabic" w:hAnsi="DIN Next LT Arabic" w:cs="DIN Next LT Arabic"/>
          <w:color w:val="000000"/>
          <w:sz w:val="24"/>
          <w:szCs w:val="24"/>
          <w:rtl/>
        </w:rPr>
        <w:t xml:space="preserve">يقوم المتعاقد بعد إنجاز نسبة من الأعمال، بحصر ما تم تنفيذه على الطبيعة ومطابقتها مع جداول الكميات وإعداد مستخلص شهري أو مرحلي وفقًا لشروط الدفع المحددة بموجب العقد، ورفعه إلى ممثل الجهة أو إلى الجهة الحكومية مباشرة في حال عدم وجود ممثل للجهة. </w:t>
      </w:r>
    </w:p>
    <w:p w14:paraId="03E3F679" w14:textId="77777777" w:rsidR="009C4AF0" w:rsidRPr="0046065E" w:rsidRDefault="009C4AF0">
      <w:pPr>
        <w:pStyle w:val="BodyText"/>
        <w:numPr>
          <w:ilvl w:val="0"/>
          <w:numId w:val="25"/>
        </w:numPr>
        <w:bidi/>
        <w:spacing w:before="240" w:after="0"/>
        <w:ind w:left="864" w:hanging="504"/>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tl/>
        </w:rPr>
        <w:t xml:space="preserve">يقوم ممثل الجهة بمعاينة الأعمال المنجزة على الطبيعة لكل مستخلص يرفع إليه من المتعاقد والتأكد من مطابقتها للمواصفات وجداول الكميات المتفق عليها بموجب العقد وإعداد تقرير بذلك يتم رفعه مع المستخلص خلال (10) عشرة أيام عمل </w:t>
      </w:r>
      <w:r w:rsidR="00590816" w:rsidRPr="0046065E">
        <w:rPr>
          <w:rFonts w:ascii="DIN Next LT Arabic" w:hAnsi="DIN Next LT Arabic" w:cs="DIN Next LT Arabic"/>
          <w:color w:val="000000"/>
          <w:sz w:val="24"/>
          <w:szCs w:val="24"/>
          <w:rtl/>
        </w:rPr>
        <w:t>من تاريخ تسلم المستخلص من المتعاقد</w:t>
      </w:r>
      <w:r w:rsidRPr="0046065E">
        <w:rPr>
          <w:rFonts w:ascii="DIN Next LT Arabic" w:hAnsi="DIN Next LT Arabic" w:cs="DIN Next LT Arabic"/>
          <w:color w:val="000000"/>
          <w:sz w:val="24"/>
          <w:szCs w:val="24"/>
        </w:rPr>
        <w:t>.</w:t>
      </w:r>
    </w:p>
    <w:p w14:paraId="5B732E43" w14:textId="77777777" w:rsidR="009C4AF0" w:rsidRPr="0046065E" w:rsidRDefault="009C4AF0">
      <w:pPr>
        <w:pStyle w:val="BodyText"/>
        <w:numPr>
          <w:ilvl w:val="0"/>
          <w:numId w:val="25"/>
        </w:numPr>
        <w:bidi/>
        <w:spacing w:before="240" w:after="0"/>
        <w:ind w:left="864" w:hanging="504"/>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tl/>
        </w:rPr>
        <w:t>تقوم الجهة الحكومية باستكمال إجراءات اعتماد المستخلص ورفع أمر الدفع إلى وزارة المالية خلال (15) خمسة عشر يوم عمل من تاريخ تسلُّمها تقرير ممثل الجهة أو المستخلص الذي يرفعه المتعاقد</w:t>
      </w:r>
      <w:r w:rsidRPr="0046065E">
        <w:rPr>
          <w:rFonts w:ascii="DIN Next LT Arabic" w:hAnsi="DIN Next LT Arabic" w:cs="DIN Next LT Arabic"/>
          <w:color w:val="000000"/>
          <w:sz w:val="24"/>
          <w:szCs w:val="24"/>
        </w:rPr>
        <w:t>.</w:t>
      </w:r>
    </w:p>
    <w:p w14:paraId="6CC2A3EB" w14:textId="77777777" w:rsidR="009C4AF0" w:rsidRPr="0046065E" w:rsidRDefault="009C4AF0">
      <w:pPr>
        <w:pStyle w:val="BodyText"/>
        <w:numPr>
          <w:ilvl w:val="0"/>
          <w:numId w:val="25"/>
        </w:numPr>
        <w:bidi/>
        <w:spacing w:before="240" w:after="0"/>
        <w:ind w:left="864" w:hanging="504"/>
        <w:jc w:val="both"/>
        <w:rPr>
          <w:rFonts w:ascii="DIN Next LT Arabic" w:hAnsi="DIN Next LT Arabic" w:cs="DIN Next LT Arabic"/>
          <w:color w:val="000000"/>
          <w:sz w:val="24"/>
          <w:szCs w:val="24"/>
        </w:rPr>
      </w:pPr>
      <w:r w:rsidRPr="0046065E">
        <w:rPr>
          <w:rFonts w:ascii="DIN Next LT Arabic" w:hAnsi="DIN Next LT Arabic" w:cs="DIN Next LT Arabic"/>
          <w:color w:val="000000"/>
          <w:sz w:val="24"/>
          <w:szCs w:val="24"/>
          <w:rtl/>
        </w:rPr>
        <w:t>‌تقوم وزارة المالية بصرف أمر الدفع خلال مدة (</w:t>
      </w:r>
      <w:r w:rsidR="001678A9" w:rsidRPr="0046065E">
        <w:rPr>
          <w:rFonts w:ascii="DIN Next LT Arabic" w:hAnsi="DIN Next LT Arabic" w:cs="DIN Next LT Arabic"/>
          <w:color w:val="000000"/>
          <w:sz w:val="24"/>
          <w:szCs w:val="24"/>
          <w:rtl/>
        </w:rPr>
        <w:t>45</w:t>
      </w:r>
      <w:r w:rsidRPr="0046065E">
        <w:rPr>
          <w:rFonts w:ascii="DIN Next LT Arabic" w:hAnsi="DIN Next LT Arabic" w:cs="DIN Next LT Arabic"/>
          <w:color w:val="000000"/>
          <w:sz w:val="24"/>
          <w:szCs w:val="24"/>
          <w:rtl/>
        </w:rPr>
        <w:t xml:space="preserve">) </w:t>
      </w:r>
      <w:r w:rsidR="001678A9" w:rsidRPr="0046065E">
        <w:rPr>
          <w:rFonts w:ascii="DIN Next LT Arabic" w:hAnsi="DIN Next LT Arabic" w:cs="DIN Next LT Arabic"/>
          <w:color w:val="000000"/>
          <w:sz w:val="24"/>
          <w:szCs w:val="24"/>
          <w:rtl/>
        </w:rPr>
        <w:t>خمسة وأربعون</w:t>
      </w:r>
      <w:r w:rsidRPr="0046065E">
        <w:rPr>
          <w:rFonts w:ascii="DIN Next LT Arabic" w:hAnsi="DIN Next LT Arabic" w:cs="DIN Next LT Arabic"/>
          <w:color w:val="000000"/>
          <w:sz w:val="24"/>
          <w:szCs w:val="24"/>
          <w:rtl/>
        </w:rPr>
        <w:t xml:space="preserve"> يومًا من تاريخ ورود أمر الدفع إليها،</w:t>
      </w:r>
      <w:r w:rsidRPr="0046065E">
        <w:rPr>
          <w:rFonts w:ascii="DIN Next LT Arabic" w:hAnsi="DIN Next LT Arabic" w:cs="DIN Next LT Arabic"/>
          <w:color w:val="575555"/>
          <w:sz w:val="24"/>
          <w:szCs w:val="24"/>
          <w:rtl/>
        </w:rPr>
        <w:t xml:space="preserve"> </w:t>
      </w:r>
      <w:bookmarkStart w:id="366" w:name="_Hlk23943319"/>
      <w:r w:rsidRPr="0046065E">
        <w:rPr>
          <w:rFonts w:ascii="DIN Next LT Arabic" w:hAnsi="DIN Next LT Arabic" w:cs="DIN Next LT Arabic"/>
          <w:color w:val="000000"/>
          <w:sz w:val="24"/>
          <w:szCs w:val="24"/>
          <w:rtl/>
        </w:rPr>
        <w:t>وفي حال إعادة أمر الدفع للجهة الحكومية لغرض التعديل أو الاستيضاح، فتبدأ المدة الواردة في هذا البند من تاريخ إعادة الجهة الحكومية إرسال أمر الدفع بعد استكمالها ما يلزم بشأنه</w:t>
      </w:r>
      <w:r w:rsidRPr="0046065E">
        <w:rPr>
          <w:rFonts w:ascii="DIN Next LT Arabic" w:hAnsi="DIN Next LT Arabic" w:cs="DIN Next LT Arabic"/>
          <w:color w:val="000000"/>
          <w:sz w:val="24"/>
          <w:szCs w:val="24"/>
        </w:rPr>
        <w:t>.</w:t>
      </w:r>
    </w:p>
    <w:bookmarkEnd w:id="366"/>
    <w:p w14:paraId="02175793" w14:textId="77777777" w:rsidR="009C4AF0" w:rsidRPr="0046065E" w:rsidRDefault="009C4AF0">
      <w:pPr>
        <w:pStyle w:val="BodyText"/>
        <w:numPr>
          <w:ilvl w:val="0"/>
          <w:numId w:val="25"/>
        </w:numPr>
        <w:bidi/>
        <w:spacing w:before="240" w:after="0"/>
        <w:ind w:left="864" w:hanging="504"/>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tl/>
        </w:rPr>
        <w:t xml:space="preserve">في حال وجود خلاف بين ممثل الجهة والمتعاقد، يرفع ممثل الجهة مطالبة المتعاقد مرفقًا بها ما لديه من تحفظات إلى الجهة الحكومية خلال (عشرة) أيام عمل من تاريخ تسلُّمه المطالبة، وعلى الجهة الحكومية الفصل في موضوع الخلاف بينهما خلال (15) خمسة عشر يوم عمل من تلقيها المطالبة </w:t>
      </w:r>
      <w:bookmarkStart w:id="367" w:name="_Hlk25238727"/>
      <w:r w:rsidRPr="0046065E">
        <w:rPr>
          <w:rFonts w:ascii="DIN Next LT Arabic" w:hAnsi="DIN Next LT Arabic" w:cs="DIN Next LT Arabic"/>
          <w:color w:val="000000"/>
          <w:sz w:val="24"/>
          <w:szCs w:val="24"/>
          <w:rtl/>
        </w:rPr>
        <w:t>على أن تقوم الجهة الحكومية بصرف المستحقات التي لا تكون موضوع خلاف.</w:t>
      </w:r>
    </w:p>
    <w:p w14:paraId="548756C7"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68" w:name="_Toc20321638"/>
      <w:bookmarkStart w:id="369" w:name="_Toc32151446"/>
      <w:bookmarkStart w:id="370" w:name="_Toc138250022"/>
      <w:bookmarkEnd w:id="367"/>
      <w:r w:rsidRPr="0046065E">
        <w:rPr>
          <w:rFonts w:ascii="DIN Next LT Arabic" w:hAnsi="DIN Next LT Arabic" w:cs="DIN Next LT Arabic"/>
          <w:color w:val="auto"/>
          <w:szCs w:val="24"/>
          <w:rtl/>
        </w:rPr>
        <w:t>تعديل أسعار العقد</w:t>
      </w:r>
      <w:bookmarkEnd w:id="368"/>
      <w:bookmarkEnd w:id="369"/>
      <w:bookmarkEnd w:id="370"/>
    </w:p>
    <w:p w14:paraId="6718E8DC" w14:textId="77777777" w:rsidR="009C4AF0" w:rsidRPr="0046065E" w:rsidRDefault="009C4AF0" w:rsidP="009C4AF0">
      <w:pPr>
        <w:bidi/>
        <w:spacing w:before="24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shd w:val="clear" w:color="auto" w:fill="FFFFFF"/>
          <w:rtl/>
        </w:rPr>
        <w:t>أولًا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sz w:val="24"/>
          <w:szCs w:val="24"/>
          <w:rtl/>
        </w:rPr>
        <w:t>فيما عدا عقود هامش الربح المحدد ومع مراعاة التغييرات والتعديلات التي يجيزها هذا العقد بموجب أحكام طلبات التغيير كذا زيادة الالتزامات وتخفيضها، فلا يجوز تعديل أسعار العقد إلا في الحالات الآتية</w:t>
      </w:r>
      <w:r w:rsidRPr="0046065E">
        <w:rPr>
          <w:rFonts w:ascii="DIN Next LT Arabic" w:hAnsi="DIN Next LT Arabic" w:cs="DIN Next LT Arabic"/>
          <w:sz w:val="24"/>
          <w:szCs w:val="24"/>
        </w:rPr>
        <w:t>:</w:t>
      </w:r>
    </w:p>
    <w:p w14:paraId="41AA253A" w14:textId="77777777" w:rsidR="009C4AF0" w:rsidRPr="0046065E" w:rsidRDefault="009C4AF0">
      <w:pPr>
        <w:pStyle w:val="BodyText"/>
        <w:numPr>
          <w:ilvl w:val="0"/>
          <w:numId w:val="37"/>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تغيّر أسعار المواد أو الخدمات المسعرة رسميًّا الرئيسة الداخلة في بنود المنافسة والتي تحددها اللائحة.</w:t>
      </w:r>
    </w:p>
    <w:p w14:paraId="3762EBBA" w14:textId="77777777" w:rsidR="009C4AF0" w:rsidRPr="0046065E" w:rsidRDefault="009C4AF0">
      <w:pPr>
        <w:pStyle w:val="BodyText"/>
        <w:numPr>
          <w:ilvl w:val="0"/>
          <w:numId w:val="37"/>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تعديل التعرفة الجمركية أو الرسوم أو الضرائب. </w:t>
      </w:r>
    </w:p>
    <w:p w14:paraId="68FA0740" w14:textId="77777777" w:rsidR="009C4AF0" w:rsidRPr="0046065E" w:rsidRDefault="009C4AF0">
      <w:pPr>
        <w:pStyle w:val="BodyText"/>
        <w:numPr>
          <w:ilvl w:val="0"/>
          <w:numId w:val="37"/>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إذا حصلت أثناء تنفيذ العقد صعوبات مادية لم يكن بالإمكان توقعها.</w:t>
      </w:r>
    </w:p>
    <w:p w14:paraId="5AF5036E" w14:textId="77777777" w:rsidR="009C4AF0" w:rsidRPr="0046065E" w:rsidRDefault="009C4AF0" w:rsidP="00933A6B">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b/>
          <w:bCs/>
          <w:color w:val="000000"/>
          <w:sz w:val="24"/>
          <w:szCs w:val="24"/>
          <w:u w:val="single"/>
          <w:shd w:val="clear" w:color="auto" w:fill="FFFFFF"/>
          <w:rtl/>
        </w:rPr>
        <w:lastRenderedPageBreak/>
        <w:t>ثانيًا:</w:t>
      </w:r>
      <w:r w:rsidRPr="0046065E">
        <w:rPr>
          <w:rFonts w:ascii="DIN Next LT Arabic" w:hAnsi="DIN Next LT Arabic" w:cs="DIN Next LT Arabic"/>
          <w:sz w:val="24"/>
          <w:szCs w:val="24"/>
          <w:rtl/>
        </w:rPr>
        <w:t xml:space="preserve"> يتم تعديل أسعار العقد في الحالات المحددة في هذا البند وفقًا </w:t>
      </w:r>
      <w:r w:rsidR="00933A6B" w:rsidRPr="0046065E">
        <w:rPr>
          <w:rFonts w:ascii="DIN Next LT Arabic" w:hAnsi="DIN Next LT Arabic" w:cs="DIN Next LT Arabic"/>
          <w:sz w:val="24"/>
          <w:szCs w:val="24"/>
          <w:rtl/>
        </w:rPr>
        <w:t>للأحكام</w:t>
      </w:r>
      <w:r w:rsidRPr="0046065E">
        <w:rPr>
          <w:rFonts w:ascii="DIN Next LT Arabic" w:hAnsi="DIN Next LT Arabic" w:cs="DIN Next LT Arabic"/>
          <w:sz w:val="24"/>
          <w:szCs w:val="24"/>
          <w:rtl/>
        </w:rPr>
        <w:t xml:space="preserve"> الآتية:</w:t>
      </w:r>
    </w:p>
    <w:p w14:paraId="0491835B" w14:textId="77777777" w:rsidR="009C4AF0" w:rsidRPr="0046065E" w:rsidRDefault="009C4AF0">
      <w:pPr>
        <w:pStyle w:val="BodyText"/>
        <w:numPr>
          <w:ilvl w:val="0"/>
          <w:numId w:val="39"/>
        </w:numPr>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يتم التعويض في حال تعديل التعرفة الجمركية أو الرسوم أو الضرائب أو المواد أو الخدمات المسعرة رسميًّا بالزيادة -بعد تاريخ تقديم العرض- مع مراعاة ما يلي</w:t>
      </w:r>
      <w:r w:rsidRPr="0046065E">
        <w:rPr>
          <w:rFonts w:ascii="DIN Next LT Arabic" w:hAnsi="DIN Next LT Arabic" w:cs="DIN Next LT Arabic"/>
          <w:sz w:val="24"/>
          <w:szCs w:val="24"/>
        </w:rPr>
        <w:t>:</w:t>
      </w:r>
    </w:p>
    <w:p w14:paraId="5D68FF37" w14:textId="77777777" w:rsidR="009C4AF0" w:rsidRPr="0046065E" w:rsidRDefault="009C4AF0">
      <w:pPr>
        <w:pStyle w:val="BodyText"/>
        <w:numPr>
          <w:ilvl w:val="0"/>
          <w:numId w:val="40"/>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أن يثبت المتعاقد أنه دفع التعرفة الجمركية أو الرسوم أو الضرائب أو المواد أو الخدمات المسعرة رسميًّا على أساس الفئات المعدلة بالزيادة نتيجة توريده مواد مخصصة لأعمال العقد.</w:t>
      </w:r>
    </w:p>
    <w:p w14:paraId="2013D3EC" w14:textId="77777777" w:rsidR="009C4AF0" w:rsidRPr="0046065E" w:rsidRDefault="009C4AF0">
      <w:pPr>
        <w:pStyle w:val="BodyText"/>
        <w:numPr>
          <w:ilvl w:val="0"/>
          <w:numId w:val="40"/>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ألّا يكون تعديل التعرفة الجمركية أو الرسوم أو الضرائب أو المواد أو الخدمات المسعرة رسميًّا قد صدر بعد انتهاء المدة المحددة لتنفيذ العقد، أو أن يكون تحمل المتعاقد لها نتيجة تأخره في التنفيذ، إلا إذا أثبت أنَّ التأخير كان بسبب خارج عن إرادته، وفي جميع الأحوال يخصم من المتعاقد مقدار الفرق في الرسوم أو الضرائب أو المواد أو الخدمات المسعرة رسميًّا بعد تخفيضها ما لم يثبت المتعاقد أنه أدّاها على أساس الفئات قبل التعديل.</w:t>
      </w:r>
    </w:p>
    <w:p w14:paraId="33B5D0A3" w14:textId="77777777" w:rsidR="009C4AF0" w:rsidRPr="0046065E" w:rsidRDefault="009C4AF0">
      <w:pPr>
        <w:pStyle w:val="BodyText"/>
        <w:numPr>
          <w:ilvl w:val="0"/>
          <w:numId w:val="39"/>
        </w:numPr>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 xml:space="preserve">يتم التعويض عن زيادة أسعار المواد الأولية </w:t>
      </w:r>
      <w:bookmarkStart w:id="371" w:name="_Hlk23943972"/>
      <w:r w:rsidRPr="0046065E">
        <w:rPr>
          <w:rFonts w:ascii="DIN Next LT Arabic" w:hAnsi="DIN Next LT Arabic" w:cs="DIN Next LT Arabic"/>
          <w:sz w:val="24"/>
          <w:szCs w:val="24"/>
          <w:rtl/>
        </w:rPr>
        <w:t>كالإسمنت أو الحديد أو الإسفلت أو الخرسانة الجاهزة أو الأخشاب أو الأنابيب أو الكابلات</w:t>
      </w:r>
      <w:bookmarkEnd w:id="371"/>
      <w:r w:rsidRPr="0046065E">
        <w:rPr>
          <w:rFonts w:ascii="DIN Next LT Arabic" w:hAnsi="DIN Next LT Arabic" w:cs="DIN Next LT Arabic"/>
          <w:sz w:val="24"/>
          <w:szCs w:val="24"/>
          <w:rtl/>
        </w:rPr>
        <w:t>، أو أي مواد أولية أخرى تحددها وزارة المالية، أو بالاتفاق معها، وفقًا للشروط الآتية:</w:t>
      </w:r>
    </w:p>
    <w:p w14:paraId="6111D721" w14:textId="77777777" w:rsidR="009C4AF0" w:rsidRPr="0046065E" w:rsidRDefault="009C4AF0">
      <w:pPr>
        <w:pStyle w:val="BodyText"/>
        <w:numPr>
          <w:ilvl w:val="0"/>
          <w:numId w:val="41"/>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أن يكون التغير في الأسعار واقعًا بعد تاريخ تقديم المتعاقد لعرضه.</w:t>
      </w:r>
    </w:p>
    <w:p w14:paraId="0476E5A2" w14:textId="77777777" w:rsidR="009C4AF0" w:rsidRPr="0046065E" w:rsidRDefault="009C4AF0">
      <w:pPr>
        <w:pStyle w:val="BodyText"/>
        <w:numPr>
          <w:ilvl w:val="0"/>
          <w:numId w:val="41"/>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ألّا يكون سبب ذلك عائدًا إلى التأخر في التنفيذ لأسباب تعود إلى المتعاقد.</w:t>
      </w:r>
    </w:p>
    <w:p w14:paraId="605426C1" w14:textId="77777777" w:rsidR="009C4AF0" w:rsidRPr="0046065E" w:rsidRDefault="009C4AF0">
      <w:pPr>
        <w:pStyle w:val="BodyText"/>
        <w:numPr>
          <w:ilvl w:val="0"/>
          <w:numId w:val="41"/>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لا ينظر في تعديل أسعار البنود إلا فيما يتجاوز فيه تغير الأسعار في السوق للبند الواحد انخفاضًا أو ارتفاعًا ما نسبته (10%) عشرة بالمائة وفقًا للمؤشرات السعرية التي تصدر عن الجهة ذات الاختصاص.</w:t>
      </w:r>
    </w:p>
    <w:p w14:paraId="175FAF14" w14:textId="77777777" w:rsidR="009C4AF0" w:rsidRPr="0046065E" w:rsidRDefault="009C4AF0">
      <w:pPr>
        <w:pStyle w:val="BodyText"/>
        <w:numPr>
          <w:ilvl w:val="0"/>
          <w:numId w:val="41"/>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أن يترتب على التغير في الأسعار ارتفاعًا في تكلفة العقد بنسبة تزيد على (3%) ثلاثة بالمائة من قيمته الإجمالية.</w:t>
      </w:r>
    </w:p>
    <w:p w14:paraId="4CCC5A7F" w14:textId="77777777" w:rsidR="009C4AF0" w:rsidRPr="0046065E" w:rsidRDefault="009C4AF0">
      <w:pPr>
        <w:pStyle w:val="BodyText"/>
        <w:numPr>
          <w:ilvl w:val="0"/>
          <w:numId w:val="41"/>
        </w:numPr>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يحسم من المتعاقد مقدار الفرق في أسعار المواد الأولية المحددة بموجب الفقرة ثانيًا من هذا البند إذا انخفضت وفقًا للنسب والشروط المشار إليها في التعويض عن الزيادة.</w:t>
      </w:r>
    </w:p>
    <w:p w14:paraId="56B897DF" w14:textId="77777777" w:rsidR="009C4AF0" w:rsidRPr="0046065E" w:rsidRDefault="009C4AF0" w:rsidP="009C4AF0">
      <w:pPr>
        <w:pStyle w:val="BodyText"/>
        <w:bidi/>
        <w:spacing w:before="240" w:after="0"/>
        <w:ind w:left="360"/>
        <w:jc w:val="both"/>
        <w:rPr>
          <w:rFonts w:ascii="DIN Next LT Arabic" w:hAnsi="DIN Next LT Arabic" w:cs="DIN Next LT Arabic"/>
          <w:sz w:val="24"/>
          <w:szCs w:val="24"/>
          <w:rtl/>
        </w:rPr>
      </w:pPr>
      <w:bookmarkStart w:id="372" w:name="_Hlk23944151"/>
      <w:r w:rsidRPr="0046065E">
        <w:rPr>
          <w:rFonts w:ascii="DIN Next LT Arabic" w:hAnsi="DIN Next LT Arabic" w:cs="DIN Next LT Arabic"/>
          <w:sz w:val="24"/>
          <w:szCs w:val="24"/>
          <w:rtl/>
        </w:rPr>
        <w:t>ولا يجوز تعديل أسعار العقد بالزيادة أو النقص إلا في الحالات المذكورة في هذا البند.</w:t>
      </w:r>
    </w:p>
    <w:p w14:paraId="02A728C5" w14:textId="5F534D69" w:rsidR="009C4AF0" w:rsidRPr="0046065E" w:rsidRDefault="009C4AF0" w:rsidP="009C4AF0">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b/>
          <w:bCs/>
          <w:color w:val="000000"/>
          <w:sz w:val="24"/>
          <w:szCs w:val="24"/>
          <w:u w:val="single"/>
          <w:shd w:val="clear" w:color="auto" w:fill="FFFFFF"/>
          <w:rtl/>
        </w:rPr>
        <w:t>ثالث</w:t>
      </w:r>
      <w:r w:rsidR="00396C3C" w:rsidRPr="0046065E">
        <w:rPr>
          <w:rFonts w:ascii="DIN Next LT Arabic" w:hAnsi="DIN Next LT Arabic" w:cs="DIN Next LT Arabic"/>
          <w:b/>
          <w:bCs/>
          <w:color w:val="000000"/>
          <w:sz w:val="24"/>
          <w:szCs w:val="24"/>
          <w:u w:val="single"/>
          <w:shd w:val="clear" w:color="auto" w:fill="FFFFFF"/>
          <w:rtl/>
        </w:rPr>
        <w:t>ً</w:t>
      </w:r>
      <w:r w:rsidRPr="0046065E">
        <w:rPr>
          <w:rFonts w:ascii="DIN Next LT Arabic" w:hAnsi="DIN Next LT Arabic" w:cs="DIN Next LT Arabic"/>
          <w:b/>
          <w:bCs/>
          <w:color w:val="000000"/>
          <w:sz w:val="24"/>
          <w:szCs w:val="24"/>
          <w:u w:val="single"/>
          <w:shd w:val="clear" w:color="auto" w:fill="FFFFFF"/>
          <w:rtl/>
        </w:rPr>
        <w:t>ا</w:t>
      </w:r>
      <w:r w:rsidRPr="0046065E">
        <w:rPr>
          <w:rFonts w:ascii="DIN Next LT Arabic" w:hAnsi="DIN Next LT Arabic" w:cs="DIN Next LT Arabic"/>
          <w:b/>
          <w:bCs/>
          <w:color w:val="000000"/>
          <w:sz w:val="24"/>
          <w:szCs w:val="24"/>
          <w:shd w:val="clear" w:color="auto" w:fill="FFFFFF"/>
          <w:rtl/>
        </w:rPr>
        <w:t xml:space="preserve">: </w:t>
      </w:r>
      <w:r w:rsidRPr="0046065E">
        <w:rPr>
          <w:rFonts w:ascii="DIN Next LT Arabic" w:hAnsi="DIN Next LT Arabic" w:cs="DIN Next LT Arabic"/>
          <w:sz w:val="24"/>
          <w:szCs w:val="24"/>
          <w:rtl/>
        </w:rPr>
        <w:t xml:space="preserve">إجراءات النظر في التعويض: </w:t>
      </w:r>
    </w:p>
    <w:p w14:paraId="61D3D07A" w14:textId="77777777" w:rsidR="009C4AF0" w:rsidRPr="0046065E" w:rsidRDefault="009C4AF0">
      <w:pPr>
        <w:pStyle w:val="BodyText"/>
        <w:numPr>
          <w:ilvl w:val="0"/>
          <w:numId w:val="43"/>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على المتعاقد إذا رأى أحقيته في أي تعويض مالي في الحالات المذكورة بالمادة (الثامنة والستون) من نظام المنافسات والمشتريات الحكومية أن يتقدم بمطالبته مدعومة بالمستندات والإثباتات اللازمة إلى ممثل الجهة خلال مدة لا تتجاوز (60) ستين يومًا من حدوث الواقعة، أو علمه المفترض بوقوعها أو من خلال ما تبقى من مدة العقد. </w:t>
      </w:r>
    </w:p>
    <w:p w14:paraId="15F1BA08" w14:textId="6C51ADCF" w:rsidR="009C4AF0" w:rsidRPr="0046065E" w:rsidRDefault="009C4AF0">
      <w:pPr>
        <w:pStyle w:val="BodyText"/>
        <w:numPr>
          <w:ilvl w:val="0"/>
          <w:numId w:val="43"/>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يقوم ممثل الجهة بدراسة مطالبة المتعاقد خلال مدة لا تتجاوز (21) واحد وعشرين يومًا من تاريخ تلقيه المطالبة بمستندات مكتملة ويرفع تقريرًا بذلك إلى الجهة الحكومية. </w:t>
      </w:r>
    </w:p>
    <w:p w14:paraId="757A89FD" w14:textId="77777777" w:rsidR="009C4AF0" w:rsidRPr="0046065E" w:rsidRDefault="009C4AF0">
      <w:pPr>
        <w:pStyle w:val="BodyText"/>
        <w:numPr>
          <w:ilvl w:val="0"/>
          <w:numId w:val="43"/>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تقوم الجهة الحكومية بعد تلقيها تقرير ممثل الجهة المشرف على تنفيذ الأعمال بدراسة طلب المتعاقد بالتعويض من النواحي الفنية والمالية والقانونية، ثم عرض التقرير ونتائج الدراسة على لجنة فحص العروض لإصدار التوصية اللازمة خلال مدة لا تتجاوز (45) خمسة وأربعين يومًا من تاريخ تلقيها التقرير أو المطالبة. </w:t>
      </w:r>
    </w:p>
    <w:p w14:paraId="790C9AE1" w14:textId="77777777" w:rsidR="009C4AF0" w:rsidRPr="0046065E" w:rsidRDefault="009C4AF0">
      <w:pPr>
        <w:pStyle w:val="BodyText"/>
        <w:numPr>
          <w:ilvl w:val="0"/>
          <w:numId w:val="43"/>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يجب ألّا يتجاوز ما تدفعه الجهة الحكومية للمتعاقد من تعويضات بموجب هذا البند ما نسبته (20%) من القيمة الإجمالية للعقد، على أن تدفع تلك التعويضات من قبل الجهة الحكومية مباشرة، وعلى المتعاقد التقدم إلى المحكمة الإدارية للمطالبة بما يزيد عن النسبة المحددة في هذه الفقرة من تعويضات.</w:t>
      </w:r>
    </w:p>
    <w:p w14:paraId="739EA032"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73" w:name="_Toc20321639"/>
      <w:bookmarkStart w:id="374" w:name="_Toc32151447"/>
      <w:bookmarkStart w:id="375" w:name="_Toc138250023"/>
      <w:bookmarkEnd w:id="372"/>
      <w:r w:rsidRPr="0046065E">
        <w:rPr>
          <w:rFonts w:ascii="DIN Next LT Arabic" w:hAnsi="DIN Next LT Arabic" w:cs="DIN Next LT Arabic"/>
          <w:color w:val="auto"/>
          <w:szCs w:val="24"/>
          <w:rtl/>
        </w:rPr>
        <w:t>الغرامات</w:t>
      </w:r>
      <w:bookmarkEnd w:id="373"/>
      <w:bookmarkEnd w:id="374"/>
      <w:bookmarkEnd w:id="375"/>
    </w:p>
    <w:p w14:paraId="2774A51D" w14:textId="7EEEAC15" w:rsidR="009C4AF0" w:rsidRPr="0046065E" w:rsidRDefault="009C4AF0" w:rsidP="009C4AF0">
      <w:pPr>
        <w:pStyle w:val="BodyText"/>
        <w:bidi/>
        <w:spacing w:before="240" w:after="0"/>
        <w:jc w:val="both"/>
        <w:rPr>
          <w:rFonts w:ascii="DIN Next LT Arabic" w:hAnsi="DIN Next LT Arabic" w:cs="DIN Next LT Arabic"/>
          <w:color w:val="0070C0"/>
          <w:sz w:val="24"/>
          <w:szCs w:val="24"/>
        </w:rPr>
      </w:pPr>
      <w:r w:rsidRPr="0046065E">
        <w:rPr>
          <w:rFonts w:ascii="DIN Next LT Arabic" w:hAnsi="DIN Next LT Arabic" w:cs="DIN Next LT Arabic"/>
          <w:color w:val="0070C0"/>
          <w:sz w:val="24"/>
          <w:szCs w:val="24"/>
          <w:shd w:val="clear" w:color="auto" w:fill="FFFFFF"/>
          <w:rtl/>
        </w:rPr>
        <w:t xml:space="preserve">[ملاحظة: </w:t>
      </w:r>
      <w:r w:rsidRPr="0046065E">
        <w:rPr>
          <w:rFonts w:ascii="DIN Next LT Arabic" w:hAnsi="DIN Next LT Arabic" w:cs="DIN Next LT Arabic"/>
          <w:color w:val="0070C0"/>
          <w:sz w:val="24"/>
          <w:szCs w:val="24"/>
          <w:rtl/>
        </w:rPr>
        <w:t xml:space="preserve">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w:t>
      </w:r>
      <w:r w:rsidRPr="0046065E">
        <w:rPr>
          <w:rFonts w:ascii="DIN Next LT Arabic" w:hAnsi="DIN Next LT Arabic" w:cs="DIN Next LT Arabic"/>
          <w:color w:val="0070C0"/>
          <w:sz w:val="24"/>
          <w:szCs w:val="24"/>
          <w:rtl/>
        </w:rPr>
        <w:lastRenderedPageBreak/>
        <w:t>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يحق للجهة الحكومية زيادة سقف الغرامة بعد الحصول على موافقة وزير المالية</w:t>
      </w:r>
      <w:r w:rsidR="000530C7" w:rsidRPr="0046065E">
        <w:rPr>
          <w:rFonts w:ascii="DIN Next LT Arabic" w:hAnsi="DIN Next LT Arabic" w:cs="DIN Next LT Arabic" w:hint="cs"/>
          <w:color w:val="0070C0"/>
          <w:sz w:val="24"/>
          <w:szCs w:val="24"/>
          <w:rtl/>
        </w:rPr>
        <w:t xml:space="preserve"> </w:t>
      </w:r>
      <w:bookmarkStart w:id="376" w:name="_Hlk139872627"/>
      <w:r w:rsidR="000530C7" w:rsidRPr="0046065E">
        <w:rPr>
          <w:rFonts w:ascii="DIN Next LT Arabic" w:hAnsi="DIN Next LT Arabic" w:cs="DIN Next LT Arabic"/>
          <w:color w:val="0070C0"/>
          <w:sz w:val="24"/>
          <w:szCs w:val="24"/>
          <w:rtl/>
        </w:rPr>
        <w:t>على أن توضح تلك الزيادة للمتنافسين قبل تقديم عروضهم</w:t>
      </w:r>
      <w:bookmarkEnd w:id="376"/>
      <w:r w:rsidRPr="0046065E">
        <w:rPr>
          <w:rFonts w:ascii="DIN Next LT Arabic" w:hAnsi="DIN Next LT Arabic" w:cs="DIN Next LT Arabic"/>
          <w:color w:val="0070C0"/>
          <w:sz w:val="24"/>
          <w:szCs w:val="24"/>
          <w:rtl/>
        </w:rPr>
        <w:t>.]</w:t>
      </w:r>
    </w:p>
    <w:p w14:paraId="342D8DA0" w14:textId="2E852163" w:rsidR="003A7424" w:rsidRPr="0046065E" w:rsidRDefault="003A7424">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77" w:name="_Toc38131423"/>
      <w:bookmarkStart w:id="378" w:name="_Toc38132085"/>
      <w:bookmarkStart w:id="379" w:name="_Toc138250024"/>
      <w:bookmarkStart w:id="380" w:name="_Hlk23945059"/>
      <w:r w:rsidRPr="0046065E">
        <w:rPr>
          <w:rFonts w:ascii="DIN Next LT Arabic" w:hAnsi="DIN Next LT Arabic" w:cs="DIN Next LT Arabic"/>
          <w:color w:val="auto"/>
          <w:szCs w:val="24"/>
          <w:rtl/>
        </w:rPr>
        <w:t>غراما</w:t>
      </w:r>
      <w:r w:rsidRPr="0046065E">
        <w:rPr>
          <w:rFonts w:ascii="DIN Next LT Arabic" w:hAnsi="DIN Next LT Arabic" w:cs="DIN Next LT Arabic" w:hint="cs"/>
          <w:color w:val="auto"/>
          <w:szCs w:val="24"/>
          <w:rtl/>
        </w:rPr>
        <w:t>ت [التقصير]</w:t>
      </w:r>
      <w:bookmarkEnd w:id="377"/>
      <w:bookmarkEnd w:id="378"/>
      <w:bookmarkEnd w:id="379"/>
    </w:p>
    <w:p w14:paraId="529EF510" w14:textId="445EB0ED" w:rsidR="003A7424" w:rsidRPr="0046065E" w:rsidRDefault="003A7424" w:rsidP="00ED4055">
      <w:pPr>
        <w:pStyle w:val="BodyText"/>
        <w:bidi/>
        <w:spacing w:before="240"/>
        <w:ind w:left="833"/>
        <w:jc w:val="both"/>
        <w:rPr>
          <w:rFonts w:ascii="DIN Next LT Arabic" w:hAnsi="DIN Next LT Arabic" w:cs="DIN Next LT Arabic"/>
          <w:sz w:val="24"/>
          <w:szCs w:val="24"/>
          <w:rtl/>
        </w:rPr>
      </w:pPr>
      <w:r w:rsidRPr="0046065E">
        <w:rPr>
          <w:rFonts w:ascii="DIN Next LT Arabic" w:hAnsi="DIN Next LT Arabic" w:cs="DIN Next LT Arabic"/>
          <w:b/>
          <w:bCs/>
          <w:color w:val="000000" w:themeColor="text1"/>
          <w:sz w:val="24"/>
          <w:szCs w:val="24"/>
          <w:u w:val="single"/>
          <w:shd w:val="clear" w:color="auto" w:fill="FFFFFF"/>
          <w:rtl/>
        </w:rPr>
        <w:t>أولًا</w:t>
      </w:r>
      <w:r w:rsidRPr="0046065E">
        <w:rPr>
          <w:rFonts w:ascii="DIN Next LT Arabic" w:hAnsi="DIN Next LT Arabic" w:cs="DIN Next LT Arabic"/>
          <w:b/>
          <w:bCs/>
          <w:color w:val="000000" w:themeColor="text1"/>
          <w:sz w:val="24"/>
          <w:szCs w:val="24"/>
          <w:shd w:val="clear" w:color="auto" w:fill="FFFFFF"/>
          <w:rtl/>
        </w:rPr>
        <w:t xml:space="preserve">: </w:t>
      </w:r>
      <w:r w:rsidRPr="0046065E">
        <w:rPr>
          <w:rFonts w:ascii="DIN Next LT Arabic" w:hAnsi="DIN Next LT Arabic" w:cs="DIN Next LT Arabic"/>
          <w:color w:val="000000" w:themeColor="text1"/>
          <w:sz w:val="24"/>
          <w:szCs w:val="24"/>
          <w:rtl/>
          <w:lang w:val="en-GB"/>
        </w:rPr>
        <w:t xml:space="preserve">تفرض على المتعاقد غرامة </w:t>
      </w:r>
      <w:r w:rsidRPr="0046065E">
        <w:rPr>
          <w:rFonts w:ascii="DIN Next LT Arabic" w:hAnsi="DIN Next LT Arabic" w:cs="DIN Next LT Arabic" w:hint="cs"/>
          <w:color w:val="000000" w:themeColor="text1"/>
          <w:sz w:val="24"/>
          <w:szCs w:val="24"/>
          <w:rtl/>
          <w:lang w:val="en-GB"/>
        </w:rPr>
        <w:t>[</w:t>
      </w:r>
      <w:r w:rsidRPr="0046065E">
        <w:rPr>
          <w:rFonts w:ascii="DIN Next LT Arabic" w:hAnsi="DIN Next LT Arabic" w:cs="DIN Next LT Arabic"/>
          <w:sz w:val="24"/>
          <w:szCs w:val="24"/>
          <w:rtl/>
          <w:lang w:val="en-GB"/>
        </w:rPr>
        <w:t>تقصير</w:t>
      </w:r>
      <w:r w:rsidRPr="0046065E">
        <w:rPr>
          <w:rFonts w:ascii="DIN Next LT Arabic" w:hAnsi="DIN Next LT Arabic" w:cs="DIN Next LT Arabic" w:hint="cs"/>
          <w:color w:val="000000" w:themeColor="text1"/>
          <w:sz w:val="24"/>
          <w:szCs w:val="24"/>
          <w:rtl/>
          <w:lang w:val="en-GB"/>
        </w:rPr>
        <w:t>]</w:t>
      </w:r>
      <w:r w:rsidRPr="0046065E">
        <w:rPr>
          <w:rFonts w:ascii="DIN Next LT Arabic" w:hAnsi="DIN Next LT Arabic" w:cs="DIN Next LT Arabic"/>
          <w:color w:val="000000" w:themeColor="text1"/>
          <w:sz w:val="24"/>
          <w:szCs w:val="24"/>
          <w:rtl/>
          <w:lang w:val="en-GB"/>
        </w:rPr>
        <w:t xml:space="preserve"> إذا قصّر </w:t>
      </w:r>
      <w:r w:rsidRPr="0046065E">
        <w:rPr>
          <w:rFonts w:ascii="DIN Next LT Arabic" w:hAnsi="DIN Next LT Arabic" w:cs="DIN Next LT Arabic" w:hint="cs"/>
          <w:color w:val="000000" w:themeColor="text1"/>
          <w:sz w:val="24"/>
          <w:szCs w:val="24"/>
          <w:rtl/>
          <w:lang w:val="en-GB"/>
        </w:rPr>
        <w:t xml:space="preserve">أو أخفق </w:t>
      </w:r>
      <w:r w:rsidRPr="0046065E">
        <w:rPr>
          <w:rFonts w:ascii="DIN Next LT Arabic" w:hAnsi="DIN Next LT Arabic" w:cs="DIN Next LT Arabic"/>
          <w:color w:val="000000" w:themeColor="text1"/>
          <w:sz w:val="24"/>
          <w:szCs w:val="24"/>
          <w:rtl/>
          <w:lang w:val="en-GB"/>
        </w:rPr>
        <w:t>في تنفيذ التزاماته وفقًا لما يلي</w:t>
      </w:r>
      <w:r w:rsidRPr="0046065E">
        <w:rPr>
          <w:rFonts w:ascii="DIN Next LT Arabic" w:hAnsi="DIN Next LT Arabic" w:cs="DIN Next LT Arabic"/>
          <w:sz w:val="24"/>
          <w:szCs w:val="24"/>
          <w:rtl/>
        </w:rPr>
        <w:t>:</w:t>
      </w:r>
    </w:p>
    <w:p w14:paraId="372C3AA8" w14:textId="42BE22C8" w:rsidR="003A7424" w:rsidRPr="0046065E" w:rsidRDefault="003A7424" w:rsidP="00ED4055">
      <w:pPr>
        <w:pStyle w:val="BodyText"/>
        <w:bidi/>
        <w:spacing w:before="240"/>
        <w:ind w:left="833"/>
        <w:jc w:val="center"/>
        <w:rPr>
          <w:rFonts w:ascii="DIN Next LT Arabic" w:hAnsi="DIN Next LT Arabic" w:cs="DIN Next LT Arabic"/>
          <w:b/>
          <w:bCs/>
          <w:color w:val="0070C0"/>
          <w:sz w:val="24"/>
          <w:szCs w:val="24"/>
          <w:u w:val="single"/>
          <w:shd w:val="clear" w:color="auto" w:fill="FFFFFF"/>
          <w:rtl/>
        </w:rPr>
      </w:pPr>
      <w:bookmarkStart w:id="381" w:name="_Hlk125624160"/>
      <w:r w:rsidRPr="0046065E">
        <w:rPr>
          <w:rFonts w:ascii="DIN Next LT Arabic" w:hAnsi="DIN Next LT Arabic" w:cs="DIN Next LT Arabic"/>
          <w:b/>
          <w:bCs/>
          <w:color w:val="0070C0"/>
          <w:sz w:val="24"/>
          <w:szCs w:val="24"/>
          <w:u w:val="single"/>
          <w:shd w:val="clear" w:color="auto" w:fill="FFFFFF"/>
          <w:rtl/>
        </w:rPr>
        <w:t xml:space="preserve">[هنا تدون صيغة </w:t>
      </w:r>
      <w:r w:rsidRPr="0046065E">
        <w:rPr>
          <w:rFonts w:ascii="DIN Next LT Arabic" w:hAnsi="DIN Next LT Arabic" w:cs="DIN Next LT Arabic" w:hint="cs"/>
          <w:b/>
          <w:bCs/>
          <w:color w:val="0070C0"/>
          <w:sz w:val="24"/>
          <w:szCs w:val="24"/>
          <w:u w:val="single"/>
          <w:shd w:val="clear" w:color="auto" w:fill="FFFFFF"/>
          <w:rtl/>
        </w:rPr>
        <w:t xml:space="preserve">وأسلوب </w:t>
      </w:r>
      <w:r w:rsidRPr="0046065E">
        <w:rPr>
          <w:rFonts w:ascii="DIN Next LT Arabic" w:hAnsi="DIN Next LT Arabic" w:cs="DIN Next LT Arabic"/>
          <w:b/>
          <w:bCs/>
          <w:color w:val="0070C0"/>
          <w:sz w:val="24"/>
          <w:szCs w:val="24"/>
          <w:u w:val="single"/>
          <w:shd w:val="clear" w:color="auto" w:fill="FFFFFF"/>
          <w:rtl/>
        </w:rPr>
        <w:t xml:space="preserve">احتساب </w:t>
      </w:r>
      <w:r w:rsidR="00ED4055" w:rsidRPr="0046065E">
        <w:rPr>
          <w:rFonts w:ascii="DIN Next LT Arabic" w:hAnsi="DIN Next LT Arabic" w:cs="DIN Next LT Arabic" w:hint="cs"/>
          <w:b/>
          <w:bCs/>
          <w:color w:val="0070C0"/>
          <w:sz w:val="24"/>
          <w:szCs w:val="24"/>
          <w:u w:val="single"/>
          <w:shd w:val="clear" w:color="auto" w:fill="FFFFFF"/>
          <w:rtl/>
        </w:rPr>
        <w:t>ال</w:t>
      </w:r>
      <w:r w:rsidRPr="0046065E">
        <w:rPr>
          <w:rFonts w:ascii="DIN Next LT Arabic" w:hAnsi="DIN Next LT Arabic" w:cs="DIN Next LT Arabic"/>
          <w:b/>
          <w:bCs/>
          <w:color w:val="0070C0"/>
          <w:sz w:val="24"/>
          <w:szCs w:val="24"/>
          <w:u w:val="single"/>
          <w:shd w:val="clear" w:color="auto" w:fill="FFFFFF"/>
          <w:rtl/>
        </w:rPr>
        <w:t>غرامات]</w:t>
      </w:r>
    </w:p>
    <w:p w14:paraId="46935A30" w14:textId="77777777" w:rsidR="00855177" w:rsidRPr="0046065E" w:rsidRDefault="00855177" w:rsidP="00855177">
      <w:pPr>
        <w:pStyle w:val="BodyText"/>
        <w:bidi/>
        <w:spacing w:before="240"/>
        <w:ind w:left="833"/>
        <w:jc w:val="center"/>
        <w:rPr>
          <w:rFonts w:ascii="DIN Next LT Arabic" w:hAnsi="DIN Next LT Arabic" w:cs="DIN Next LT Arabic"/>
          <w:b/>
          <w:bCs/>
          <w:color w:val="0070C0"/>
          <w:sz w:val="24"/>
          <w:szCs w:val="24"/>
          <w:u w:val="single"/>
          <w:shd w:val="clear" w:color="auto" w:fill="FFFFFF"/>
          <w:rtl/>
        </w:rPr>
      </w:pPr>
    </w:p>
    <w:bookmarkEnd w:id="381"/>
    <w:p w14:paraId="36D322B0" w14:textId="11266C4E" w:rsidR="003A7424" w:rsidRPr="0046065E" w:rsidRDefault="003A7424" w:rsidP="003A7424">
      <w:pPr>
        <w:pStyle w:val="BodyText"/>
        <w:bidi/>
        <w:spacing w:before="240"/>
        <w:ind w:left="833"/>
        <w:jc w:val="both"/>
        <w:rPr>
          <w:rFonts w:ascii="DIN Next LT Arabic" w:hAnsi="DIN Next LT Arabic" w:cs="DIN Next LT Arabic"/>
          <w:color w:val="000000"/>
          <w:sz w:val="24"/>
          <w:szCs w:val="24"/>
          <w:rtl/>
        </w:rPr>
      </w:pPr>
      <w:r w:rsidRPr="0046065E">
        <w:rPr>
          <w:rFonts w:ascii="DIN Next LT Arabic" w:hAnsi="DIN Next LT Arabic" w:cs="DIN Next LT Arabic"/>
          <w:b/>
          <w:bCs/>
          <w:color w:val="000000"/>
          <w:sz w:val="24"/>
          <w:szCs w:val="24"/>
          <w:u w:val="single"/>
          <w:shd w:val="clear" w:color="auto" w:fill="FFFFFF"/>
          <w:rtl/>
        </w:rPr>
        <w:t>ثانيًا</w:t>
      </w:r>
      <w:r w:rsidRPr="0046065E">
        <w:rPr>
          <w:rFonts w:ascii="DIN Next LT Arabic" w:hAnsi="DIN Next LT Arabic" w:cs="DIN Next LT Arabic"/>
          <w:b/>
          <w:bCs/>
          <w:color w:val="000000"/>
          <w:sz w:val="24"/>
          <w:szCs w:val="24"/>
          <w:shd w:val="clear" w:color="auto" w:fill="FFFFFF"/>
          <w:rtl/>
        </w:rPr>
        <w:t>:</w:t>
      </w:r>
      <w:r w:rsidRPr="0046065E">
        <w:rPr>
          <w:rFonts w:ascii="DIN Next LT Arabic" w:hAnsi="DIN Next LT Arabic" w:cs="DIN Next LT Arabic"/>
          <w:b/>
          <w:bCs/>
          <w:color w:val="000000"/>
          <w:sz w:val="24"/>
          <w:szCs w:val="24"/>
          <w:rtl/>
        </w:rPr>
        <w:t xml:space="preserve"> </w:t>
      </w:r>
      <w:r w:rsidRPr="0046065E">
        <w:rPr>
          <w:rFonts w:ascii="DIN Next LT Arabic" w:hAnsi="DIN Next LT Arabic" w:cs="DIN Next LT Arabic"/>
          <w:color w:val="000000"/>
          <w:sz w:val="24"/>
          <w:szCs w:val="24"/>
          <w:rtl/>
        </w:rPr>
        <w:t xml:space="preserve">لا يتجاوز إجمالي الغرامة المنصوص عليها في </w:t>
      </w:r>
      <w:r w:rsidRPr="0046065E">
        <w:rPr>
          <w:rFonts w:ascii="DIN Next LT Arabic" w:hAnsi="DIN Next LT Arabic" w:cs="DIN Next LT Arabic" w:hint="cs"/>
          <w:color w:val="000000"/>
          <w:sz w:val="24"/>
          <w:szCs w:val="24"/>
          <w:rtl/>
        </w:rPr>
        <w:t>هذا البند عن</w:t>
      </w:r>
      <w:r w:rsidRPr="0046065E">
        <w:rPr>
          <w:rFonts w:ascii="DIN Next LT Arabic" w:hAnsi="DIN Next LT Arabic" w:cs="DIN Next LT Arabic"/>
          <w:color w:val="000000"/>
          <w:sz w:val="24"/>
          <w:szCs w:val="24"/>
          <w:rtl/>
        </w:rPr>
        <w:t xml:space="preserve"> </w:t>
      </w:r>
      <w:r w:rsidRPr="0046065E">
        <w:rPr>
          <w:rFonts w:ascii="DIN Next LT Arabic" w:hAnsi="DIN Next LT Arabic" w:cs="DIN Next LT Arabic"/>
          <w:color w:val="FF0000"/>
          <w:sz w:val="24"/>
          <w:szCs w:val="24"/>
          <w:rtl/>
        </w:rPr>
        <w:t>[</w:t>
      </w:r>
      <w:r w:rsidRPr="0046065E">
        <w:rPr>
          <w:rFonts w:ascii="DIN Next LT Arabic" w:hAnsi="DIN Next LT Arabic" w:cs="DIN Next LT Arabic" w:hint="cs"/>
          <w:color w:val="FF0000"/>
          <w:sz w:val="24"/>
          <w:szCs w:val="24"/>
          <w:rtl/>
        </w:rPr>
        <w:t xml:space="preserve">   </w:t>
      </w:r>
      <w:r w:rsidRPr="0046065E">
        <w:rPr>
          <w:rFonts w:ascii="DIN Next LT Arabic" w:hAnsi="DIN Next LT Arabic" w:cs="DIN Next LT Arabic"/>
          <w:color w:val="FF0000"/>
          <w:sz w:val="24"/>
          <w:szCs w:val="24"/>
          <w:rtl/>
        </w:rPr>
        <w:t>%</w:t>
      </w:r>
      <w:r w:rsidRPr="0046065E">
        <w:rPr>
          <w:rFonts w:ascii="DIN Next LT Arabic" w:hAnsi="DIN Next LT Arabic" w:cs="DIN Next LT Arabic" w:hint="cs"/>
          <w:color w:val="FF0000"/>
          <w:sz w:val="24"/>
          <w:szCs w:val="24"/>
          <w:rtl/>
        </w:rPr>
        <w:t>]</w:t>
      </w:r>
      <w:r w:rsidRPr="0046065E">
        <w:rPr>
          <w:rFonts w:ascii="DIN Next LT Arabic" w:hAnsi="DIN Next LT Arabic" w:cs="DIN Next LT Arabic"/>
          <w:color w:val="FF0000"/>
          <w:sz w:val="24"/>
          <w:szCs w:val="24"/>
          <w:rtl/>
        </w:rPr>
        <w:t xml:space="preserve"> بالمئة </w:t>
      </w:r>
      <w:r w:rsidRPr="0046065E">
        <w:rPr>
          <w:rFonts w:ascii="DIN Next LT Arabic" w:hAnsi="DIN Next LT Arabic" w:cs="DIN Next LT Arabic"/>
          <w:color w:val="000000"/>
          <w:sz w:val="24"/>
          <w:szCs w:val="24"/>
          <w:rtl/>
        </w:rPr>
        <w:t>من القيمة الإجمالية للعقد</w:t>
      </w:r>
      <w:r w:rsidRPr="0046065E">
        <w:rPr>
          <w:rFonts w:ascii="DIN Next LT Arabic" w:hAnsi="DIN Next LT Arabic" w:cs="DIN Next LT Arabic" w:hint="cs"/>
          <w:color w:val="000000"/>
          <w:sz w:val="24"/>
          <w:szCs w:val="24"/>
          <w:rtl/>
        </w:rPr>
        <w:t>.</w:t>
      </w:r>
    </w:p>
    <w:p w14:paraId="0A9DB05A" w14:textId="77777777" w:rsidR="003A7424" w:rsidRPr="0046065E" w:rsidRDefault="003A7424">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82" w:name="_Toc38131424"/>
      <w:bookmarkStart w:id="383" w:name="_Toc38132086"/>
      <w:bookmarkStart w:id="384" w:name="_Toc138250025"/>
      <w:bookmarkStart w:id="385" w:name="_Toc20321640"/>
      <w:bookmarkStart w:id="386" w:name="_Toc32151448"/>
      <w:bookmarkEnd w:id="380"/>
      <w:r w:rsidRPr="0046065E">
        <w:rPr>
          <w:rFonts w:ascii="DIN Next LT Arabic" w:hAnsi="DIN Next LT Arabic" w:cs="DIN Next LT Arabic"/>
          <w:color w:val="auto"/>
          <w:szCs w:val="24"/>
          <w:rtl/>
        </w:rPr>
        <w:t>غراما</w:t>
      </w:r>
      <w:r w:rsidRPr="0046065E">
        <w:rPr>
          <w:rFonts w:ascii="DIN Next LT Arabic" w:hAnsi="DIN Next LT Arabic" w:cs="DIN Next LT Arabic" w:hint="cs"/>
          <w:color w:val="auto"/>
          <w:szCs w:val="24"/>
          <w:rtl/>
        </w:rPr>
        <w:t>ت مخالفة أحكام لائحة تفضيل المحتوى المحلي</w:t>
      </w:r>
      <w:bookmarkEnd w:id="382"/>
      <w:bookmarkEnd w:id="383"/>
      <w:bookmarkEnd w:id="384"/>
      <w:r w:rsidRPr="0046065E">
        <w:rPr>
          <w:rFonts w:ascii="DIN Next LT Arabic" w:hAnsi="DIN Next LT Arabic" w:cs="DIN Next LT Arabic" w:hint="cs"/>
          <w:color w:val="auto"/>
          <w:szCs w:val="24"/>
          <w:rtl/>
        </w:rPr>
        <w:t xml:space="preserve">  </w:t>
      </w:r>
    </w:p>
    <w:p w14:paraId="5E832F15" w14:textId="0A15B51B" w:rsidR="003A7424" w:rsidRPr="0046065E" w:rsidRDefault="003A7424" w:rsidP="000A40C9">
      <w:pPr>
        <w:pStyle w:val="BodyText"/>
        <w:bidi/>
        <w:spacing w:before="240"/>
        <w:ind w:left="833"/>
        <w:jc w:val="both"/>
        <w:rPr>
          <w:rFonts w:ascii="DIN Next LT Arabic" w:hAnsi="DIN Next LT Arabic" w:cs="DIN Next LT Arabic"/>
          <w:color w:val="00B050"/>
          <w:sz w:val="24"/>
          <w:szCs w:val="24"/>
          <w:rtl/>
        </w:rPr>
      </w:pPr>
      <w:r w:rsidRPr="0046065E">
        <w:rPr>
          <w:rFonts w:ascii="DIN Next LT Arabic" w:hAnsi="DIN Next LT Arabic" w:cs="DIN Next LT Arabic"/>
          <w:b/>
          <w:bCs/>
          <w:color w:val="000000" w:themeColor="text1"/>
          <w:sz w:val="24"/>
          <w:szCs w:val="24"/>
          <w:u w:val="single"/>
          <w:shd w:val="clear" w:color="auto" w:fill="FFFFFF"/>
          <w:rtl/>
        </w:rPr>
        <w:t>أولًا</w:t>
      </w:r>
      <w:r w:rsidRPr="0046065E">
        <w:rPr>
          <w:rFonts w:ascii="DIN Next LT Arabic" w:hAnsi="DIN Next LT Arabic" w:cs="DIN Next LT Arabic"/>
          <w:b/>
          <w:bCs/>
          <w:color w:val="000000" w:themeColor="text1"/>
          <w:sz w:val="24"/>
          <w:szCs w:val="24"/>
          <w:shd w:val="clear" w:color="auto" w:fill="FFFFFF"/>
          <w:rtl/>
        </w:rPr>
        <w:t>:</w:t>
      </w:r>
      <w:r w:rsidR="00E16C70" w:rsidRPr="0046065E">
        <w:rPr>
          <w:rFonts w:ascii="DIN Next LT Arabic" w:hAnsi="DIN Next LT Arabic" w:cs="DIN Next LT Arabic"/>
          <w:sz w:val="24"/>
          <w:szCs w:val="24"/>
          <w:rtl/>
        </w:rPr>
        <w:t xml:space="preserve"> </w:t>
      </w:r>
      <w:r w:rsidR="00E16C70" w:rsidRPr="0046065E">
        <w:rPr>
          <w:rFonts w:ascii="DIN Next LT Arabic" w:hAnsi="DIN Next LT Arabic" w:cs="DIN Next LT Arabic" w:hint="eastAsia"/>
          <w:sz w:val="24"/>
          <w:szCs w:val="24"/>
          <w:rtl/>
        </w:rPr>
        <w:t>عند</w:t>
      </w:r>
      <w:r w:rsidR="00E16C70" w:rsidRPr="0046065E">
        <w:rPr>
          <w:rFonts w:ascii="DIN Next LT Arabic" w:hAnsi="DIN Next LT Arabic" w:cs="DIN Next LT Arabic"/>
          <w:sz w:val="24"/>
          <w:szCs w:val="24"/>
          <w:rtl/>
        </w:rPr>
        <w:t xml:space="preserve"> عدم التزام المتعاقد </w:t>
      </w:r>
      <w:r w:rsidR="00E16C70" w:rsidRPr="0046065E">
        <w:rPr>
          <w:rFonts w:ascii="DIN Next LT Arabic" w:hAnsi="DIN Next LT Arabic" w:cs="DIN Next LT Arabic"/>
          <w:color w:val="000000"/>
          <w:sz w:val="24"/>
          <w:szCs w:val="24"/>
          <w:rtl/>
        </w:rPr>
        <w:t xml:space="preserve">-أو متعاقديه من الباطن- بإعطاء الأفضلية للمنتجات الوطنية عند شراء ما يحتاجه من مواد أو أدوات، فسيتم إيقاع غرامة </w:t>
      </w:r>
      <w:r w:rsidR="00E16C70" w:rsidRPr="0046065E">
        <w:rPr>
          <w:rFonts w:ascii="DIN Next LT Arabic" w:hAnsi="DIN Next LT Arabic" w:cs="DIN Next LT Arabic"/>
          <w:sz w:val="24"/>
          <w:szCs w:val="24"/>
          <w:rtl/>
        </w:rPr>
        <w:t>مالية مقدارها (30%) من قيمة المشتريات محل التقصير.</w:t>
      </w:r>
    </w:p>
    <w:p w14:paraId="6F199BA9" w14:textId="7E09E888" w:rsidR="003A7424" w:rsidRPr="0046065E" w:rsidRDefault="006E055F" w:rsidP="00E5736C">
      <w:pPr>
        <w:pStyle w:val="BodyText"/>
        <w:bidi/>
        <w:spacing w:before="240"/>
        <w:ind w:left="815"/>
        <w:jc w:val="both"/>
        <w:rPr>
          <w:rFonts w:ascii="DIN Next LT Arabic" w:hAnsi="DIN Next LT Arabic" w:cs="DIN Next LT Arabic"/>
          <w:color w:val="00B050"/>
          <w:sz w:val="24"/>
          <w:szCs w:val="24"/>
          <w:rtl/>
        </w:rPr>
      </w:pPr>
      <w:r w:rsidRPr="0046065E">
        <w:rPr>
          <w:rFonts w:ascii="DIN Next LT Arabic" w:hAnsi="DIN Next LT Arabic" w:cs="DIN Next LT Arabic" w:hint="eastAsia"/>
          <w:b/>
          <w:bCs/>
          <w:color w:val="000000"/>
          <w:sz w:val="24"/>
          <w:szCs w:val="24"/>
          <w:u w:val="single"/>
          <w:rtl/>
        </w:rPr>
        <w:t>ثانياً</w:t>
      </w:r>
      <w:r w:rsidR="003A7424" w:rsidRPr="0046065E">
        <w:rPr>
          <w:rFonts w:ascii="DIN Next LT Arabic" w:hAnsi="DIN Next LT Arabic" w:cs="DIN Next LT Arabic"/>
          <w:b/>
          <w:bCs/>
          <w:color w:val="000000"/>
          <w:sz w:val="24"/>
          <w:szCs w:val="24"/>
          <w:rtl/>
        </w:rPr>
        <w:t xml:space="preserve">: </w:t>
      </w:r>
      <w:r w:rsidR="00E16C70" w:rsidRPr="0046065E">
        <w:rPr>
          <w:rFonts w:ascii="DIN Next LT Arabic" w:hAnsi="DIN Next LT Arabic" w:cs="DIN Next LT Arabic" w:hint="eastAsia"/>
          <w:color w:val="00B050"/>
          <w:sz w:val="24"/>
          <w:szCs w:val="24"/>
          <w:rtl/>
        </w:rPr>
        <w:t>عند</w:t>
      </w:r>
      <w:r w:rsidR="00E16C70" w:rsidRPr="0046065E">
        <w:rPr>
          <w:rFonts w:ascii="DIN Next LT Arabic" w:hAnsi="DIN Next LT Arabic" w:cs="DIN Next LT Arabic"/>
          <w:color w:val="00B050"/>
          <w:sz w:val="24"/>
          <w:szCs w:val="24"/>
          <w:rtl/>
        </w:rPr>
        <w:t xml:space="preserve"> عدم التزام المتعاقد بحصة المنتجات الوطنية </w:t>
      </w:r>
      <w:r w:rsidR="00E16C70" w:rsidRPr="0046065E">
        <w:rPr>
          <w:rFonts w:ascii="DIN Next LT Arabic" w:hAnsi="DIN Next LT Arabic" w:cs="DIN Next LT Arabic" w:hint="eastAsia"/>
          <w:color w:val="00B050"/>
          <w:sz w:val="24"/>
          <w:szCs w:val="24"/>
          <w:rtl/>
        </w:rPr>
        <w:t>المتعهد</w:t>
      </w:r>
      <w:r w:rsidR="00E16C70" w:rsidRPr="0046065E">
        <w:rPr>
          <w:rFonts w:ascii="DIN Next LT Arabic" w:hAnsi="DIN Next LT Arabic" w:cs="DIN Next LT Arabic"/>
          <w:color w:val="00B050"/>
          <w:sz w:val="24"/>
          <w:szCs w:val="24"/>
          <w:rtl/>
        </w:rPr>
        <w:t xml:space="preserve"> بها ضمن عرضه والتي تساوي [   %] فسيتم إيقاع غرامة مالية وفقاً لملحق الشروط والأحكام الخاص بـآلية التفضيل السعري للمنتج الوطني. </w:t>
      </w:r>
      <w:bookmarkStart w:id="387" w:name="_Hlk127434014"/>
      <w:r w:rsidR="00E16C70" w:rsidRPr="0046065E">
        <w:rPr>
          <w:rFonts w:ascii="DIN Next LT Arabic" w:hAnsi="DIN Next LT Arabic" w:cs="DIN Next LT Arabic"/>
          <w:color w:val="0070C0"/>
          <w:szCs w:val="24"/>
        </w:rPr>
        <w:t>]</w:t>
      </w:r>
      <w:r w:rsidR="00E16C70" w:rsidRPr="0046065E">
        <w:rPr>
          <w:rFonts w:ascii="DIN Next LT Arabic" w:hAnsi="DIN Next LT Arabic" w:cs="DIN Next LT Arabic"/>
          <w:color w:val="0070C0"/>
          <w:szCs w:val="24"/>
          <w:rtl/>
        </w:rPr>
        <w:t xml:space="preserve"> </w:t>
      </w:r>
      <w:r w:rsidR="00E16C70" w:rsidRPr="0046065E">
        <w:rPr>
          <w:rFonts w:ascii="DIN Next LT Arabic" w:hAnsi="DIN Next LT Arabic" w:cs="DIN Next LT Arabic" w:hint="eastAsia"/>
          <w:color w:val="0070C0"/>
          <w:sz w:val="24"/>
          <w:szCs w:val="24"/>
          <w:rtl/>
        </w:rPr>
        <w:t>ملاحظة</w:t>
      </w:r>
      <w:r w:rsidR="00E16C70" w:rsidRPr="0046065E">
        <w:rPr>
          <w:rFonts w:ascii="DIN Next LT Arabic" w:hAnsi="DIN Next LT Arabic" w:cs="DIN Next LT Arabic"/>
          <w:color w:val="0070C0"/>
          <w:sz w:val="24"/>
          <w:szCs w:val="24"/>
          <w:rtl/>
        </w:rPr>
        <w:t xml:space="preserve">: </w:t>
      </w:r>
      <w:r w:rsidR="00E16C70" w:rsidRPr="0046065E">
        <w:rPr>
          <w:rFonts w:ascii="DIN Next LT Arabic" w:hAnsi="DIN Next LT Arabic" w:cs="DIN Next LT Arabic" w:hint="eastAsia"/>
          <w:color w:val="0070C0"/>
          <w:sz w:val="24"/>
          <w:szCs w:val="24"/>
          <w:rtl/>
        </w:rPr>
        <w:t>يحق</w:t>
      </w:r>
      <w:r w:rsidR="00E16C70" w:rsidRPr="0046065E">
        <w:rPr>
          <w:rFonts w:ascii="DIN Next LT Arabic" w:hAnsi="DIN Next LT Arabic" w:cs="DIN Next LT Arabic"/>
          <w:color w:val="0070C0"/>
          <w:sz w:val="24"/>
          <w:szCs w:val="24"/>
          <w:rtl/>
        </w:rPr>
        <w:t xml:space="preserve"> </w:t>
      </w:r>
      <w:r w:rsidR="00E16C70" w:rsidRPr="0046065E">
        <w:rPr>
          <w:rFonts w:ascii="DIN Next LT Arabic" w:hAnsi="DIN Next LT Arabic" w:cs="DIN Next LT Arabic" w:hint="eastAsia"/>
          <w:color w:val="0070C0"/>
          <w:sz w:val="24"/>
          <w:szCs w:val="24"/>
          <w:rtl/>
        </w:rPr>
        <w:t>للجهة</w:t>
      </w:r>
      <w:r w:rsidR="00E16C70" w:rsidRPr="0046065E">
        <w:rPr>
          <w:rFonts w:ascii="DIN Next LT Arabic" w:hAnsi="DIN Next LT Arabic" w:cs="DIN Next LT Arabic"/>
          <w:color w:val="0070C0"/>
          <w:sz w:val="24"/>
          <w:szCs w:val="24"/>
          <w:rtl/>
        </w:rPr>
        <w:t xml:space="preserve"> الحكومية حذف هذه الفقرة </w:t>
      </w:r>
      <w:r w:rsidR="00E16C70" w:rsidRPr="0046065E">
        <w:rPr>
          <w:rFonts w:ascii="DIN Next LT Arabic" w:hAnsi="DIN Next LT Arabic" w:cs="DIN Next LT Arabic"/>
          <w:color w:val="0070C0"/>
          <w:szCs w:val="24"/>
          <w:rtl/>
        </w:rPr>
        <w:t xml:space="preserve">في حال </w:t>
      </w:r>
      <w:r w:rsidR="00E16C70" w:rsidRPr="0046065E">
        <w:rPr>
          <w:rFonts w:ascii="DIN Next LT Arabic" w:hAnsi="DIN Next LT Arabic" w:cs="DIN Next LT Arabic" w:hint="eastAsia"/>
          <w:color w:val="0070C0"/>
          <w:szCs w:val="24"/>
          <w:rtl/>
        </w:rPr>
        <w:t>عدم</w:t>
      </w:r>
      <w:r w:rsidR="00E16C70" w:rsidRPr="0046065E">
        <w:rPr>
          <w:rFonts w:ascii="DIN Next LT Arabic" w:hAnsi="DIN Next LT Arabic" w:cs="DIN Next LT Arabic"/>
          <w:color w:val="0070C0"/>
          <w:szCs w:val="24"/>
          <w:rtl/>
        </w:rPr>
        <w:t xml:space="preserve"> اشتم</w:t>
      </w:r>
      <w:r w:rsidR="00E16C70" w:rsidRPr="0046065E">
        <w:rPr>
          <w:rFonts w:ascii="DIN Next LT Arabic" w:hAnsi="DIN Next LT Arabic" w:cs="DIN Next LT Arabic" w:hint="eastAsia"/>
          <w:color w:val="0070C0"/>
          <w:szCs w:val="24"/>
          <w:rtl/>
        </w:rPr>
        <w:t>ا</w:t>
      </w:r>
      <w:r w:rsidR="00E16C70" w:rsidRPr="0046065E">
        <w:rPr>
          <w:rFonts w:ascii="DIN Next LT Arabic" w:hAnsi="DIN Next LT Arabic" w:cs="DIN Next LT Arabic"/>
          <w:color w:val="0070C0"/>
          <w:szCs w:val="24"/>
          <w:rtl/>
        </w:rPr>
        <w:t>ل نطاق العمل على منتجات وطنية خاضعة لآلية التفضيل السعري للمنتج الوطن</w:t>
      </w:r>
      <w:r w:rsidR="00E16C70" w:rsidRPr="0046065E">
        <w:rPr>
          <w:rFonts w:ascii="DIN Next LT Arabic" w:hAnsi="DIN Next LT Arabic" w:cs="DIN Next LT Arabic" w:hint="eastAsia"/>
          <w:color w:val="0070C0"/>
          <w:szCs w:val="24"/>
          <w:rtl/>
        </w:rPr>
        <w:t>ي</w:t>
      </w:r>
      <w:r w:rsidR="00E16C70" w:rsidRPr="0046065E">
        <w:rPr>
          <w:rFonts w:ascii="DIN Next LT Arabic" w:hAnsi="DIN Next LT Arabic" w:cs="DIN Next LT Arabic"/>
          <w:color w:val="0070C0"/>
          <w:szCs w:val="24"/>
          <w:rtl/>
        </w:rPr>
        <w:t>]</w:t>
      </w:r>
      <w:bookmarkStart w:id="388" w:name="_Hlk23945176"/>
      <w:bookmarkEnd w:id="387"/>
    </w:p>
    <w:p w14:paraId="1154C673" w14:textId="487CDDE1" w:rsidR="006E055F" w:rsidRPr="0046065E" w:rsidRDefault="006E055F" w:rsidP="006E055F">
      <w:pPr>
        <w:pStyle w:val="BodyText"/>
        <w:bidi/>
        <w:spacing w:before="240"/>
        <w:ind w:left="833"/>
        <w:jc w:val="both"/>
        <w:rPr>
          <w:rFonts w:ascii="DIN Next LT Arabic" w:hAnsi="DIN Next LT Arabic" w:cs="DIN Next LT Arabic"/>
          <w:color w:val="000000"/>
          <w:sz w:val="24"/>
          <w:szCs w:val="24"/>
        </w:rPr>
      </w:pPr>
      <w:r w:rsidRPr="0046065E">
        <w:rPr>
          <w:rFonts w:ascii="DIN Next LT Arabic" w:hAnsi="DIN Next LT Arabic" w:cs="DIN Next LT Arabic" w:hint="eastAsia"/>
          <w:b/>
          <w:bCs/>
          <w:color w:val="000000"/>
          <w:sz w:val="24"/>
          <w:szCs w:val="24"/>
          <w:u w:val="single"/>
          <w:shd w:val="clear" w:color="auto" w:fill="FFFFFF"/>
          <w:rtl/>
        </w:rPr>
        <w:t>ثالثاً</w:t>
      </w:r>
      <w:r w:rsidRPr="0046065E">
        <w:rPr>
          <w:rFonts w:ascii="DIN Next LT Arabic" w:hAnsi="DIN Next LT Arabic" w:cs="DIN Next LT Arabic"/>
          <w:b/>
          <w:bCs/>
          <w:color w:val="000000"/>
          <w:sz w:val="24"/>
          <w:szCs w:val="24"/>
          <w:shd w:val="clear" w:color="auto" w:fill="FFFFFF"/>
          <w:rtl/>
        </w:rPr>
        <w:t>:</w:t>
      </w:r>
      <w:r w:rsidRPr="0046065E">
        <w:rPr>
          <w:rFonts w:ascii="DIN Next LT Arabic" w:hAnsi="DIN Next LT Arabic" w:cs="DIN Next LT Arabic"/>
          <w:b/>
          <w:bCs/>
          <w:color w:val="000000"/>
          <w:sz w:val="24"/>
          <w:szCs w:val="24"/>
          <w:rtl/>
        </w:rPr>
        <w:t xml:space="preserve"> </w:t>
      </w:r>
      <w:r w:rsidR="00E16C70" w:rsidRPr="0046065E">
        <w:rPr>
          <w:rFonts w:ascii="DIN Next LT Arabic" w:hAnsi="DIN Next LT Arabic" w:cs="DIN Next LT Arabic" w:hint="eastAsia"/>
          <w:color w:val="00B050"/>
          <w:sz w:val="24"/>
          <w:szCs w:val="24"/>
          <w:rtl/>
        </w:rPr>
        <w:t>عند</w:t>
      </w:r>
      <w:r w:rsidR="00E16C70" w:rsidRPr="0046065E">
        <w:rPr>
          <w:rFonts w:ascii="DIN Next LT Arabic" w:hAnsi="DIN Next LT Arabic" w:cs="DIN Next LT Arabic"/>
          <w:color w:val="00B050"/>
          <w:sz w:val="24"/>
          <w:szCs w:val="24"/>
          <w:rtl/>
        </w:rPr>
        <w:t xml:space="preserve"> عدم التزام المتعاقد بنسبة المحتوى المحلي المستهدفة والتي تساوي [   %]، فسيتم إيقاع غرامة مالية </w:t>
      </w:r>
      <w:r w:rsidR="00E16C70" w:rsidRPr="0046065E">
        <w:rPr>
          <w:rFonts w:ascii="DIN Next LT Arabic" w:hAnsi="DIN Next LT Arabic" w:cs="DIN Next LT Arabic" w:hint="eastAsia"/>
          <w:color w:val="00B050"/>
          <w:sz w:val="24"/>
          <w:szCs w:val="24"/>
          <w:rtl/>
        </w:rPr>
        <w:t>لا</w:t>
      </w:r>
      <w:r w:rsidR="00E16C70" w:rsidRPr="0046065E">
        <w:rPr>
          <w:rFonts w:ascii="DIN Next LT Arabic" w:hAnsi="DIN Next LT Arabic" w:cs="DIN Next LT Arabic"/>
          <w:color w:val="00B050"/>
          <w:sz w:val="24"/>
          <w:szCs w:val="24"/>
          <w:rtl/>
        </w:rPr>
        <w:t xml:space="preserve"> </w:t>
      </w:r>
      <w:r w:rsidR="00E16C70" w:rsidRPr="0046065E">
        <w:rPr>
          <w:rFonts w:ascii="DIN Next LT Arabic" w:hAnsi="DIN Next LT Arabic" w:cs="DIN Next LT Arabic" w:hint="eastAsia"/>
          <w:color w:val="00B050"/>
          <w:sz w:val="24"/>
          <w:szCs w:val="24"/>
          <w:rtl/>
        </w:rPr>
        <w:t>تتجاوز</w:t>
      </w:r>
      <w:r w:rsidR="00E16C70" w:rsidRPr="0046065E">
        <w:rPr>
          <w:rFonts w:ascii="DIN Next LT Arabic" w:hAnsi="DIN Next LT Arabic" w:cs="DIN Next LT Arabic"/>
          <w:color w:val="00B050"/>
          <w:sz w:val="24"/>
          <w:szCs w:val="24"/>
          <w:rtl/>
        </w:rPr>
        <w:t xml:space="preserve"> 10% من قيمة العقد وفقًا لملحق الشروط والأحكام الخاص بالآلية المطبقة.</w:t>
      </w:r>
      <w:r w:rsidR="00E16C70" w:rsidRPr="0046065E">
        <w:rPr>
          <w:rFonts w:ascii="DIN Next LT Arabic" w:hAnsi="DIN Next LT Arabic" w:cs="DIN Next LT Arabic"/>
          <w:color w:val="0070C0"/>
          <w:sz w:val="24"/>
          <w:szCs w:val="24"/>
        </w:rPr>
        <w:t>]</w:t>
      </w:r>
      <w:bookmarkStart w:id="389" w:name="_Hlk127434194"/>
      <w:r w:rsidR="00E16C70" w:rsidRPr="0046065E">
        <w:rPr>
          <w:rFonts w:ascii="DIN Next LT Arabic" w:hAnsi="DIN Next LT Arabic" w:cs="DIN Next LT Arabic" w:hint="eastAsia"/>
          <w:color w:val="0070C0"/>
          <w:sz w:val="24"/>
          <w:szCs w:val="24"/>
          <w:rtl/>
        </w:rPr>
        <w:t>م</w:t>
      </w:r>
      <w:r w:rsidR="00E16C70" w:rsidRPr="0046065E">
        <w:rPr>
          <w:rFonts w:ascii="DIN Next LT Arabic" w:hAnsi="DIN Next LT Arabic" w:cs="DIN Next LT Arabic"/>
          <w:color w:val="0070C0"/>
          <w:sz w:val="24"/>
          <w:szCs w:val="24"/>
          <w:rtl/>
        </w:rPr>
        <w:t xml:space="preserve">لاحظة:  يحق  </w:t>
      </w:r>
      <w:r w:rsidR="00E16C70" w:rsidRPr="0046065E">
        <w:rPr>
          <w:rFonts w:ascii="DIN Next LT Arabic" w:hAnsi="DIN Next LT Arabic" w:cs="DIN Next LT Arabic" w:hint="eastAsia"/>
          <w:color w:val="0070C0"/>
          <w:sz w:val="24"/>
          <w:szCs w:val="24"/>
          <w:rtl/>
        </w:rPr>
        <w:t>للجهة</w:t>
      </w:r>
      <w:r w:rsidR="00E16C70" w:rsidRPr="0046065E">
        <w:rPr>
          <w:rFonts w:ascii="DIN Next LT Arabic" w:hAnsi="DIN Next LT Arabic" w:cs="DIN Next LT Arabic"/>
          <w:color w:val="0070C0"/>
          <w:sz w:val="24"/>
          <w:szCs w:val="24"/>
          <w:rtl/>
        </w:rPr>
        <w:t xml:space="preserve"> الحكومية حذف هذه الفقرة في حال عدم اشتمال المشروع على آلية وزن المحتوى المحلي في التقييم المالي أو آلية الحد الأدنى المطلوب للمحتوى المحلي.]</w:t>
      </w:r>
      <w:bookmarkEnd w:id="389"/>
    </w:p>
    <w:p w14:paraId="447594CF" w14:textId="0E91109B" w:rsidR="003A7424" w:rsidRPr="0046065E" w:rsidRDefault="003A7424">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90" w:name="_Toc38131425"/>
      <w:bookmarkStart w:id="391" w:name="_Toc38132087"/>
      <w:bookmarkStart w:id="392" w:name="_Toc138250026"/>
      <w:r w:rsidRPr="0046065E">
        <w:rPr>
          <w:rFonts w:ascii="DIN Next LT Arabic" w:hAnsi="DIN Next LT Arabic" w:cs="DIN Next LT Arabic" w:hint="cs"/>
          <w:color w:val="auto"/>
          <w:szCs w:val="24"/>
          <w:rtl/>
        </w:rPr>
        <w:t>إجمالي الغرامات</w:t>
      </w:r>
      <w:bookmarkEnd w:id="390"/>
      <w:bookmarkEnd w:id="391"/>
      <w:bookmarkEnd w:id="392"/>
      <w:r w:rsidRPr="0046065E">
        <w:rPr>
          <w:rFonts w:ascii="DIN Next LT Arabic" w:hAnsi="DIN Next LT Arabic" w:cs="DIN Next LT Arabic" w:hint="cs"/>
          <w:color w:val="auto"/>
          <w:szCs w:val="24"/>
          <w:rtl/>
        </w:rPr>
        <w:t xml:space="preserve">  </w:t>
      </w:r>
    </w:p>
    <w:p w14:paraId="6DDAB11F" w14:textId="2BFA7507" w:rsidR="003A7424" w:rsidRPr="0046065E" w:rsidRDefault="003A7424" w:rsidP="00CB3BAB">
      <w:pPr>
        <w:pStyle w:val="BodyText"/>
        <w:bidi/>
        <w:spacing w:before="240"/>
        <w:ind w:left="833"/>
        <w:jc w:val="both"/>
        <w:rPr>
          <w:rFonts w:ascii="DIN Next LT Arabic" w:hAnsi="DIN Next LT Arabic" w:cs="DIN Next LT Arabic"/>
          <w:color w:val="000000"/>
          <w:sz w:val="24"/>
          <w:szCs w:val="24"/>
          <w:rtl/>
        </w:rPr>
      </w:pPr>
      <w:r w:rsidRPr="0046065E">
        <w:rPr>
          <w:rFonts w:ascii="DIN Next LT Arabic" w:hAnsi="DIN Next LT Arabic" w:cs="DIN Next LT Arabic" w:hint="cs"/>
          <w:color w:val="000000"/>
          <w:sz w:val="24"/>
          <w:szCs w:val="24"/>
          <w:rtl/>
        </w:rPr>
        <w:t xml:space="preserve">دون الإخلال بحق الجهة الحكومية في أي تعويض </w:t>
      </w:r>
      <w:r w:rsidRPr="0046065E">
        <w:rPr>
          <w:rFonts w:ascii="DIN Next LT Arabic" w:hAnsi="DIN Next LT Arabic" w:cs="DIN Next LT Arabic"/>
          <w:color w:val="000000"/>
          <w:sz w:val="24"/>
          <w:szCs w:val="24"/>
          <w:rtl/>
        </w:rPr>
        <w:t>عن أي أضرار أو خسائر</w:t>
      </w:r>
      <w:r w:rsidRPr="0046065E">
        <w:rPr>
          <w:rFonts w:ascii="DIN Next LT Arabic" w:hAnsi="DIN Next LT Arabic" w:cs="DIN Next LT Arabic" w:hint="cs"/>
          <w:color w:val="000000"/>
          <w:sz w:val="24"/>
          <w:szCs w:val="24"/>
          <w:rtl/>
        </w:rPr>
        <w:t>، لا يتجاوز إجمالي غرامات التقصير أو التأخير وغرامات مخالفة أحكام لائحة تفضيل المحتوى المحلي التي يجوز أن تفرضها الجهة الحكومية بموجب هذا العقد ع</w:t>
      </w:r>
      <w:r w:rsidR="00906C4D" w:rsidRPr="0046065E">
        <w:rPr>
          <w:rFonts w:ascii="DIN Next LT Arabic" w:hAnsi="DIN Next LT Arabic" w:cs="DIN Next LT Arabic" w:hint="cs"/>
          <w:color w:val="000000"/>
          <w:sz w:val="24"/>
          <w:szCs w:val="24"/>
          <w:rtl/>
        </w:rPr>
        <w:t xml:space="preserve">ن </w:t>
      </w:r>
      <w:r w:rsidR="00906C4D" w:rsidRPr="0046065E">
        <w:rPr>
          <w:rFonts w:ascii="DIN Next LT Arabic" w:hAnsi="DIN Next LT Arabic" w:cs="DIN Next LT Arabic"/>
          <w:color w:val="000000"/>
          <w:sz w:val="24"/>
          <w:szCs w:val="24"/>
          <w:rtl/>
        </w:rPr>
        <w:t xml:space="preserve">[20%] </w:t>
      </w:r>
      <w:r w:rsidRPr="0046065E">
        <w:rPr>
          <w:rFonts w:ascii="DIN Next LT Arabic" w:hAnsi="DIN Next LT Arabic" w:cs="DIN Next LT Arabic"/>
          <w:color w:val="000000"/>
          <w:sz w:val="24"/>
          <w:szCs w:val="24"/>
          <w:rtl/>
        </w:rPr>
        <w:t>من القيمة الإجمالية للعقد</w:t>
      </w:r>
      <w:r w:rsidRPr="0046065E">
        <w:rPr>
          <w:rFonts w:ascii="DIN Next LT Arabic" w:hAnsi="DIN Next LT Arabic" w:cs="DIN Next LT Arabic" w:hint="cs"/>
          <w:color w:val="000000"/>
          <w:sz w:val="24"/>
          <w:szCs w:val="24"/>
          <w:rtl/>
        </w:rPr>
        <w:t xml:space="preserve">.  </w:t>
      </w:r>
    </w:p>
    <w:p w14:paraId="2EF7B85A"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93" w:name="_Toc138250027"/>
      <w:bookmarkEnd w:id="388"/>
      <w:r w:rsidRPr="0046065E">
        <w:rPr>
          <w:rFonts w:ascii="DIN Next LT Arabic" w:hAnsi="DIN Next LT Arabic" w:cs="DIN Next LT Arabic"/>
          <w:color w:val="auto"/>
          <w:szCs w:val="24"/>
          <w:rtl/>
        </w:rPr>
        <w:t>المستخلصات</w:t>
      </w:r>
      <w:bookmarkEnd w:id="385"/>
      <w:bookmarkEnd w:id="386"/>
      <w:bookmarkEnd w:id="393"/>
    </w:p>
    <w:p w14:paraId="0BCEDBC6" w14:textId="77777777" w:rsidR="002B7C15" w:rsidRPr="0046065E" w:rsidRDefault="002B7C15" w:rsidP="002B7C15">
      <w:pPr>
        <w:bidi/>
        <w:spacing w:before="240"/>
        <w:jc w:val="both"/>
        <w:rPr>
          <w:rFonts w:ascii="DIN Next LT Arabic" w:hAnsi="DIN Next LT Arabic" w:cs="DIN Next LT Arabic"/>
          <w:color w:val="000000"/>
          <w:sz w:val="24"/>
          <w:szCs w:val="24"/>
          <w:rtl/>
        </w:rPr>
      </w:pPr>
      <w:bookmarkStart w:id="394" w:name="_Hlk127178793"/>
      <w:r w:rsidRPr="0046065E">
        <w:rPr>
          <w:rFonts w:ascii="DIN Next LT Arabic" w:hAnsi="DIN Next LT Arabic" w:cs="DIN Next LT Arabic"/>
          <w:b/>
          <w:bCs/>
          <w:color w:val="000000"/>
          <w:sz w:val="24"/>
          <w:szCs w:val="24"/>
          <w:u w:val="single"/>
          <w:rtl/>
        </w:rPr>
        <w:t>أولاً:</w:t>
      </w:r>
      <w:r w:rsidRPr="0046065E">
        <w:rPr>
          <w:rFonts w:ascii="DIN Next LT Arabic" w:hAnsi="DIN Next LT Arabic" w:cs="DIN Next LT Arabic"/>
          <w:color w:val="000000"/>
          <w:sz w:val="24"/>
          <w:szCs w:val="24"/>
          <w:rtl/>
        </w:rPr>
        <w:t xml:space="preserve"> وفقًا لأحكام بند "صرف المقابل المالي"، </w:t>
      </w:r>
      <w:r w:rsidRPr="0046065E">
        <w:rPr>
          <w:rFonts w:ascii="DIN Next LT Arabic" w:hAnsi="DIN Next LT Arabic" w:cs="DIN Next LT Arabic"/>
          <w:color w:val="000000"/>
          <w:sz w:val="24"/>
          <w:szCs w:val="24"/>
        </w:rPr>
        <w:tab/>
      </w:r>
      <w:r w:rsidRPr="0046065E">
        <w:rPr>
          <w:rFonts w:ascii="DIN Next LT Arabic" w:hAnsi="DIN Next LT Arabic" w:cs="DIN Next LT Arabic"/>
          <w:color w:val="000000"/>
          <w:sz w:val="24"/>
          <w:szCs w:val="24"/>
          <w:rtl/>
        </w:rPr>
        <w:t>يتم إعداد المستخلص بحسب البنود المنجزة للمتعاقد.</w:t>
      </w:r>
    </w:p>
    <w:p w14:paraId="4922797A" w14:textId="3224478D" w:rsidR="003B1F27" w:rsidRPr="003B1F27" w:rsidRDefault="003B1F27" w:rsidP="003B1F27">
      <w:pPr>
        <w:bidi/>
        <w:spacing w:before="240" w:after="160" w:line="259" w:lineRule="auto"/>
        <w:jc w:val="lowKashida"/>
        <w:rPr>
          <w:rFonts w:ascii="DIN Next LT Arabic" w:eastAsia="Calibri" w:hAnsi="DIN Next LT Arabic" w:cs="DIN Next LT Arabic"/>
          <w:color w:val="000000"/>
          <w:sz w:val="24"/>
          <w:szCs w:val="24"/>
          <w:rtl/>
        </w:rPr>
      </w:pPr>
      <w:r w:rsidRPr="003B1F27">
        <w:rPr>
          <w:rFonts w:ascii="DIN Next LT Arabic" w:eastAsia="Calibri" w:hAnsi="DIN Next LT Arabic" w:cs="DIN Next LT Arabic"/>
          <w:b/>
          <w:bCs/>
          <w:color w:val="000000"/>
          <w:sz w:val="24"/>
          <w:szCs w:val="24"/>
          <w:u w:val="single"/>
          <w:rtl/>
        </w:rPr>
        <w:t>ثانياً:</w:t>
      </w:r>
      <w:r w:rsidRPr="003B1F27">
        <w:rPr>
          <w:rFonts w:ascii="DIN Next LT Arabic" w:eastAsia="Calibri" w:hAnsi="DIN Next LT Arabic" w:cs="DIN Next LT Arabic"/>
          <w:color w:val="000000"/>
          <w:sz w:val="24"/>
          <w:szCs w:val="24"/>
          <w:rtl/>
        </w:rPr>
        <w:t xml:space="preserve"> مع مراعاة ما ورد في (ثالثاً) من هذا البند، تصرف الجهة الحكومية المستخلص الختامي بعد تسليم الأعمال تسليما</w:t>
      </w:r>
      <w:r w:rsidR="009263E6">
        <w:rPr>
          <w:rFonts w:ascii="DIN Next LT Arabic" w:eastAsia="Calibri" w:hAnsi="DIN Next LT Arabic" w:cs="DIN Next LT Arabic" w:hint="cs"/>
          <w:color w:val="000000"/>
          <w:sz w:val="24"/>
          <w:szCs w:val="24"/>
          <w:rtl/>
        </w:rPr>
        <w:t>ً</w:t>
      </w:r>
      <w:r w:rsidRPr="003B1F27">
        <w:rPr>
          <w:rFonts w:ascii="DIN Next LT Arabic" w:eastAsia="Calibri" w:hAnsi="DIN Next LT Arabic" w:cs="DIN Next LT Arabic"/>
          <w:color w:val="000000"/>
          <w:sz w:val="24"/>
          <w:szCs w:val="24"/>
          <w:rtl/>
        </w:rPr>
        <w:t xml:space="preserve"> ابتدائياً، أو توريد المشتريات وتقديم</w:t>
      </w:r>
      <w:r w:rsidR="009263E6">
        <w:rPr>
          <w:rFonts w:ascii="DIN Next LT Arabic" w:eastAsia="Calibri" w:hAnsi="DIN Next LT Arabic" w:cs="DIN Next LT Arabic" w:hint="cs"/>
          <w:color w:val="000000"/>
          <w:sz w:val="24"/>
          <w:szCs w:val="24"/>
          <w:rtl/>
        </w:rPr>
        <w:t xml:space="preserve"> المتعاقد</w:t>
      </w:r>
      <w:r w:rsidRPr="003B1F27">
        <w:rPr>
          <w:rFonts w:ascii="DIN Next LT Arabic" w:eastAsia="Calibri" w:hAnsi="DIN Next LT Arabic" w:cs="DIN Next LT Arabic"/>
          <w:color w:val="000000"/>
          <w:sz w:val="24"/>
          <w:szCs w:val="24"/>
          <w:rtl/>
        </w:rPr>
        <w:t xml:space="preserve"> الشهادات الآتية</w:t>
      </w:r>
      <w:r w:rsidRPr="003B1F27">
        <w:rPr>
          <w:rFonts w:ascii="DIN Next LT Arabic" w:eastAsia="Calibri" w:hAnsi="DIN Next LT Arabic" w:cs="DIN Next LT Arabic"/>
          <w:color w:val="000000"/>
          <w:sz w:val="24"/>
          <w:szCs w:val="24"/>
        </w:rPr>
        <w:t>:</w:t>
      </w:r>
    </w:p>
    <w:p w14:paraId="4A9B1E34" w14:textId="77777777" w:rsidR="003B1F27" w:rsidRPr="003B1F27" w:rsidRDefault="003B1F27" w:rsidP="003B1F27">
      <w:pPr>
        <w:numPr>
          <w:ilvl w:val="0"/>
          <w:numId w:val="65"/>
        </w:numPr>
        <w:bidi/>
        <w:spacing w:after="160" w:line="259" w:lineRule="auto"/>
        <w:jc w:val="lowKashida"/>
        <w:rPr>
          <w:rFonts w:ascii="DIN Next LT Arabic" w:eastAsia="Calibri" w:hAnsi="DIN Next LT Arabic" w:cs="DIN Next LT Arabic"/>
          <w:color w:val="000000"/>
          <w:sz w:val="24"/>
          <w:szCs w:val="24"/>
        </w:rPr>
      </w:pPr>
      <w:r w:rsidRPr="003B1F27">
        <w:rPr>
          <w:rFonts w:ascii="DIN Next LT Arabic" w:eastAsia="Calibri" w:hAnsi="DIN Next LT Arabic" w:cs="DIN Next LT Arabic"/>
          <w:color w:val="000000"/>
          <w:sz w:val="24"/>
          <w:szCs w:val="24"/>
          <w:rtl/>
        </w:rPr>
        <w:t>شهادة إنجاز بالأعمال من الجهة الحكومية صاحبة المشروع</w:t>
      </w:r>
      <w:r w:rsidRPr="003B1F27">
        <w:rPr>
          <w:rFonts w:ascii="DIN Next LT Arabic" w:eastAsia="Calibri" w:hAnsi="DIN Next LT Arabic" w:cs="DIN Next LT Arabic"/>
          <w:color w:val="000000"/>
          <w:sz w:val="24"/>
          <w:szCs w:val="24"/>
        </w:rPr>
        <w:t>.</w:t>
      </w:r>
    </w:p>
    <w:p w14:paraId="3BE28569" w14:textId="77777777" w:rsidR="003B1F27" w:rsidRPr="003B1F27" w:rsidRDefault="003B1F27" w:rsidP="003B1F27">
      <w:pPr>
        <w:numPr>
          <w:ilvl w:val="0"/>
          <w:numId w:val="65"/>
        </w:numPr>
        <w:bidi/>
        <w:spacing w:after="160" w:line="259" w:lineRule="auto"/>
        <w:ind w:left="864" w:hanging="504"/>
        <w:jc w:val="lowKashida"/>
        <w:rPr>
          <w:rFonts w:ascii="DIN Next LT Arabic" w:eastAsia="Calibri" w:hAnsi="DIN Next LT Arabic" w:cs="DIN Next LT Arabic"/>
          <w:color w:val="000000"/>
          <w:sz w:val="24"/>
          <w:szCs w:val="24"/>
        </w:rPr>
      </w:pPr>
      <w:r w:rsidRPr="003B1F27">
        <w:rPr>
          <w:rFonts w:ascii="DIN Next LT Arabic" w:eastAsia="Calibri" w:hAnsi="DIN Next LT Arabic" w:cs="DIN Next LT Arabic"/>
          <w:color w:val="000000"/>
          <w:sz w:val="24"/>
          <w:szCs w:val="24"/>
          <w:rtl/>
        </w:rPr>
        <w:t>الشهادات التي يتوجب تقديمها بموجب نماذج العقود المعتمدة.</w:t>
      </w:r>
    </w:p>
    <w:p w14:paraId="529BD339" w14:textId="1B507459" w:rsidR="00FE02F7" w:rsidRPr="0046065E" w:rsidRDefault="002B7C15" w:rsidP="003B1F27">
      <w:pPr>
        <w:bidi/>
        <w:spacing w:after="120"/>
        <w:rPr>
          <w:rFonts w:ascii="DIN Next LT Arabic" w:hAnsi="DIN Next LT Arabic" w:cs="DIN Next LT Arabic"/>
          <w:color w:val="000000"/>
          <w:sz w:val="24"/>
          <w:szCs w:val="24"/>
        </w:rPr>
      </w:pPr>
      <w:r w:rsidRPr="0046065E">
        <w:rPr>
          <w:rFonts w:ascii="DIN Next LT Arabic" w:hAnsi="DIN Next LT Arabic" w:cs="DIN Next LT Arabic"/>
          <w:b/>
          <w:bCs/>
          <w:color w:val="000000"/>
          <w:sz w:val="24"/>
          <w:szCs w:val="24"/>
          <w:u w:val="single"/>
          <w:rtl/>
        </w:rPr>
        <w:t>ثالثاً:</w:t>
      </w:r>
      <w:r w:rsidRPr="0046065E">
        <w:rPr>
          <w:rFonts w:ascii="DIN Next LT Arabic" w:hAnsi="DIN Next LT Arabic" w:cs="DIN Next LT Arabic"/>
          <w:color w:val="000000"/>
          <w:sz w:val="24"/>
          <w:szCs w:val="24"/>
          <w:rtl/>
        </w:rPr>
        <w:t xml:space="preserve"> للجهة الحكومية أن تجزئ المستخلص الختامي في العقود التي يمكن تجزئة أعمالها وتصرف كل المستحق عن الجزء المنجز الذي استوفى شروط الاستلام والقبول.</w:t>
      </w:r>
    </w:p>
    <w:p w14:paraId="79A167F9"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95" w:name="_Toc138250028"/>
      <w:bookmarkStart w:id="396" w:name="_Toc138250029"/>
      <w:bookmarkStart w:id="397" w:name="_Toc138250030"/>
      <w:bookmarkStart w:id="398" w:name="_Toc138250031"/>
      <w:bookmarkStart w:id="399" w:name="_Toc138250032"/>
      <w:bookmarkStart w:id="400" w:name="_Toc138250033"/>
      <w:bookmarkStart w:id="401" w:name="_Toc138250034"/>
      <w:bookmarkStart w:id="402" w:name="_Toc20321641"/>
      <w:bookmarkStart w:id="403" w:name="_Toc32151449"/>
      <w:bookmarkStart w:id="404" w:name="_Toc138250035"/>
      <w:bookmarkEnd w:id="394"/>
      <w:bookmarkEnd w:id="395"/>
      <w:bookmarkEnd w:id="396"/>
      <w:bookmarkEnd w:id="397"/>
      <w:bookmarkEnd w:id="398"/>
      <w:bookmarkEnd w:id="399"/>
      <w:bookmarkEnd w:id="400"/>
      <w:bookmarkEnd w:id="401"/>
      <w:r w:rsidRPr="0046065E">
        <w:rPr>
          <w:rFonts w:ascii="DIN Next LT Arabic" w:hAnsi="DIN Next LT Arabic" w:cs="DIN Next LT Arabic"/>
          <w:color w:val="000000" w:themeColor="text1"/>
          <w:szCs w:val="24"/>
          <w:rtl/>
        </w:rPr>
        <w:t>إقرار المخالصة</w:t>
      </w:r>
      <w:bookmarkEnd w:id="402"/>
      <w:bookmarkEnd w:id="403"/>
      <w:bookmarkEnd w:id="404"/>
    </w:p>
    <w:p w14:paraId="401EB6A4" w14:textId="3D589D93" w:rsidR="009C4AF0" w:rsidRPr="0046065E" w:rsidRDefault="009C4AF0" w:rsidP="009C4AF0">
      <w:pPr>
        <w:pStyle w:val="BodyText"/>
        <w:bidi/>
        <w:spacing w:before="240"/>
        <w:jc w:val="both"/>
        <w:rPr>
          <w:rFonts w:ascii="DIN Next LT Arabic" w:hAnsi="DIN Next LT Arabic" w:cs="DIN Next LT Arabic"/>
          <w:color w:val="000000"/>
          <w:sz w:val="24"/>
          <w:szCs w:val="24"/>
          <w:rtl/>
        </w:rPr>
      </w:pPr>
      <w:r w:rsidRPr="0046065E">
        <w:rPr>
          <w:rFonts w:ascii="DIN Next LT Arabic" w:hAnsi="DIN Next LT Arabic" w:cs="DIN Next LT Arabic"/>
          <w:color w:val="000000"/>
          <w:sz w:val="24"/>
          <w:szCs w:val="24"/>
          <w:rtl/>
        </w:rPr>
        <w:lastRenderedPageBreak/>
        <w:t xml:space="preserve">يجب على المتعاقد تسليم الجهة </w:t>
      </w:r>
      <w:r w:rsidRPr="0046065E">
        <w:rPr>
          <w:rFonts w:ascii="DIN Next LT Arabic" w:hAnsi="DIN Next LT Arabic" w:cs="DIN Next LT Arabic"/>
          <w:sz w:val="24"/>
          <w:szCs w:val="24"/>
          <w:rtl/>
        </w:rPr>
        <w:t>الحكومية</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color w:val="000000"/>
          <w:sz w:val="24"/>
          <w:szCs w:val="24"/>
          <w:rtl/>
        </w:rPr>
        <w:t>إقرارًا كتابيًّا يثبت فيه أن المستخلص الختامي يشك</w:t>
      </w:r>
      <w:r w:rsidR="007B0C63" w:rsidRPr="0046065E">
        <w:rPr>
          <w:rFonts w:ascii="DIN Next LT Arabic" w:hAnsi="DIN Next LT Arabic" w:cs="DIN Next LT Arabic"/>
          <w:color w:val="000000"/>
          <w:sz w:val="24"/>
          <w:szCs w:val="24"/>
          <w:rtl/>
        </w:rPr>
        <w:t>ّ</w:t>
      </w:r>
      <w:r w:rsidRPr="0046065E">
        <w:rPr>
          <w:rFonts w:ascii="DIN Next LT Arabic" w:hAnsi="DIN Next LT Arabic" w:cs="DIN Next LT Arabic"/>
          <w:color w:val="000000"/>
          <w:sz w:val="24"/>
          <w:szCs w:val="24"/>
          <w:rtl/>
        </w:rPr>
        <w:t>ل التسوية الكاملة والنهائية لجميع المبالغ المستحقة له بموجب العقد، ويجب النص في هذا الإقرار على ألا يكون ساريًا إلا بعد إعادة الضمان النهائي إلى المتعاقد وصرف ما تبقى له من رصيد المبالغ المستحقة، ويُعدّ إقرار المخالصة نافذًا من هذا التاريخ.</w:t>
      </w:r>
    </w:p>
    <w:p w14:paraId="75517CBA" w14:textId="77777777" w:rsidR="009C4AF0" w:rsidRPr="0046065E"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05" w:name="_Toc26263953"/>
      <w:bookmarkStart w:id="406" w:name="_Toc26264394"/>
      <w:bookmarkStart w:id="407" w:name="_Toc32151450"/>
      <w:bookmarkStart w:id="408" w:name="_Toc138250036"/>
      <w:r w:rsidRPr="0046065E">
        <w:rPr>
          <w:rFonts w:ascii="DIN Next LT Arabic" w:hAnsi="DIN Next LT Arabic" w:cs="DIN Next LT Arabic"/>
          <w:color w:val="000000" w:themeColor="text1"/>
          <w:szCs w:val="24"/>
          <w:rtl/>
        </w:rPr>
        <w:t>جدول الكميات</w:t>
      </w:r>
      <w:r w:rsidRPr="0046065E">
        <w:rPr>
          <w:rFonts w:ascii="DIN Next LT Arabic" w:hAnsi="DIN Next LT Arabic" w:cs="DIN Next LT Arabic"/>
          <w:color w:val="000000" w:themeColor="text1"/>
          <w:szCs w:val="24"/>
        </w:rPr>
        <w:t xml:space="preserve"> </w:t>
      </w:r>
      <w:r w:rsidRPr="0046065E">
        <w:rPr>
          <w:rFonts w:ascii="DIN Next LT Arabic" w:hAnsi="DIN Next LT Arabic" w:cs="DIN Next LT Arabic"/>
          <w:color w:val="000000" w:themeColor="text1"/>
          <w:szCs w:val="24"/>
          <w:rtl/>
        </w:rPr>
        <w:t>والأسعار</w:t>
      </w:r>
      <w:bookmarkEnd w:id="405"/>
      <w:bookmarkEnd w:id="406"/>
      <w:bookmarkEnd w:id="407"/>
      <w:bookmarkEnd w:id="408"/>
    </w:p>
    <w:p w14:paraId="72E4D1DB" w14:textId="4D02C2ED" w:rsidR="00E16C70" w:rsidRPr="0046065E" w:rsidRDefault="00E16C70" w:rsidP="003D7253">
      <w:pPr>
        <w:pStyle w:val="BodyText"/>
        <w:bidi/>
        <w:spacing w:before="240" w:after="0"/>
        <w:jc w:val="both"/>
        <w:rPr>
          <w:rFonts w:ascii="DIN Next LT Arabic" w:hAnsi="DIN Next LT Arabic" w:cs="DIN Next LT Arabic"/>
          <w:color w:val="0070C0"/>
          <w:sz w:val="24"/>
          <w:szCs w:val="24"/>
          <w:rtl/>
        </w:rPr>
      </w:pPr>
      <w:r w:rsidRPr="0046065E">
        <w:rPr>
          <w:rFonts w:ascii="DIN Next LT Arabic" w:hAnsi="DIN Next LT Arabic" w:cs="DIN Next LT Arabic"/>
          <w:color w:val="0070C0"/>
          <w:sz w:val="24"/>
          <w:szCs w:val="24"/>
          <w:rtl/>
        </w:rPr>
        <w:t>[</w:t>
      </w:r>
      <w:r w:rsidRPr="0046065E">
        <w:rPr>
          <w:rFonts w:ascii="DIN Next LT Arabic" w:hAnsi="DIN Next LT Arabic" w:cs="DIN Next LT Arabic" w:hint="eastAsia"/>
          <w:color w:val="0070C0"/>
          <w:sz w:val="24"/>
          <w:szCs w:val="24"/>
          <w:rtl/>
        </w:rPr>
        <w:t>ملاحظة</w:t>
      </w:r>
      <w:r w:rsidRPr="0046065E">
        <w:rPr>
          <w:rFonts w:ascii="DIN Next LT Arabic" w:hAnsi="DIN Next LT Arabic" w:cs="DIN Next LT Arabic"/>
          <w:color w:val="0070C0"/>
          <w:sz w:val="24"/>
          <w:szCs w:val="24"/>
          <w:rtl/>
        </w:rPr>
        <w:t xml:space="preserve">: في هذا البند يتم توضيح جداول الكميات </w:t>
      </w:r>
      <w:r w:rsidRPr="0046065E">
        <w:rPr>
          <w:rFonts w:ascii="DIN Next LT Arabic" w:hAnsi="DIN Next LT Arabic" w:cs="DIN Next LT Arabic" w:hint="eastAsia"/>
          <w:color w:val="0070C0"/>
          <w:sz w:val="24"/>
          <w:szCs w:val="24"/>
          <w:rtl/>
        </w:rPr>
        <w:t>والأصناف</w:t>
      </w:r>
      <w:r w:rsidRPr="0046065E">
        <w:rPr>
          <w:rFonts w:ascii="DIN Next LT Arabic" w:hAnsi="DIN Next LT Arabic" w:cs="DIN Next LT Arabic"/>
          <w:color w:val="0070C0"/>
          <w:sz w:val="24"/>
          <w:szCs w:val="24"/>
          <w:rtl/>
        </w:rPr>
        <w:t xml:space="preserve"> والمواد والمعدات وغيرها من التوريدات</w:t>
      </w:r>
      <w:r w:rsidR="004A09EB" w:rsidRPr="0046065E">
        <w:rPr>
          <w:rFonts w:ascii="DIN Next LT Arabic" w:hAnsi="DIN Next LT Arabic" w:cs="DIN Next LT Arabic" w:hint="cs"/>
          <w:color w:val="0070C0"/>
          <w:sz w:val="24"/>
          <w:szCs w:val="24"/>
          <w:rtl/>
        </w:rPr>
        <w:t>/الأعمال والخدمات</w:t>
      </w:r>
      <w:r w:rsidRPr="0046065E">
        <w:rPr>
          <w:rFonts w:ascii="DIN Next LT Arabic" w:hAnsi="DIN Next LT Arabic" w:cs="DIN Next LT Arabic"/>
          <w:color w:val="0070C0"/>
          <w:sz w:val="24"/>
          <w:szCs w:val="24"/>
          <w:rtl/>
        </w:rPr>
        <w:t xml:space="preserve"> التي سيتم استخدامها في المشروع</w:t>
      </w:r>
      <w:r w:rsidRPr="0046065E">
        <w:rPr>
          <w:rFonts w:ascii="DIN Next LT Arabic" w:hAnsi="DIN Next LT Arabic" w:cs="DIN Next LT Arabic" w:hint="eastAsia"/>
          <w:color w:val="0070C0"/>
          <w:sz w:val="24"/>
          <w:szCs w:val="24"/>
          <w:rtl/>
        </w:rPr>
        <w:t>،</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مع</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بيان</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المنتجات</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المدرجة</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ضمن</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القائمة</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الإلزامية،</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وتحديد</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بلد</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المنشأ</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للمنتجات</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الأخرى</w:t>
      </w:r>
      <w:r w:rsidRPr="0046065E">
        <w:rPr>
          <w:rFonts w:ascii="DIN Next LT Arabic" w:hAnsi="DIN Next LT Arabic" w:cs="DIN Next LT Arabic"/>
          <w:color w:val="0070C0"/>
          <w:sz w:val="24"/>
          <w:szCs w:val="24"/>
          <w:rtl/>
        </w:rPr>
        <w:t>(ترفق الجداول المعدة)]</w:t>
      </w:r>
    </w:p>
    <w:p w14:paraId="226E783A" w14:textId="77777777" w:rsidR="003D7253" w:rsidRPr="0046065E" w:rsidRDefault="003D7253" w:rsidP="00E5736C">
      <w:pPr>
        <w:pStyle w:val="BodyText"/>
        <w:bidi/>
        <w:spacing w:before="240" w:after="0"/>
        <w:jc w:val="both"/>
        <w:rPr>
          <w:rFonts w:ascii="DIN Next LT Arabic" w:hAnsi="DIN Next LT Arabic" w:cs="DIN Next LT Arabic"/>
          <w:color w:val="0070C0"/>
          <w:sz w:val="24"/>
          <w:szCs w:val="24"/>
          <w:rtl/>
        </w:rPr>
      </w:pPr>
    </w:p>
    <w:p w14:paraId="13EE51FF" w14:textId="77777777" w:rsidR="006E055F" w:rsidRPr="0046065E" w:rsidRDefault="006E055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B050"/>
          <w:szCs w:val="24"/>
          <w:rtl/>
        </w:rPr>
      </w:pPr>
      <w:bookmarkStart w:id="409" w:name="_Toc138250037"/>
      <w:bookmarkStart w:id="410" w:name="_Toc84416702"/>
      <w:bookmarkStart w:id="411" w:name="_Toc138250038"/>
      <w:bookmarkEnd w:id="409"/>
      <w:r w:rsidRPr="0046065E">
        <w:rPr>
          <w:rFonts w:ascii="DIN Next LT Arabic" w:hAnsi="DIN Next LT Arabic" w:cs="DIN Next LT Arabic"/>
          <w:color w:val="00B050"/>
          <w:szCs w:val="24"/>
          <w:rtl/>
        </w:rPr>
        <w:t>التدريب ونقل المعرفة</w:t>
      </w:r>
      <w:bookmarkEnd w:id="410"/>
      <w:bookmarkEnd w:id="411"/>
    </w:p>
    <w:p w14:paraId="38CC5889" w14:textId="77777777" w:rsidR="006E055F" w:rsidRPr="0046065E" w:rsidRDefault="006E055F" w:rsidP="006E055F">
      <w:pPr>
        <w:bidi/>
        <w:jc w:val="lowKashida"/>
        <w:rPr>
          <w:rFonts w:ascii="DIN Next LT Arabic" w:hAnsi="DIN Next LT Arabic" w:cs="DIN Next LT Arabic"/>
          <w:color w:val="00B050"/>
          <w:sz w:val="24"/>
          <w:szCs w:val="24"/>
          <w:rtl/>
        </w:rPr>
      </w:pPr>
      <w:r w:rsidRPr="0046065E">
        <w:rPr>
          <w:rFonts w:ascii="DIN Next LT Arabic" w:hAnsi="DIN Next LT Arabic" w:cs="DIN Next LT Arabic"/>
          <w:color w:val="00B050"/>
          <w:sz w:val="24"/>
          <w:szCs w:val="24"/>
          <w:rtl/>
        </w:rPr>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126D62C1" w14:textId="77777777" w:rsidR="006E055F" w:rsidRPr="0046065E" w:rsidRDefault="006E055F" w:rsidP="006E055F">
      <w:pPr>
        <w:bidi/>
        <w:jc w:val="lowKashida"/>
        <w:rPr>
          <w:rFonts w:ascii="DIN Next LT Arabic" w:hAnsi="DIN Next LT Arabic" w:cs="DIN Next LT Arabic"/>
          <w:color w:val="00B050"/>
          <w:sz w:val="24"/>
          <w:szCs w:val="24"/>
        </w:rPr>
      </w:pPr>
    </w:p>
    <w:p w14:paraId="09723792" w14:textId="77777777" w:rsidR="006E055F" w:rsidRPr="0046065E" w:rsidRDefault="006E055F" w:rsidP="006E055F">
      <w:pPr>
        <w:bidi/>
        <w:ind w:left="-140"/>
        <w:jc w:val="lowKashida"/>
        <w:rPr>
          <w:rFonts w:ascii="DIN Next LT Arabic" w:hAnsi="DIN Next LT Arabic" w:cs="DIN Next LT Arabic"/>
          <w:color w:val="0070C0"/>
          <w:sz w:val="24"/>
          <w:szCs w:val="24"/>
        </w:rPr>
      </w:pPr>
      <w:bookmarkStart w:id="412" w:name="_Hlk116736381"/>
      <w:r w:rsidRPr="0046065E">
        <w:rPr>
          <w:rFonts w:ascii="DIN Next LT Arabic" w:hAnsi="DIN Next LT Arabic" w:cs="DIN Next LT Arabic"/>
          <w:color w:val="0070C0"/>
          <w:sz w:val="24"/>
          <w:szCs w:val="24"/>
        </w:rPr>
        <w:t>]</w:t>
      </w:r>
      <w:r w:rsidRPr="0046065E">
        <w:rPr>
          <w:rFonts w:ascii="DIN Next LT Arabic" w:hAnsi="DIN Next LT Arabic" w:cs="DIN Next LT Arabic" w:hint="cs"/>
          <w:color w:val="0070C0"/>
          <w:sz w:val="24"/>
          <w:szCs w:val="24"/>
          <w:rtl/>
        </w:rPr>
        <w:t xml:space="preserve"> تقوم الجهة الحكومية بحذف هذا البند في حال عدم وجود نقل للمعرفة والخبرة </w:t>
      </w:r>
      <w:proofErr w:type="gramStart"/>
      <w:r w:rsidRPr="0046065E">
        <w:rPr>
          <w:rFonts w:ascii="DIN Next LT Arabic" w:hAnsi="DIN Next LT Arabic" w:cs="DIN Next LT Arabic" w:hint="cs"/>
          <w:color w:val="0070C0"/>
          <w:sz w:val="24"/>
          <w:szCs w:val="24"/>
          <w:rtl/>
        </w:rPr>
        <w:t>والتدريب</w:t>
      </w:r>
      <w:r w:rsidRPr="0046065E">
        <w:rPr>
          <w:rFonts w:ascii="DIN Next LT Arabic" w:hAnsi="DIN Next LT Arabic" w:cs="DIN Next LT Arabic"/>
          <w:color w:val="0070C0"/>
          <w:sz w:val="24"/>
          <w:szCs w:val="24"/>
        </w:rPr>
        <w:t>[</w:t>
      </w:r>
      <w:proofErr w:type="gramEnd"/>
    </w:p>
    <w:bookmarkEnd w:id="412"/>
    <w:p w14:paraId="3C79E4B1" w14:textId="26CDAEB5" w:rsidR="009160B1" w:rsidRPr="0046065E" w:rsidRDefault="009160B1" w:rsidP="006E055F">
      <w:pPr>
        <w:pStyle w:val="BodyText"/>
        <w:bidi/>
        <w:spacing w:before="240" w:after="0"/>
        <w:jc w:val="both"/>
        <w:rPr>
          <w:rFonts w:ascii="DIN Next LT Arabic" w:eastAsiaTheme="majorEastAsia" w:hAnsi="DIN Next LT Arabic" w:cs="DIN Next LT Arabic"/>
          <w:color w:val="602320" w:themeColor="text2"/>
          <w:rtl/>
        </w:rPr>
      </w:pPr>
      <w:r w:rsidRPr="0046065E">
        <w:rPr>
          <w:rFonts w:ascii="DIN Next LT Arabic" w:hAnsi="DIN Next LT Arabic" w:cs="DIN Next LT Arabic"/>
          <w:rtl/>
        </w:rPr>
        <w:br w:type="page"/>
      </w:r>
    </w:p>
    <w:p w14:paraId="2B471D83" w14:textId="3A1F71BF" w:rsidR="009160B1" w:rsidRPr="0046065E" w:rsidRDefault="009F098F" w:rsidP="009160B1">
      <w:pPr>
        <w:pStyle w:val="Heading1"/>
        <w:numPr>
          <w:ilvl w:val="0"/>
          <w:numId w:val="0"/>
        </w:numPr>
        <w:bidi/>
        <w:spacing w:before="240" w:after="0"/>
        <w:jc w:val="both"/>
        <w:rPr>
          <w:rFonts w:ascii="DIN Next LT Arabic" w:hAnsi="DIN Next LT Arabic" w:cs="DIN Next LT Arabic"/>
          <w:sz w:val="24"/>
          <w:szCs w:val="24"/>
        </w:rPr>
      </w:pPr>
      <w:bookmarkStart w:id="413" w:name="_Toc29297617"/>
      <w:bookmarkStart w:id="414" w:name="_Toc31542079"/>
      <w:bookmarkStart w:id="415" w:name="_Toc138250039"/>
      <w:bookmarkStart w:id="416" w:name="_Toc31208122"/>
      <w:r w:rsidRPr="0046065E">
        <w:rPr>
          <w:rFonts w:ascii="DIN Next LT Arabic" w:hAnsi="DIN Next LT Arabic" w:cs="DIN Next LT Arabic" w:hint="cs"/>
          <w:sz w:val="24"/>
          <w:szCs w:val="24"/>
          <w:rtl/>
        </w:rPr>
        <w:lastRenderedPageBreak/>
        <w:t xml:space="preserve">القسم التاسع: </w:t>
      </w:r>
      <w:r w:rsidR="009160B1" w:rsidRPr="0046065E">
        <w:rPr>
          <w:rFonts w:ascii="DIN Next LT Arabic" w:hAnsi="DIN Next LT Arabic" w:cs="DIN Next LT Arabic"/>
          <w:sz w:val="24"/>
          <w:szCs w:val="24"/>
          <w:rtl/>
        </w:rPr>
        <w:t>نطاق العمل المفصل</w:t>
      </w:r>
      <w:bookmarkEnd w:id="413"/>
      <w:bookmarkEnd w:id="414"/>
      <w:bookmarkEnd w:id="415"/>
    </w:p>
    <w:p w14:paraId="624401CE" w14:textId="77777777"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17" w:name="_Toc138250040"/>
      <w:r w:rsidRPr="0046065E">
        <w:rPr>
          <w:rFonts w:ascii="DIN Next LT Arabic" w:hAnsi="DIN Next LT Arabic" w:cs="DIN Next LT Arabic"/>
          <w:color w:val="000000" w:themeColor="text1"/>
          <w:szCs w:val="24"/>
          <w:rtl/>
        </w:rPr>
        <w:t>نطاق عمل المشروع</w:t>
      </w:r>
      <w:bookmarkEnd w:id="416"/>
      <w:bookmarkEnd w:id="417"/>
    </w:p>
    <w:p w14:paraId="792E6E98" w14:textId="14B34211" w:rsidR="00597012" w:rsidRPr="0046065E" w:rsidRDefault="00161F9E" w:rsidP="009F098F">
      <w:pPr>
        <w:pStyle w:val="BodyText"/>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0070C0"/>
          <w:sz w:val="24"/>
          <w:szCs w:val="24"/>
          <w:rtl/>
        </w:rPr>
        <w:t xml:space="preserve">[ملاحظة: </w:t>
      </w:r>
      <w:r w:rsidR="009160B1" w:rsidRPr="0046065E">
        <w:rPr>
          <w:rFonts w:ascii="DIN Next LT Arabic" w:hAnsi="DIN Next LT Arabic" w:cs="DIN Next LT Arabic"/>
          <w:color w:val="0070C0"/>
          <w:sz w:val="24"/>
          <w:szCs w:val="24"/>
          <w:rtl/>
        </w:rPr>
        <w:t xml:space="preserve">في هذا البند يتم توضيح نطاق العمل الخاص بالمشروع والتَّفاصيل التي يجب مراعاتها عند تقديم الخدمة من المتعاقد. وفيما يلي، مثال على ذلك: </w:t>
      </w:r>
      <w:r w:rsidRPr="0046065E">
        <w:rPr>
          <w:rFonts w:ascii="DIN Next LT Arabic" w:hAnsi="DIN Next LT Arabic" w:cs="DIN Next LT Arabic"/>
          <w:color w:val="0070C0"/>
          <w:sz w:val="24"/>
          <w:szCs w:val="24"/>
        </w:rPr>
        <w:t>[</w:t>
      </w:r>
    </w:p>
    <w:p w14:paraId="5A67C8F8" w14:textId="77777777" w:rsidR="00597012" w:rsidRPr="0046065E" w:rsidRDefault="00597012" w:rsidP="00597012">
      <w:pPr>
        <w:pStyle w:val="BodyText"/>
        <w:bidi/>
        <w:spacing w:before="240"/>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 xml:space="preserve">نطاق هذا العقد يتضمن القيام بأعمال </w:t>
      </w:r>
      <w:r w:rsidRPr="0046065E">
        <w:rPr>
          <w:rFonts w:ascii="DIN Next LT Arabic" w:hAnsi="DIN Next LT Arabic" w:cs="DIN Next LT Arabic" w:hint="cs"/>
          <w:color w:val="FF0000"/>
          <w:sz w:val="24"/>
          <w:szCs w:val="24"/>
          <w:rtl/>
        </w:rPr>
        <w:t>التشغيل والصيانة المنشآت والمباني وما تحتويه من معدات</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أو</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أنظمة</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أو شبكات</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أو</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تجهيزات</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أو</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أجهزة</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كهربائية، ميكانيكية، مدنية، وذلك بجامعة ........... في مدينة ........... بإجمالي مساحة (5,000,000) م2، ومجموع مساحات بناء (1,000,000)م2 ، وبها عدد (25,000) طالب وطالبة، وتتكون المدينة الجامعة من الآتي:</w:t>
      </w:r>
    </w:p>
    <w:p w14:paraId="5A95C34F" w14:textId="2B043628" w:rsidR="00597012" w:rsidRPr="0046065E" w:rsidRDefault="00597012" w:rsidP="00597012">
      <w:pPr>
        <w:pStyle w:val="BodyText"/>
        <w:bidi/>
        <w:spacing w:before="240"/>
        <w:rPr>
          <w:rFonts w:ascii="DIN Next LT Arabic" w:hAnsi="DIN Next LT Arabic" w:cs="DIN Next LT Arabic"/>
          <w:color w:val="FF0000"/>
          <w:sz w:val="24"/>
          <w:szCs w:val="24"/>
          <w:rtl/>
        </w:rPr>
      </w:pPr>
      <w:r w:rsidRPr="0046065E">
        <w:rPr>
          <w:rFonts w:ascii="DIN Next LT Arabic" w:hAnsi="DIN Next LT Arabic" w:cs="DIN Next LT Arabic" w:hint="cs"/>
          <w:color w:val="FF0000"/>
          <w:sz w:val="24"/>
          <w:szCs w:val="24"/>
          <w:rtl/>
        </w:rPr>
        <w:t xml:space="preserve">1. </w:t>
      </w:r>
      <w:r w:rsidR="009F098F" w:rsidRPr="0046065E">
        <w:rPr>
          <w:rFonts w:ascii="DIN Next LT Arabic" w:hAnsi="DIN Next LT Arabic" w:cs="DIN Next LT Arabic" w:hint="cs"/>
          <w:color w:val="FF0000"/>
          <w:sz w:val="24"/>
          <w:szCs w:val="24"/>
          <w:rtl/>
        </w:rPr>
        <w:t xml:space="preserve"> </w:t>
      </w:r>
      <w:r w:rsidRPr="0046065E">
        <w:rPr>
          <w:rFonts w:ascii="DIN Next LT Arabic" w:hAnsi="DIN Next LT Arabic" w:cs="DIN Next LT Arabic" w:hint="cs"/>
          <w:color w:val="FF0000"/>
          <w:sz w:val="24"/>
          <w:szCs w:val="24"/>
          <w:rtl/>
        </w:rPr>
        <w:t>كليات</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ومباني</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و</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منشآت</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وقاعات</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ومعامل</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ومرافق</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والموقع</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العام</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الموجودة</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في</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المدينة</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cs"/>
          <w:color w:val="FF0000"/>
          <w:sz w:val="24"/>
          <w:szCs w:val="24"/>
          <w:rtl/>
        </w:rPr>
        <w:t>الجامعية:</w:t>
      </w:r>
    </w:p>
    <w:p w14:paraId="3E729926" w14:textId="77777777" w:rsidR="00597012" w:rsidRPr="0046065E" w:rsidRDefault="00597012" w:rsidP="00597012">
      <w:pPr>
        <w:pStyle w:val="BodyText"/>
        <w:bidi/>
        <w:spacing w:before="240"/>
        <w:rPr>
          <w:rFonts w:ascii="DIN Next LT Arabic" w:hAnsi="DIN Next LT Arabic" w:cs="DIN Next LT Arabic"/>
          <w:color w:val="FF0000"/>
          <w:sz w:val="24"/>
          <w:szCs w:val="24"/>
          <w:rtl/>
        </w:rPr>
      </w:pPr>
      <w:r w:rsidRPr="0046065E">
        <w:rPr>
          <w:rFonts w:ascii="DIN Next LT Arabic" w:hAnsi="DIN Next LT Arabic" w:cs="DIN Next LT Arabic" w:hint="cs"/>
          <w:color w:val="FF0000"/>
          <w:sz w:val="24"/>
          <w:szCs w:val="24"/>
          <w:rtl/>
        </w:rPr>
        <w:t>- كلية إدارة الأعمال ( مبنى مكون من عدد 3 أدوار بإجمالي مساحة مبنية 10,000م2).</w:t>
      </w:r>
    </w:p>
    <w:p w14:paraId="4D6A0C6A" w14:textId="77777777" w:rsidR="00597012" w:rsidRPr="0046065E" w:rsidRDefault="00597012" w:rsidP="00597012">
      <w:pPr>
        <w:pStyle w:val="BodyText"/>
        <w:bidi/>
        <w:spacing w:before="240"/>
        <w:rPr>
          <w:rFonts w:ascii="DIN Next LT Arabic" w:hAnsi="DIN Next LT Arabic" w:cs="DIN Next LT Arabic"/>
          <w:color w:val="FF0000"/>
          <w:sz w:val="24"/>
          <w:szCs w:val="24"/>
          <w:rtl/>
        </w:rPr>
      </w:pPr>
      <w:r w:rsidRPr="0046065E">
        <w:rPr>
          <w:rFonts w:ascii="DIN Next LT Arabic" w:hAnsi="DIN Next LT Arabic" w:cs="DIN Next LT Arabic" w:hint="cs"/>
          <w:color w:val="FF0000"/>
          <w:sz w:val="24"/>
          <w:szCs w:val="24"/>
          <w:rtl/>
        </w:rPr>
        <w:t>- كلية الهندسة ( مبنى مكون من عدد 4 أدوار بإجمالي مساحة مبنية 11,500م2).</w:t>
      </w:r>
    </w:p>
    <w:p w14:paraId="6DDB67C7" w14:textId="77777777" w:rsidR="009F098F" w:rsidRPr="0046065E" w:rsidRDefault="00597012" w:rsidP="009F098F">
      <w:pPr>
        <w:pStyle w:val="BodyText"/>
        <w:bidi/>
        <w:spacing w:before="240"/>
        <w:rPr>
          <w:rFonts w:ascii="DIN Next LT Arabic" w:hAnsi="DIN Next LT Arabic" w:cs="DIN Next LT Arabic"/>
          <w:color w:val="FF0000"/>
          <w:sz w:val="24"/>
          <w:szCs w:val="24"/>
          <w:rtl/>
        </w:rPr>
      </w:pPr>
      <w:r w:rsidRPr="0046065E">
        <w:rPr>
          <w:rFonts w:ascii="DIN Next LT Arabic" w:hAnsi="DIN Next LT Arabic" w:cs="DIN Next LT Arabic" w:hint="cs"/>
          <w:color w:val="FF0000"/>
          <w:sz w:val="24"/>
          <w:szCs w:val="24"/>
          <w:rtl/>
        </w:rPr>
        <w:t>- إدارة الجامعة ( مبنى مكون من دور واحد بإجمالي مساحة مبنية 1,000م2).</w:t>
      </w:r>
    </w:p>
    <w:p w14:paraId="3E1950F2" w14:textId="129EE536" w:rsidR="00597012" w:rsidRPr="0046065E" w:rsidRDefault="009F098F" w:rsidP="009F098F">
      <w:pPr>
        <w:pStyle w:val="BodyText"/>
        <w:bidi/>
        <w:spacing w:before="240"/>
        <w:rPr>
          <w:rFonts w:ascii="DIN Next LT Arabic" w:hAnsi="DIN Next LT Arabic" w:cs="DIN Next LT Arabic"/>
          <w:color w:val="FF0000"/>
          <w:sz w:val="24"/>
          <w:szCs w:val="24"/>
          <w:rtl/>
        </w:rPr>
      </w:pPr>
      <w:r w:rsidRPr="0046065E">
        <w:rPr>
          <w:rFonts w:ascii="DIN Next LT Arabic" w:hAnsi="DIN Next LT Arabic" w:cs="DIN Next LT Arabic" w:hint="cs"/>
          <w:color w:val="FF0000"/>
          <w:sz w:val="24"/>
          <w:szCs w:val="24"/>
          <w:rtl/>
        </w:rPr>
        <w:t xml:space="preserve">2. </w:t>
      </w:r>
      <w:r w:rsidR="00597012" w:rsidRPr="0046065E">
        <w:rPr>
          <w:rFonts w:ascii="DIN Next LT Arabic" w:hAnsi="DIN Next LT Arabic" w:cs="DIN Next LT Arabic"/>
          <w:color w:val="FF0000"/>
          <w:sz w:val="24"/>
          <w:szCs w:val="24"/>
        </w:rPr>
        <w:tab/>
      </w:r>
      <w:r w:rsidR="00597012" w:rsidRPr="0046065E">
        <w:rPr>
          <w:rFonts w:ascii="DIN Next LT Arabic" w:hAnsi="DIN Next LT Arabic" w:cs="DIN Next LT Arabic" w:hint="cs"/>
          <w:color w:val="FF0000"/>
          <w:sz w:val="24"/>
          <w:szCs w:val="24"/>
          <w:rtl/>
        </w:rPr>
        <w:t>المناطق الخارجية:</w:t>
      </w:r>
    </w:p>
    <w:p w14:paraId="6C433026" w14:textId="77777777" w:rsidR="00597012" w:rsidRPr="0046065E" w:rsidRDefault="00597012" w:rsidP="00597012">
      <w:pPr>
        <w:pStyle w:val="BodyText"/>
        <w:bidi/>
        <w:spacing w:before="240"/>
        <w:rPr>
          <w:rFonts w:ascii="DIN Next LT Arabic" w:hAnsi="DIN Next LT Arabic" w:cs="DIN Next LT Arabic"/>
          <w:color w:val="FF0000"/>
          <w:sz w:val="24"/>
          <w:szCs w:val="24"/>
          <w:rtl/>
        </w:rPr>
      </w:pPr>
      <w:r w:rsidRPr="0046065E">
        <w:rPr>
          <w:rFonts w:ascii="DIN Next LT Arabic" w:hAnsi="DIN Next LT Arabic" w:cs="DIN Next LT Arabic" w:hint="cs"/>
          <w:color w:val="FF0000"/>
          <w:sz w:val="24"/>
          <w:szCs w:val="24"/>
          <w:rtl/>
        </w:rPr>
        <w:t>- المسطحات الخضراء بإجمالي مساحة (50,000م2)، ملحق رقم (00) يحتوي على أنواع وأعداد الغطاء النباتي بالجامعة.</w:t>
      </w:r>
    </w:p>
    <w:p w14:paraId="689B12A5" w14:textId="77777777" w:rsidR="00597012" w:rsidRPr="0046065E" w:rsidRDefault="00597012" w:rsidP="00597012">
      <w:pPr>
        <w:pStyle w:val="BodyText"/>
        <w:bidi/>
        <w:spacing w:before="240"/>
        <w:rPr>
          <w:rFonts w:ascii="DIN Next LT Arabic" w:hAnsi="DIN Next LT Arabic" w:cs="DIN Next LT Arabic"/>
          <w:color w:val="FF0000"/>
          <w:sz w:val="24"/>
          <w:szCs w:val="24"/>
          <w:rtl/>
        </w:rPr>
      </w:pPr>
      <w:r w:rsidRPr="0046065E">
        <w:rPr>
          <w:rFonts w:ascii="DIN Next LT Arabic" w:hAnsi="DIN Next LT Arabic" w:cs="DIN Next LT Arabic" w:hint="cs"/>
          <w:color w:val="FF0000"/>
          <w:sz w:val="24"/>
          <w:szCs w:val="24"/>
          <w:rtl/>
        </w:rPr>
        <w:t>- موافق السيارات بإجمالي مساحة (7,000م2).</w:t>
      </w:r>
    </w:p>
    <w:p w14:paraId="6C58F22A" w14:textId="5192FDB1" w:rsidR="00597012" w:rsidRPr="0046065E" w:rsidRDefault="00597012" w:rsidP="009F098F">
      <w:pPr>
        <w:pStyle w:val="BodyText"/>
        <w:bidi/>
        <w:spacing w:before="240"/>
        <w:rPr>
          <w:rFonts w:ascii="DIN Next LT Arabic" w:hAnsi="DIN Next LT Arabic" w:cs="DIN Next LT Arabic"/>
          <w:color w:val="FF0000"/>
          <w:sz w:val="24"/>
          <w:szCs w:val="24"/>
        </w:rPr>
      </w:pPr>
      <w:r w:rsidRPr="0046065E">
        <w:rPr>
          <w:rFonts w:ascii="DIN Next LT Arabic" w:hAnsi="DIN Next LT Arabic" w:cs="DIN Next LT Arabic" w:hint="cs"/>
          <w:color w:val="FF0000"/>
          <w:sz w:val="24"/>
          <w:szCs w:val="24"/>
          <w:rtl/>
        </w:rPr>
        <w:t>- الطرق الداخلية بأطوال 20كم طولي.</w:t>
      </w:r>
    </w:p>
    <w:p w14:paraId="29609195" w14:textId="77777777"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18" w:name="_Toc26556289"/>
      <w:bookmarkStart w:id="419" w:name="_Toc26556480"/>
      <w:bookmarkStart w:id="420" w:name="_Toc26556290"/>
      <w:bookmarkStart w:id="421" w:name="_Toc26556481"/>
      <w:bookmarkStart w:id="422" w:name="_Toc26556291"/>
      <w:bookmarkStart w:id="423" w:name="_Toc26556482"/>
      <w:bookmarkStart w:id="424" w:name="_Toc26556292"/>
      <w:bookmarkStart w:id="425" w:name="_Toc26556483"/>
      <w:bookmarkStart w:id="426" w:name="_Toc26556293"/>
      <w:bookmarkStart w:id="427" w:name="_Toc26556484"/>
      <w:bookmarkStart w:id="428" w:name="_Toc26556294"/>
      <w:bookmarkStart w:id="429" w:name="_Toc26556485"/>
      <w:bookmarkStart w:id="430" w:name="_Toc20991553"/>
      <w:bookmarkStart w:id="431" w:name="_Toc20408022"/>
      <w:bookmarkStart w:id="432" w:name="_Toc26556486"/>
      <w:bookmarkStart w:id="433" w:name="_Toc31208123"/>
      <w:bookmarkStart w:id="434" w:name="_Toc138250041"/>
      <w:bookmarkEnd w:id="418"/>
      <w:bookmarkEnd w:id="419"/>
      <w:bookmarkEnd w:id="420"/>
      <w:bookmarkEnd w:id="421"/>
      <w:bookmarkEnd w:id="422"/>
      <w:bookmarkEnd w:id="423"/>
      <w:bookmarkEnd w:id="424"/>
      <w:bookmarkEnd w:id="425"/>
      <w:bookmarkEnd w:id="426"/>
      <w:bookmarkEnd w:id="427"/>
      <w:bookmarkEnd w:id="428"/>
      <w:bookmarkEnd w:id="429"/>
      <w:bookmarkEnd w:id="430"/>
      <w:r w:rsidRPr="0046065E">
        <w:rPr>
          <w:rFonts w:ascii="DIN Next LT Arabic" w:hAnsi="DIN Next LT Arabic" w:cs="DIN Next LT Arabic"/>
          <w:color w:val="000000" w:themeColor="text1"/>
          <w:szCs w:val="24"/>
          <w:rtl/>
        </w:rPr>
        <w:t>موقع العمل</w:t>
      </w:r>
      <w:bookmarkEnd w:id="431"/>
      <w:bookmarkEnd w:id="432"/>
      <w:bookmarkEnd w:id="433"/>
      <w:bookmarkEnd w:id="434"/>
    </w:p>
    <w:p w14:paraId="7BF8AE25" w14:textId="77777777" w:rsidR="000A16E6" w:rsidRPr="0046065E" w:rsidRDefault="000A16E6" w:rsidP="00581662">
      <w:pPr>
        <w:pStyle w:val="BodyText"/>
        <w:bidi/>
        <w:spacing w:before="240" w:after="0"/>
        <w:jc w:val="both"/>
        <w:rPr>
          <w:rFonts w:ascii="DIN Next LT Arabic" w:hAnsi="DIN Next LT Arabic" w:cs="DIN Next LT Arabic"/>
          <w:color w:val="0070C0"/>
          <w:sz w:val="24"/>
          <w:szCs w:val="24"/>
        </w:rPr>
      </w:pPr>
      <w:r w:rsidRPr="0046065E">
        <w:rPr>
          <w:rFonts w:ascii="DIN Next LT Arabic" w:hAnsi="DIN Next LT Arabic" w:cs="DIN Next LT Arabic"/>
          <w:color w:val="0070C0"/>
          <w:sz w:val="24"/>
          <w:szCs w:val="24"/>
          <w:rtl/>
        </w:rPr>
        <w:t>[ملاحظة: في هذا البند يتم توضيح معلومات وتفاصيل الموقع الذي سيتم فيه العمل بالإضافة إلى توضيح ما إذا كان سيتم توفير مخططات ورسومات وما شابه، وفيما يلي مثال على ذلك: ]</w:t>
      </w:r>
    </w:p>
    <w:p w14:paraId="2618F2AF" w14:textId="77777777" w:rsidR="009160B1" w:rsidRPr="0046065E" w:rsidRDefault="009160B1" w:rsidP="009160B1">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color w:val="FF0000"/>
          <w:sz w:val="24"/>
          <w:szCs w:val="24"/>
          <w:rtl/>
        </w:rPr>
        <w:t>يقع موقع المشروع في حي ____ في محافظة/ مدينة ______ في منطقة ________ والإحداثيات التَّالية: ________.</w:t>
      </w:r>
    </w:p>
    <w:p w14:paraId="2622D9C0" w14:textId="77777777" w:rsidR="009160B1" w:rsidRPr="0046065E" w:rsidRDefault="009160B1" w:rsidP="009160B1">
      <w:pPr>
        <w:rPr>
          <w:rFonts w:ascii="DIN Next LT Arabic" w:hAnsi="DIN Next LT Arabic" w:cs="DIN Next LT Arabic"/>
          <w:sz w:val="24"/>
          <w:szCs w:val="24"/>
          <w:rtl/>
        </w:rPr>
      </w:pPr>
    </w:p>
    <w:p w14:paraId="22085ABE" w14:textId="77777777" w:rsidR="009160B1" w:rsidRPr="0046065E" w:rsidRDefault="009160B1" w:rsidP="009160B1">
      <w:pPr>
        <w:rPr>
          <w:rFonts w:ascii="DIN Next LT Arabic" w:eastAsiaTheme="majorEastAsia" w:hAnsi="DIN Next LT Arabic" w:cs="DIN Next LT Arabic"/>
          <w:b/>
          <w:color w:val="000000" w:themeColor="text1"/>
          <w:sz w:val="24"/>
          <w:szCs w:val="24"/>
          <w:rtl/>
        </w:rPr>
      </w:pPr>
    </w:p>
    <w:p w14:paraId="358DE325" w14:textId="77777777" w:rsidR="009160B1" w:rsidRPr="0046065E" w:rsidRDefault="009160B1" w:rsidP="009160B1">
      <w:pPr>
        <w:rPr>
          <w:rFonts w:ascii="DIN Next LT Arabic" w:eastAsiaTheme="majorEastAsia" w:hAnsi="DIN Next LT Arabic" w:cs="DIN Next LT Arabic"/>
          <w:b/>
          <w:color w:val="000000" w:themeColor="text1"/>
          <w:sz w:val="24"/>
          <w:szCs w:val="24"/>
          <w:rtl/>
        </w:rPr>
      </w:pPr>
    </w:p>
    <w:p w14:paraId="1F4FDE28" w14:textId="77777777" w:rsidR="009160B1" w:rsidRPr="0046065E" w:rsidRDefault="009160B1" w:rsidP="009160B1">
      <w:pPr>
        <w:tabs>
          <w:tab w:val="left" w:pos="7501"/>
        </w:tabs>
        <w:rPr>
          <w:rFonts w:ascii="DIN Next LT Arabic" w:hAnsi="DIN Next LT Arabic" w:cs="DIN Next LT Arabic"/>
          <w:sz w:val="24"/>
          <w:szCs w:val="24"/>
        </w:rPr>
      </w:pPr>
      <w:r w:rsidRPr="0046065E">
        <w:rPr>
          <w:rFonts w:ascii="DIN Next LT Arabic" w:hAnsi="DIN Next LT Arabic" w:cs="DIN Next LT Arabic"/>
          <w:sz w:val="24"/>
          <w:szCs w:val="24"/>
        </w:rPr>
        <w:tab/>
      </w:r>
    </w:p>
    <w:p w14:paraId="560A6498" w14:textId="4E85B0D4" w:rsidR="009160B1" w:rsidRPr="0046065E" w:rsidRDefault="009F098F" w:rsidP="009160B1">
      <w:pPr>
        <w:pStyle w:val="Heading1"/>
        <w:numPr>
          <w:ilvl w:val="0"/>
          <w:numId w:val="0"/>
        </w:numPr>
        <w:bidi/>
        <w:spacing w:before="240" w:after="0"/>
        <w:jc w:val="both"/>
        <w:rPr>
          <w:rFonts w:ascii="DIN Next LT Arabic" w:hAnsi="DIN Next LT Arabic" w:cs="DIN Next LT Arabic"/>
          <w:sz w:val="24"/>
          <w:szCs w:val="24"/>
        </w:rPr>
      </w:pPr>
      <w:bookmarkStart w:id="435" w:name="_Toc20408025"/>
      <w:bookmarkStart w:id="436" w:name="_Toc26556488"/>
      <w:bookmarkStart w:id="437" w:name="_Toc31208124"/>
      <w:bookmarkStart w:id="438" w:name="_Toc138250042"/>
      <w:r w:rsidRPr="0046065E">
        <w:rPr>
          <w:rFonts w:ascii="DIN Next LT Arabic" w:hAnsi="DIN Next LT Arabic" w:cs="DIN Next LT Arabic" w:hint="cs"/>
          <w:sz w:val="24"/>
          <w:szCs w:val="24"/>
          <w:rtl/>
        </w:rPr>
        <w:lastRenderedPageBreak/>
        <w:t xml:space="preserve">القسم العشر: </w:t>
      </w:r>
      <w:r w:rsidR="009160B1" w:rsidRPr="0046065E">
        <w:rPr>
          <w:rFonts w:ascii="DIN Next LT Arabic" w:hAnsi="DIN Next LT Arabic" w:cs="DIN Next LT Arabic"/>
          <w:sz w:val="24"/>
          <w:szCs w:val="24"/>
          <w:rtl/>
        </w:rPr>
        <w:t>المواصفات</w:t>
      </w:r>
      <w:bookmarkEnd w:id="435"/>
      <w:bookmarkEnd w:id="436"/>
      <w:bookmarkEnd w:id="437"/>
      <w:bookmarkEnd w:id="438"/>
    </w:p>
    <w:p w14:paraId="67C200AB" w14:textId="77777777"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39" w:name="_Toc20408026"/>
      <w:bookmarkStart w:id="440" w:name="_Toc26556489"/>
      <w:bookmarkStart w:id="441" w:name="_Toc31208125"/>
      <w:bookmarkStart w:id="442" w:name="_Toc138250043"/>
      <w:r w:rsidRPr="0046065E">
        <w:rPr>
          <w:rFonts w:ascii="DIN Next LT Arabic" w:hAnsi="DIN Next LT Arabic" w:cs="DIN Next LT Arabic"/>
          <w:color w:val="000000" w:themeColor="text1"/>
          <w:szCs w:val="24"/>
          <w:rtl/>
        </w:rPr>
        <w:t>العمالة</w:t>
      </w:r>
      <w:bookmarkEnd w:id="439"/>
      <w:bookmarkEnd w:id="440"/>
      <w:bookmarkEnd w:id="441"/>
      <w:bookmarkEnd w:id="442"/>
    </w:p>
    <w:p w14:paraId="18A09E14" w14:textId="77777777" w:rsidR="009160B1" w:rsidRPr="0046065E" w:rsidRDefault="009160B1" w:rsidP="009160B1">
      <w:pPr>
        <w:pStyle w:val="BodyText"/>
        <w:bidi/>
        <w:spacing w:before="240" w:after="0"/>
        <w:jc w:val="both"/>
        <w:rPr>
          <w:rFonts w:ascii="DIN Next LT Arabic" w:hAnsi="DIN Next LT Arabic" w:cs="DIN Next LT Arabic"/>
          <w:b/>
          <w:bCs/>
          <w:sz w:val="24"/>
          <w:szCs w:val="24"/>
          <w:rtl/>
        </w:rPr>
      </w:pPr>
      <w:r w:rsidRPr="0046065E">
        <w:rPr>
          <w:rFonts w:ascii="DIN Next LT Arabic" w:hAnsi="DIN Next LT Arabic" w:cs="DIN Next LT Arabic"/>
          <w:b/>
          <w:bCs/>
          <w:sz w:val="24"/>
          <w:szCs w:val="24"/>
          <w:u w:val="single"/>
          <w:rtl/>
        </w:rPr>
        <w:t>أولًا</w:t>
      </w:r>
      <w:r w:rsidRPr="0046065E">
        <w:rPr>
          <w:rFonts w:ascii="DIN Next LT Arabic" w:hAnsi="DIN Next LT Arabic" w:cs="DIN Next LT Arabic"/>
          <w:b/>
          <w:bCs/>
          <w:sz w:val="24"/>
          <w:szCs w:val="24"/>
          <w:rtl/>
        </w:rPr>
        <w:t>: الشروط الخاصة بالعمالة</w:t>
      </w:r>
    </w:p>
    <w:p w14:paraId="64DD25B4" w14:textId="143C6144" w:rsidR="009160B1" w:rsidRPr="0046065E" w:rsidRDefault="009160B1" w:rsidP="00037B7F">
      <w:pPr>
        <w:pStyle w:val="BodyText"/>
        <w:bidi/>
        <w:spacing w:before="240" w:after="0"/>
        <w:jc w:val="both"/>
        <w:rPr>
          <w:rFonts w:ascii="DIN Next LT Arabic" w:hAnsi="DIN Next LT Arabic" w:cs="DIN Next LT Arabic"/>
          <w:color w:val="0070C0"/>
          <w:sz w:val="24"/>
          <w:szCs w:val="24"/>
          <w:u w:val="single"/>
          <w:rtl/>
        </w:rPr>
      </w:pPr>
      <w:bookmarkStart w:id="443" w:name="_Hlk20352739"/>
      <w:r w:rsidRPr="0046065E">
        <w:rPr>
          <w:rFonts w:ascii="DIN Next LT Arabic" w:hAnsi="DIN Next LT Arabic" w:cs="DIN Next LT Arabic"/>
          <w:color w:val="0070C0"/>
          <w:sz w:val="24"/>
          <w:szCs w:val="24"/>
          <w:rtl/>
        </w:rPr>
        <w:t>[</w:t>
      </w:r>
      <w:r w:rsidR="005F4045" w:rsidRPr="0046065E">
        <w:rPr>
          <w:rFonts w:ascii="DIN Next LT Arabic" w:hAnsi="DIN Next LT Arabic" w:cs="DIN Next LT Arabic"/>
          <w:color w:val="0070C0"/>
          <w:sz w:val="24"/>
          <w:szCs w:val="24"/>
          <w:rtl/>
        </w:rPr>
        <w:t>ملاحظة:</w:t>
      </w:r>
      <w:r w:rsidR="00D05B7A"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color w:val="0070C0"/>
          <w:sz w:val="24"/>
          <w:szCs w:val="24"/>
          <w:rtl/>
        </w:rPr>
        <w:t>يحق للجهة الحكومية تعديل الشروط الخاصة بالعمالة حسب نطاق العمل</w:t>
      </w:r>
      <w:r w:rsidR="001928D8" w:rsidRPr="0046065E">
        <w:rPr>
          <w:rFonts w:ascii="DIN Next LT Arabic" w:hAnsi="DIN Next LT Arabic" w:cs="DIN Next LT Arabic" w:hint="cs"/>
          <w:color w:val="0070C0"/>
          <w:sz w:val="24"/>
          <w:szCs w:val="24"/>
          <w:rtl/>
        </w:rPr>
        <w:t xml:space="preserve"> </w:t>
      </w:r>
      <w:r w:rsidR="00037B7F" w:rsidRPr="0046065E">
        <w:rPr>
          <w:rFonts w:ascii="DIN Next LT Arabic" w:hAnsi="DIN Next LT Arabic" w:cs="DIN Next LT Arabic" w:hint="cs"/>
          <w:color w:val="0070C0"/>
          <w:sz w:val="24"/>
          <w:szCs w:val="24"/>
          <w:rtl/>
        </w:rPr>
        <w:t>وطبيعة العقد</w:t>
      </w:r>
      <w:bookmarkStart w:id="444" w:name="_Hlk38827464"/>
      <w:r w:rsidR="009612BA" w:rsidRPr="0046065E">
        <w:rPr>
          <w:rFonts w:ascii="DIN Next LT Arabic" w:hAnsi="DIN Next LT Arabic" w:cs="DIN Next LT Arabic" w:hint="cs"/>
          <w:color w:val="0070C0"/>
          <w:sz w:val="24"/>
          <w:szCs w:val="24"/>
          <w:rtl/>
        </w:rPr>
        <w:t>، و</w:t>
      </w:r>
      <w:r w:rsidR="009612BA" w:rsidRPr="0046065E">
        <w:rPr>
          <w:rFonts w:ascii="DIN Next LT Arabic" w:hAnsi="DIN Next LT Arabic" w:cs="DIN Next LT Arabic" w:hint="eastAsia"/>
          <w:color w:val="0070C0"/>
          <w:sz w:val="24"/>
          <w:szCs w:val="24"/>
          <w:rtl/>
        </w:rPr>
        <w:t>على</w:t>
      </w:r>
      <w:r w:rsidR="009612BA" w:rsidRPr="0046065E">
        <w:rPr>
          <w:rFonts w:ascii="DIN Next LT Arabic" w:hAnsi="DIN Next LT Arabic" w:cs="DIN Next LT Arabic"/>
          <w:color w:val="0070C0"/>
          <w:sz w:val="24"/>
          <w:szCs w:val="24"/>
          <w:rtl/>
        </w:rPr>
        <w:t xml:space="preserve"> </w:t>
      </w:r>
      <w:r w:rsidR="009612BA" w:rsidRPr="0046065E">
        <w:rPr>
          <w:rFonts w:ascii="DIN Next LT Arabic" w:hAnsi="DIN Next LT Arabic" w:cs="DIN Next LT Arabic" w:hint="eastAsia"/>
          <w:color w:val="0070C0"/>
          <w:sz w:val="24"/>
          <w:szCs w:val="24"/>
          <w:rtl/>
        </w:rPr>
        <w:t>الجهة</w:t>
      </w:r>
      <w:r w:rsidR="009612BA" w:rsidRPr="0046065E">
        <w:rPr>
          <w:rFonts w:ascii="DIN Next LT Arabic" w:hAnsi="DIN Next LT Arabic" w:cs="DIN Next LT Arabic"/>
          <w:color w:val="0070C0"/>
          <w:sz w:val="24"/>
          <w:szCs w:val="24"/>
          <w:rtl/>
        </w:rPr>
        <w:t xml:space="preserve"> </w:t>
      </w:r>
      <w:r w:rsidR="009612BA" w:rsidRPr="0046065E">
        <w:rPr>
          <w:rFonts w:ascii="DIN Next LT Arabic" w:hAnsi="DIN Next LT Arabic" w:cs="DIN Next LT Arabic" w:hint="eastAsia"/>
          <w:color w:val="0070C0"/>
          <w:sz w:val="24"/>
          <w:szCs w:val="24"/>
          <w:rtl/>
        </w:rPr>
        <w:t>الحكومية</w:t>
      </w:r>
      <w:r w:rsidR="009612BA" w:rsidRPr="0046065E">
        <w:rPr>
          <w:rFonts w:ascii="DIN Next LT Arabic" w:hAnsi="DIN Next LT Arabic" w:cs="DIN Next LT Arabic"/>
          <w:color w:val="0070C0"/>
          <w:sz w:val="24"/>
          <w:szCs w:val="24"/>
          <w:rtl/>
        </w:rPr>
        <w:t xml:space="preserve"> </w:t>
      </w:r>
      <w:r w:rsidR="009612BA" w:rsidRPr="0046065E">
        <w:rPr>
          <w:rFonts w:ascii="DIN Next LT Arabic" w:hAnsi="DIN Next LT Arabic" w:cs="DIN Next LT Arabic" w:hint="eastAsia"/>
          <w:color w:val="0070C0"/>
          <w:sz w:val="24"/>
          <w:szCs w:val="24"/>
          <w:rtl/>
        </w:rPr>
        <w:t>تضمين</w:t>
      </w:r>
      <w:r w:rsidR="009612BA" w:rsidRPr="0046065E">
        <w:rPr>
          <w:rFonts w:ascii="DIN Next LT Arabic" w:hAnsi="DIN Next LT Arabic" w:cs="DIN Next LT Arabic"/>
          <w:color w:val="0070C0"/>
          <w:sz w:val="24"/>
          <w:szCs w:val="24"/>
          <w:rtl/>
        </w:rPr>
        <w:t xml:space="preserve"> </w:t>
      </w:r>
      <w:r w:rsidR="009612BA" w:rsidRPr="0046065E">
        <w:rPr>
          <w:rFonts w:ascii="DIN Next LT Arabic" w:hAnsi="DIN Next LT Arabic" w:cs="DIN Next LT Arabic" w:hint="eastAsia"/>
          <w:color w:val="0070C0"/>
          <w:sz w:val="24"/>
          <w:szCs w:val="24"/>
          <w:rtl/>
        </w:rPr>
        <w:t>الأوامر</w:t>
      </w:r>
      <w:r w:rsidR="009612BA" w:rsidRPr="0046065E">
        <w:rPr>
          <w:rFonts w:ascii="DIN Next LT Arabic" w:hAnsi="DIN Next LT Arabic" w:cs="DIN Next LT Arabic"/>
          <w:color w:val="0070C0"/>
          <w:sz w:val="24"/>
          <w:szCs w:val="24"/>
          <w:rtl/>
        </w:rPr>
        <w:t xml:space="preserve"> </w:t>
      </w:r>
      <w:r w:rsidR="009612BA" w:rsidRPr="0046065E">
        <w:rPr>
          <w:rFonts w:ascii="DIN Next LT Arabic" w:hAnsi="DIN Next LT Arabic" w:cs="DIN Next LT Arabic" w:hint="eastAsia"/>
          <w:color w:val="0070C0"/>
          <w:sz w:val="24"/>
          <w:szCs w:val="24"/>
          <w:rtl/>
        </w:rPr>
        <w:t>والقرارات</w:t>
      </w:r>
      <w:r w:rsidR="009612BA" w:rsidRPr="0046065E">
        <w:rPr>
          <w:rFonts w:ascii="DIN Next LT Arabic" w:hAnsi="DIN Next LT Arabic" w:cs="DIN Next LT Arabic"/>
          <w:color w:val="0070C0"/>
          <w:sz w:val="24"/>
          <w:szCs w:val="24"/>
          <w:rtl/>
        </w:rPr>
        <w:t xml:space="preserve"> </w:t>
      </w:r>
      <w:r w:rsidR="009612BA" w:rsidRPr="0046065E">
        <w:rPr>
          <w:rFonts w:ascii="DIN Next LT Arabic" w:hAnsi="DIN Next LT Arabic" w:cs="DIN Next LT Arabic" w:hint="eastAsia"/>
          <w:color w:val="0070C0"/>
          <w:sz w:val="24"/>
          <w:szCs w:val="24"/>
          <w:rtl/>
        </w:rPr>
        <w:t>المتصلة</w:t>
      </w:r>
      <w:r w:rsidR="009612BA" w:rsidRPr="0046065E">
        <w:rPr>
          <w:rFonts w:ascii="DIN Next LT Arabic" w:hAnsi="DIN Next LT Arabic" w:cs="DIN Next LT Arabic"/>
          <w:color w:val="0070C0"/>
          <w:sz w:val="24"/>
          <w:szCs w:val="24"/>
          <w:rtl/>
        </w:rPr>
        <w:t xml:space="preserve"> </w:t>
      </w:r>
      <w:r w:rsidR="009612BA" w:rsidRPr="0046065E">
        <w:rPr>
          <w:rFonts w:ascii="DIN Next LT Arabic" w:hAnsi="DIN Next LT Arabic" w:cs="DIN Next LT Arabic" w:hint="eastAsia"/>
          <w:color w:val="0070C0"/>
          <w:sz w:val="24"/>
          <w:szCs w:val="24"/>
          <w:rtl/>
        </w:rPr>
        <w:t>بهذا</w:t>
      </w:r>
      <w:r w:rsidR="009612BA" w:rsidRPr="0046065E">
        <w:rPr>
          <w:rFonts w:ascii="DIN Next LT Arabic" w:hAnsi="DIN Next LT Arabic" w:cs="DIN Next LT Arabic"/>
          <w:color w:val="0070C0"/>
          <w:sz w:val="24"/>
          <w:szCs w:val="24"/>
          <w:rtl/>
        </w:rPr>
        <w:t xml:space="preserve"> </w:t>
      </w:r>
      <w:r w:rsidR="009612BA" w:rsidRPr="0046065E">
        <w:rPr>
          <w:rFonts w:ascii="DIN Next LT Arabic" w:hAnsi="DIN Next LT Arabic" w:cs="DIN Next LT Arabic" w:hint="eastAsia"/>
          <w:color w:val="0070C0"/>
          <w:sz w:val="24"/>
          <w:szCs w:val="24"/>
          <w:rtl/>
        </w:rPr>
        <w:t>الشأن</w:t>
      </w:r>
      <w:bookmarkEnd w:id="444"/>
      <w:r w:rsidR="003E39B5" w:rsidRPr="0046065E">
        <w:rPr>
          <w:rFonts w:ascii="DIN Next LT Arabic" w:hAnsi="DIN Next LT Arabic" w:cs="DIN Next LT Arabic" w:hint="cs"/>
          <w:color w:val="0070C0"/>
          <w:sz w:val="24"/>
          <w:szCs w:val="24"/>
          <w:rtl/>
        </w:rPr>
        <w:t>]</w:t>
      </w:r>
    </w:p>
    <w:p w14:paraId="12FC4C53" w14:textId="11195E30" w:rsidR="009160B1" w:rsidRPr="0046065E"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46065E">
        <w:rPr>
          <w:rFonts w:ascii="DIN Next LT Arabic" w:hAnsi="DIN Next LT Arabic" w:cs="DIN Next LT Arabic"/>
          <w:color w:val="00B050"/>
          <w:sz w:val="24"/>
          <w:szCs w:val="24"/>
          <w:rtl/>
        </w:rPr>
        <w:t>يجب على المتعاقد أن يتخذ الترتيبات الخاصة؛ لاستخدام العمال ومعاملتهم -مواطنين كانوا أو أجانب- وفقًا لأحكام نظام العمل ونظام التأمينات الاجتماعية والأنظمة الأخرى ذات العلاقة، ويلتزم المتعاقد بتوفير المتطلبات الضرورية لعماله بما في ذلك السكن الصحي ووسائل النقل والرعاية الصحية ووسائل السلامة</w:t>
      </w:r>
      <w:r w:rsidRPr="0046065E">
        <w:rPr>
          <w:rFonts w:ascii="DIN Next LT Arabic" w:hAnsi="DIN Next LT Arabic" w:cs="DIN Next LT Arabic"/>
          <w:color w:val="00B050"/>
          <w:sz w:val="24"/>
          <w:szCs w:val="24"/>
        </w:rPr>
        <w:t>.</w:t>
      </w:r>
    </w:p>
    <w:p w14:paraId="153F1F85" w14:textId="598D654E" w:rsidR="00597012" w:rsidRPr="0046065E" w:rsidRDefault="00597012">
      <w:pPr>
        <w:pStyle w:val="BodyText"/>
        <w:numPr>
          <w:ilvl w:val="0"/>
          <w:numId w:val="24"/>
        </w:numPr>
        <w:bidi/>
        <w:spacing w:before="240" w:after="240"/>
        <w:jc w:val="both"/>
        <w:rPr>
          <w:rFonts w:ascii="DIN Next LT Arabic" w:hAnsi="DIN Next LT Arabic" w:cs="DIN Next LT Arabic"/>
          <w:color w:val="00B050"/>
          <w:sz w:val="24"/>
          <w:szCs w:val="24"/>
        </w:rPr>
      </w:pPr>
      <w:r w:rsidRPr="0046065E">
        <w:rPr>
          <w:rFonts w:ascii="DIN Next LT Arabic" w:hAnsi="DIN Next LT Arabic" w:cs="DIN Next LT Arabic"/>
          <w:color w:val="00B050"/>
          <w:sz w:val="24"/>
          <w:szCs w:val="24"/>
          <w:rtl/>
        </w:rPr>
        <w:t>يجب على المتعاقد الالتزام بدفع أتعاب العمالة ومراقبة حالة العمل على ألا تكون أقل من المتعارف عليه في القطاع أو نوع الخدمة الذي ينفذ فيه العمل</w:t>
      </w:r>
      <w:r w:rsidRPr="0046065E">
        <w:rPr>
          <w:rFonts w:ascii="DIN Next LT Arabic" w:hAnsi="DIN Next LT Arabic" w:cs="DIN Next LT Arabic" w:hint="cs"/>
          <w:color w:val="00B050"/>
          <w:sz w:val="24"/>
          <w:szCs w:val="24"/>
          <w:rtl/>
        </w:rPr>
        <w:t xml:space="preserve">. </w:t>
      </w:r>
    </w:p>
    <w:p w14:paraId="7408CF23" w14:textId="77777777" w:rsidR="009160B1" w:rsidRPr="0046065E"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46065E">
        <w:rPr>
          <w:rFonts w:ascii="DIN Next LT Arabic" w:hAnsi="DIN Next LT Arabic" w:cs="DIN Next LT Arabic"/>
          <w:color w:val="00B050"/>
          <w:sz w:val="24"/>
          <w:szCs w:val="24"/>
          <w:rtl/>
        </w:rPr>
        <w:t xml:space="preserve">باستثناء ما قد ينص عليه العقد فيما بعد، لا يجوز القيام بتنفيذ العمل أثناء الليل أو خلال أيام الجمع، أو أيام الإجازات الرسمية الأخرى بدون إذن مكتوب من الجهة الحكومية أو ممثل الجهة إلا إذا كان العمل ضروريًّا أو لا يمكن الاستغناء عنه مطلقًا من أجل إنقاذ الأرواح أو الممتلكات أو من أجل ضمان سلامة الأعمال، على أن يخطر المتعاقد في مثل هذه الحالة الجهة الحكومية أو ممثل الجهة فورًا، ويُراعى دائمًا أن أحكام هذه الفقرة لا تكون واجبة التَّطبيق في الحالات التي يكون فيها من المعتاد تنفيذ العمل بالتناوب أو على فترتين. </w:t>
      </w:r>
    </w:p>
    <w:p w14:paraId="10FF5A65" w14:textId="77777777" w:rsidR="009160B1" w:rsidRPr="0046065E" w:rsidRDefault="009160B1">
      <w:pPr>
        <w:pStyle w:val="ListParagraph"/>
        <w:numPr>
          <w:ilvl w:val="0"/>
          <w:numId w:val="24"/>
        </w:numPr>
        <w:bidi/>
        <w:spacing w:after="240"/>
        <w:contextualSpacing w:val="0"/>
        <w:jc w:val="both"/>
        <w:rPr>
          <w:rFonts w:ascii="DIN Next LT Arabic" w:hAnsi="DIN Next LT Arabic" w:cs="DIN Next LT Arabic"/>
          <w:color w:val="00B050"/>
          <w:sz w:val="24"/>
          <w:szCs w:val="24"/>
        </w:rPr>
      </w:pPr>
      <w:r w:rsidRPr="0046065E">
        <w:rPr>
          <w:rFonts w:ascii="DIN Next LT Arabic" w:hAnsi="DIN Next LT Arabic" w:cs="DIN Next LT Arabic"/>
          <w:color w:val="00B050"/>
          <w:sz w:val="24"/>
          <w:szCs w:val="24"/>
          <w:rtl/>
        </w:rPr>
        <w:t>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w:t>
      </w:r>
      <w:r w:rsidRPr="0046065E">
        <w:rPr>
          <w:rFonts w:ascii="DIN Next LT Arabic" w:hAnsi="DIN Next LT Arabic" w:cs="DIN Next LT Arabic"/>
          <w:color w:val="00B050"/>
          <w:sz w:val="24"/>
          <w:szCs w:val="24"/>
        </w:rPr>
        <w:t>.</w:t>
      </w:r>
    </w:p>
    <w:p w14:paraId="2F3B7EBA" w14:textId="015653A8" w:rsidR="009160B1" w:rsidRPr="0046065E"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46065E">
        <w:rPr>
          <w:rFonts w:ascii="DIN Next LT Arabic" w:hAnsi="DIN Next LT Arabic" w:cs="DIN Next LT Arabic"/>
          <w:color w:val="00B050"/>
          <w:sz w:val="24"/>
          <w:szCs w:val="24"/>
          <w:rtl/>
        </w:rPr>
        <w:t xml:space="preserve">يجب على المتعاقد توفير القوى العاملة ذات الخبرة اللازمة بناءً على المؤهلات المطلوبة لكل وظيفة موضحة في جدول مواصفات العمالة، وللجهة الحكومية حق </w:t>
      </w:r>
      <w:bookmarkStart w:id="445" w:name="_Hlk24621191"/>
      <w:r w:rsidRPr="0046065E">
        <w:rPr>
          <w:rFonts w:ascii="DIN Next LT Arabic" w:hAnsi="DIN Next LT Arabic" w:cs="DIN Next LT Arabic"/>
          <w:color w:val="00B050"/>
          <w:sz w:val="24"/>
          <w:szCs w:val="24"/>
          <w:rtl/>
        </w:rPr>
        <w:t xml:space="preserve">الموافقة على قبول السعوديين في الوظائف المستهدفة في حال توفر الحد الأدنى من المؤهلات اللازمة لشغل الوظيفة. </w:t>
      </w:r>
    </w:p>
    <w:p w14:paraId="0F558AD5" w14:textId="17F5960C" w:rsidR="00F80AFA" w:rsidRPr="0046065E" w:rsidRDefault="00F80AFA">
      <w:pPr>
        <w:pStyle w:val="BodyText"/>
        <w:numPr>
          <w:ilvl w:val="0"/>
          <w:numId w:val="24"/>
        </w:numPr>
        <w:bidi/>
        <w:spacing w:before="240" w:after="240"/>
        <w:jc w:val="both"/>
        <w:rPr>
          <w:rFonts w:ascii="DIN Next LT Arabic" w:hAnsi="DIN Next LT Arabic" w:cs="DIN Next LT Arabic"/>
          <w:color w:val="00B050"/>
          <w:sz w:val="24"/>
          <w:szCs w:val="24"/>
        </w:rPr>
      </w:pPr>
      <w:bookmarkStart w:id="446" w:name="_Hlk127135441"/>
      <w:r w:rsidRPr="0046065E">
        <w:rPr>
          <w:rFonts w:ascii="DIN Next LT Arabic" w:hAnsi="DIN Next LT Arabic" w:cs="DIN Next LT Arabic"/>
          <w:sz w:val="24"/>
          <w:szCs w:val="24"/>
          <w:rtl/>
        </w:rPr>
        <w:t>يلتزم المتعاقد بنقل جميع الموظفين السعوديين الموجودين في العقد القائم إلى هذا العقد، على ألا تقل الأجور والمزايا عن التي يتقاضونها في العقد  القائم أو الحد الأدنى للأجور أيهما أعلى.</w:t>
      </w:r>
      <w:bookmarkEnd w:id="446"/>
    </w:p>
    <w:bookmarkEnd w:id="445"/>
    <w:p w14:paraId="0787176A" w14:textId="5A4BEF27" w:rsidR="009160B1" w:rsidRPr="0046065E"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46065E">
        <w:rPr>
          <w:rFonts w:ascii="DIN Next LT Arabic" w:hAnsi="DIN Next LT Arabic" w:cs="DIN Next LT Arabic"/>
          <w:color w:val="00B050"/>
          <w:sz w:val="24"/>
          <w:szCs w:val="24"/>
          <w:rtl/>
        </w:rPr>
        <w:t xml:space="preserve">يجب على المتعاقد تزويد الجهة الحكومية بسجلات مفصلة لموظفيه مصنفين حسب المهارات؛ حيث يتم تقديم هذه السجلات إلى ممثل الجهة شهريًّا، باستعمال النماذج التي يوافق عليها ممثل الجهة، وذلك إلى أن ينجز المتعاقد الأعمال المطلوبة. </w:t>
      </w:r>
    </w:p>
    <w:p w14:paraId="649A02E4" w14:textId="77777777" w:rsidR="009160B1" w:rsidRPr="0046065E" w:rsidRDefault="009160B1">
      <w:pPr>
        <w:pStyle w:val="BodyText"/>
        <w:numPr>
          <w:ilvl w:val="0"/>
          <w:numId w:val="24"/>
        </w:numPr>
        <w:bidi/>
        <w:spacing w:before="240" w:after="240"/>
        <w:jc w:val="both"/>
        <w:rPr>
          <w:rFonts w:ascii="DIN Next LT Arabic" w:hAnsi="DIN Next LT Arabic" w:cs="DIN Next LT Arabic"/>
          <w:color w:val="00B050"/>
          <w:sz w:val="24"/>
          <w:szCs w:val="24"/>
        </w:rPr>
      </w:pPr>
      <w:bookmarkStart w:id="447" w:name="_Hlk24621227"/>
      <w:r w:rsidRPr="0046065E">
        <w:rPr>
          <w:rFonts w:ascii="DIN Next LT Arabic" w:hAnsi="DIN Next LT Arabic" w:cs="DIN Next LT Arabic"/>
          <w:color w:val="00B050"/>
          <w:sz w:val="24"/>
          <w:szCs w:val="24"/>
          <w:rtl/>
        </w:rPr>
        <w:t>يجب على المتعاقد اتخاذ الترتيبات اللازمة لتوفير إمدادات كافية من الطعام على النحو المنصوص عليه في العقد، كما يجب على المتعاقد توفير إمدادات كافية من مياه الشرب والمياه الأخرى لاستخدام موظفيه في الموقع.</w:t>
      </w:r>
    </w:p>
    <w:bookmarkEnd w:id="447"/>
    <w:p w14:paraId="036DC650" w14:textId="0941A22A" w:rsidR="009160B1" w:rsidRPr="0046065E"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46065E">
        <w:rPr>
          <w:rFonts w:ascii="DIN Next LT Arabic" w:hAnsi="DIN Next LT Arabic" w:cs="DIN Next LT Arabic"/>
          <w:color w:val="00B050"/>
          <w:sz w:val="24"/>
          <w:szCs w:val="24"/>
          <w:rtl/>
        </w:rPr>
        <w:t>يجب على المتعاقد الاحتفاظ بسجلات تفصيلية يبين فيها أسماء جميع موظفيه وعماله وأعمارهم وجنسهم وجنسياتهم وعدد ساعات العمل، وغير ذلك من المعلومات التي قد يطلبها منه ممثل الجهة</w:t>
      </w:r>
      <w:r w:rsidR="00597012" w:rsidRPr="0046065E">
        <w:rPr>
          <w:rFonts w:ascii="DIN Next LT Arabic" w:hAnsi="DIN Next LT Arabic" w:cs="DIN Next LT Arabic" w:hint="cs"/>
          <w:color w:val="00B050"/>
          <w:sz w:val="24"/>
          <w:szCs w:val="24"/>
          <w:rtl/>
        </w:rPr>
        <w:t xml:space="preserve"> الحكومية</w:t>
      </w:r>
      <w:r w:rsidRPr="0046065E">
        <w:rPr>
          <w:rFonts w:ascii="DIN Next LT Arabic" w:hAnsi="DIN Next LT Arabic" w:cs="DIN Next LT Arabic"/>
          <w:color w:val="00B050"/>
          <w:sz w:val="24"/>
          <w:szCs w:val="24"/>
          <w:rtl/>
        </w:rPr>
        <w:t>.</w:t>
      </w:r>
    </w:p>
    <w:p w14:paraId="255DAA9B" w14:textId="77777777" w:rsidR="009160B1" w:rsidRPr="0046065E"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46065E">
        <w:rPr>
          <w:rFonts w:ascii="DIN Next LT Arabic" w:hAnsi="DIN Next LT Arabic" w:cs="DIN Next LT Arabic"/>
          <w:color w:val="00B050"/>
          <w:sz w:val="24"/>
          <w:szCs w:val="24"/>
          <w:rtl/>
        </w:rPr>
        <w:t>يلتزم المتعاقد باستخراج الإقامات اللازمة للعمالة حسب الإجراءات النظامية وفقًا للأنظمة المعمول بها في المملكة.</w:t>
      </w:r>
    </w:p>
    <w:p w14:paraId="1566B0FC" w14:textId="77777777" w:rsidR="009160B1" w:rsidRPr="0046065E"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46065E">
        <w:rPr>
          <w:rFonts w:ascii="DIN Next LT Arabic" w:hAnsi="DIN Next LT Arabic" w:cs="DIN Next LT Arabic"/>
          <w:color w:val="00B050"/>
          <w:sz w:val="24"/>
          <w:szCs w:val="24"/>
          <w:rtl/>
        </w:rPr>
        <w:t>يلتزم المتعاقد بتأمين العمالة اللازمة حسب المسمى الوظيفي والمؤهلات والخبرة المبينة بالجدول التالي [جدول مواصفات العمالة].</w:t>
      </w:r>
    </w:p>
    <w:p w14:paraId="3A99F3CC" w14:textId="598D7A2F" w:rsidR="00F80AFA" w:rsidRPr="0046065E"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46065E">
        <w:rPr>
          <w:rFonts w:ascii="DIN Next LT Arabic" w:hAnsi="DIN Next LT Arabic" w:cs="DIN Next LT Arabic"/>
          <w:color w:val="00B050"/>
          <w:sz w:val="24"/>
          <w:szCs w:val="24"/>
          <w:rtl/>
        </w:rPr>
        <w:t>يلتزم المتعاقد بتخصيص عمالة نسائية للعمل في الأقسام النسائية أو المواقع التي تتطلب ذلك.</w:t>
      </w:r>
    </w:p>
    <w:p w14:paraId="0AE29930" w14:textId="1C1F0E7D" w:rsidR="00375281" w:rsidRPr="0046065E" w:rsidRDefault="00F80AFA">
      <w:pPr>
        <w:pStyle w:val="BodyText"/>
        <w:numPr>
          <w:ilvl w:val="0"/>
          <w:numId w:val="24"/>
        </w:numPr>
        <w:bidi/>
        <w:spacing w:before="240" w:after="240"/>
        <w:jc w:val="both"/>
        <w:rPr>
          <w:rFonts w:ascii="DIN Next LT Arabic" w:hAnsi="DIN Next LT Arabic" w:cs="DIN Next LT Arabic"/>
          <w:color w:val="00B050"/>
          <w:sz w:val="24"/>
          <w:szCs w:val="24"/>
        </w:rPr>
      </w:pPr>
      <w:bookmarkStart w:id="448" w:name="_Hlk127135480"/>
      <w:r w:rsidRPr="0046065E">
        <w:rPr>
          <w:rFonts w:ascii="DIN Next LT Arabic" w:hAnsi="DIN Next LT Arabic" w:cs="DIN Next LT Arabic"/>
          <w:sz w:val="24"/>
          <w:szCs w:val="24"/>
          <w:rtl/>
        </w:rPr>
        <w:lastRenderedPageBreak/>
        <w:t>يلتزم المتعاقد باختيار وتعيين موظفيه من السعوديين المؤهلين للعمل في المشروع حسب النسب المحددة في الجدول أدناه للفئات والمستويات الوظيفية من إجمالي هيكله الإداري</w:t>
      </w:r>
      <w:r w:rsidRPr="0046065E">
        <w:rPr>
          <w:rFonts w:ascii="DIN Next LT Arabic" w:hAnsi="DIN Next LT Arabic" w:cs="DIN Next LT Arabic" w:hint="eastAsia"/>
          <w:sz w:val="24"/>
          <w:szCs w:val="24"/>
          <w:rtl/>
        </w:rPr>
        <w:t>،</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وي</w:t>
      </w:r>
      <w:r w:rsidRPr="0046065E">
        <w:rPr>
          <w:rFonts w:ascii="DIN Next LT Arabic" w:hAnsi="DIN Next LT Arabic" w:cs="DIN Next LT Arabic"/>
          <w:sz w:val="24"/>
          <w:szCs w:val="24"/>
          <w:rtl/>
        </w:rPr>
        <w:t>مكن استثاء توطين مستوى الإدارة العليا في الحالات التي ترى فيها الجهة الحكومية صعوبة توطينها بشرط الحصول على الموافقة الكتابية من رئيس الجهة</w:t>
      </w:r>
      <w:r w:rsidRPr="0046065E">
        <w:rPr>
          <w:rFonts w:ascii="DIN Next LT Arabic" w:hAnsi="DIN Next LT Arabic" w:cs="DIN Next LT Arabic" w:hint="eastAsia"/>
          <w:sz w:val="24"/>
          <w:szCs w:val="24"/>
          <w:rtl/>
        </w:rPr>
        <w:t>،</w:t>
      </w:r>
      <w:r w:rsidRPr="0046065E">
        <w:rPr>
          <w:rFonts w:ascii="DIN Next LT Arabic" w:hAnsi="DIN Next LT Arabic" w:cs="DIN Next LT Arabic"/>
          <w:sz w:val="24"/>
          <w:szCs w:val="24"/>
          <w:rtl/>
        </w:rPr>
        <w:t xml:space="preserve"> مع ضرورة التأكد أن هذا الاستثناء لا يتعارض مع أي أنظمة أو توجيهات أخرى صادرة في هذا الشأن، تمثل النسبة المستهدفة للتوطين الحد الأدنى، وفي حال وجود قرارات توطين صادرة من وزارة الموارد البشرية لمهن معينة بنسب توطين مختلفة فتحتسب النسبة الأعلى. </w:t>
      </w:r>
      <w:proofErr w:type="gramStart"/>
      <w:r w:rsidRPr="0046065E">
        <w:rPr>
          <w:rFonts w:ascii="DIN Next LT Arabic" w:hAnsi="DIN Next LT Arabic" w:cs="DIN Next LT Arabic"/>
          <w:color w:val="0070C0"/>
          <w:sz w:val="24"/>
          <w:szCs w:val="24"/>
        </w:rPr>
        <w:t>]</w:t>
      </w:r>
      <w:r w:rsidRPr="0046065E">
        <w:rPr>
          <w:rFonts w:ascii="DIN Next LT Arabic" w:hAnsi="DIN Next LT Arabic" w:cs="DIN Next LT Arabic" w:hint="eastAsia"/>
          <w:color w:val="0070C0"/>
          <w:sz w:val="24"/>
          <w:szCs w:val="24"/>
          <w:rtl/>
        </w:rPr>
        <w:t>ملاحظة</w:t>
      </w:r>
      <w:proofErr w:type="gramEnd"/>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يمكن</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للجهة</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الحكومية</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تحديد</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نسب</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توطين</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أعلى</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بناءً</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على</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دراستها</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للفرص</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الوظيفية</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ومدى</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إمكانية</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توطينها،</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على</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ألا</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تقل</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نسبة</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التوطين</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الإجمالية</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لكل</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مستوى</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عن</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النسب</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المحددة</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وفقاً</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لدليل</w:t>
      </w:r>
      <w:r w:rsidRPr="0046065E">
        <w:rPr>
          <w:rFonts w:ascii="DIN Next LT Arabic" w:hAnsi="DIN Next LT Arabic" w:cs="DIN Next LT Arabic"/>
          <w:color w:val="0070C0"/>
          <w:sz w:val="24"/>
          <w:szCs w:val="24"/>
          <w:rtl/>
        </w:rPr>
        <w:t xml:space="preserve"> </w:t>
      </w:r>
      <w:proofErr w:type="gramStart"/>
      <w:r w:rsidRPr="0046065E">
        <w:rPr>
          <w:rFonts w:ascii="DIN Next LT Arabic" w:hAnsi="DIN Next LT Arabic" w:cs="DIN Next LT Arabic" w:hint="eastAsia"/>
          <w:color w:val="0070C0"/>
          <w:sz w:val="24"/>
          <w:szCs w:val="24"/>
          <w:rtl/>
        </w:rPr>
        <w:t>التوطين</w:t>
      </w:r>
      <w:r w:rsidRPr="0046065E">
        <w:rPr>
          <w:rFonts w:ascii="DIN Next LT Arabic" w:hAnsi="DIN Next LT Arabic" w:cs="DIN Next LT Arabic"/>
          <w:color w:val="0070C0"/>
          <w:sz w:val="24"/>
          <w:szCs w:val="24"/>
        </w:rPr>
        <w:t>[</w:t>
      </w:r>
      <w:bookmarkEnd w:id="448"/>
      <w:proofErr w:type="gramEnd"/>
    </w:p>
    <w:p w14:paraId="4721384F" w14:textId="006F3496" w:rsidR="00375281" w:rsidRPr="0046065E" w:rsidRDefault="00375281" w:rsidP="00E5736C">
      <w:pPr>
        <w:pStyle w:val="BodyText"/>
        <w:bidi/>
        <w:spacing w:before="240" w:after="240"/>
        <w:jc w:val="both"/>
        <w:rPr>
          <w:rFonts w:ascii="DIN Next LT Arabic" w:hAnsi="DIN Next LT Arabic" w:cs="DIN Next LT Arabic"/>
          <w:color w:val="00B050"/>
          <w:sz w:val="24"/>
          <w:szCs w:val="24"/>
        </w:rPr>
      </w:pPr>
    </w:p>
    <w:tbl>
      <w:tblPr>
        <w:bidiVisual/>
        <w:tblW w:w="8880" w:type="dxa"/>
        <w:jc w:val="center"/>
        <w:tblCellMar>
          <w:left w:w="0" w:type="dxa"/>
          <w:right w:w="0" w:type="dxa"/>
        </w:tblCellMar>
        <w:tblLook w:val="04A0" w:firstRow="1" w:lastRow="0" w:firstColumn="1" w:lastColumn="0" w:noHBand="0" w:noVBand="1"/>
      </w:tblPr>
      <w:tblGrid>
        <w:gridCol w:w="1292"/>
        <w:gridCol w:w="874"/>
        <w:gridCol w:w="1032"/>
        <w:gridCol w:w="967"/>
        <w:gridCol w:w="840"/>
        <w:gridCol w:w="935"/>
        <w:gridCol w:w="1256"/>
        <w:gridCol w:w="840"/>
        <w:gridCol w:w="844"/>
      </w:tblGrid>
      <w:tr w:rsidR="007E5AEC" w:rsidRPr="0046065E" w14:paraId="70687FC4" w14:textId="77777777" w:rsidTr="00E5736C">
        <w:trPr>
          <w:trHeight w:val="186"/>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8A77051"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 </w:t>
            </w:r>
          </w:p>
        </w:tc>
        <w:tc>
          <w:tcPr>
            <w:tcW w:w="87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A8C9AB0"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كهرباء</w:t>
            </w:r>
          </w:p>
        </w:tc>
        <w:tc>
          <w:tcPr>
            <w:tcW w:w="103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F1709D5"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ميكانيكا</w:t>
            </w:r>
          </w:p>
        </w:tc>
        <w:tc>
          <w:tcPr>
            <w:tcW w:w="967"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1E11D8D"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معدات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43776A6"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hAnsi="DIN Next LT Arabic" w:cs="DIN Next LT Arabic"/>
                <w:b/>
                <w:bCs/>
                <w:kern w:val="24"/>
                <w:rtl/>
              </w:rPr>
              <w:t>مدني</w:t>
            </w:r>
          </w:p>
        </w:tc>
        <w:tc>
          <w:tcPr>
            <w:tcW w:w="935"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ECFA2A3"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hAnsi="DIN Next LT Arabic" w:cs="DIN Next LT Arabic"/>
                <w:b/>
                <w:bCs/>
                <w:kern w:val="24"/>
                <w:rtl/>
              </w:rPr>
              <w:t>سلامة</w:t>
            </w:r>
          </w:p>
        </w:tc>
        <w:tc>
          <w:tcPr>
            <w:tcW w:w="1256"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E9F0315"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تقنية المعلومات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5461B7D"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أعمال عامة</w:t>
            </w:r>
          </w:p>
        </w:tc>
        <w:tc>
          <w:tcPr>
            <w:tcW w:w="84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D99629A"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إدارية ودعم</w:t>
            </w:r>
          </w:p>
        </w:tc>
      </w:tr>
      <w:tr w:rsidR="007E5AEC" w:rsidRPr="0046065E" w14:paraId="281544C7" w14:textId="77777777" w:rsidTr="00E5736C">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3FA6987" w14:textId="3C3198D6"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ا</w:t>
            </w:r>
            <w:r w:rsidR="00B8244B" w:rsidRPr="0046065E">
              <w:rPr>
                <w:rFonts w:ascii="DIN Next LT Arabic" w:eastAsia="Times New Roman" w:hAnsi="DIN Next LT Arabic" w:cs="DIN Next LT Arabic" w:hint="eastAsia"/>
                <w:b/>
                <w:bCs/>
                <w:kern w:val="24"/>
                <w:rtl/>
              </w:rPr>
              <w:t>لإ</w:t>
            </w:r>
            <w:r w:rsidRPr="0046065E">
              <w:rPr>
                <w:rFonts w:ascii="DIN Next LT Arabic" w:eastAsia="Times New Roman" w:hAnsi="DIN Next LT Arabic" w:cs="DIN Next LT Arabic"/>
                <w:b/>
                <w:bCs/>
                <w:kern w:val="24"/>
                <w:rtl/>
              </w:rPr>
              <w:t>دارة العليا</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8AF4C76" w14:textId="77777777" w:rsidR="00636F03" w:rsidRPr="0046065E" w:rsidRDefault="00636F03" w:rsidP="00636F03">
            <w:pPr>
              <w:bidi/>
              <w:spacing w:after="160" w:line="256" w:lineRule="auto"/>
              <w:ind w:left="360"/>
              <w:jc w:val="center"/>
              <w:rPr>
                <w:rFonts w:ascii="DIN Next LT Arabic" w:eastAsia="Times New Roman" w:hAnsi="DIN Next LT Arabic" w:cs="DIN Next LT Arabic"/>
              </w:rPr>
            </w:pPr>
            <w:r w:rsidRPr="0046065E">
              <w:rPr>
                <w:rFonts w:ascii="DIN Next LT Arabic" w:hAnsi="DIN Next LT Arabic" w:cs="DIN Next LT Arabic"/>
                <w:b/>
                <w:bCs/>
                <w:kern w:val="24"/>
                <w:rtl/>
              </w:rPr>
              <w:t>100%</w:t>
            </w:r>
          </w:p>
        </w:tc>
      </w:tr>
      <w:tr w:rsidR="007E5AEC" w:rsidRPr="0046065E" w14:paraId="640971EB" w14:textId="77777777" w:rsidTr="00E5736C">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2FC4E13"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الهندسي والتخصصي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44C0931" w14:textId="77777777" w:rsidR="00636F03" w:rsidRPr="0046065E" w:rsidRDefault="00636F03" w:rsidP="00636F03">
            <w:pPr>
              <w:bidi/>
              <w:spacing w:after="160" w:line="256" w:lineRule="auto"/>
              <w:jc w:val="center"/>
              <w:rPr>
                <w:rFonts w:ascii="DIN Next LT Arabic" w:eastAsia="Times New Roman" w:hAnsi="DIN Next LT Arabic" w:cs="DIN Next LT Arabic"/>
              </w:rPr>
            </w:pPr>
            <w:r w:rsidRPr="0046065E">
              <w:rPr>
                <w:rFonts w:ascii="DIN Next LT Arabic" w:hAnsi="DIN Next LT Arabic" w:cs="DIN Next LT Arabic"/>
                <w:b/>
                <w:bCs/>
                <w:kern w:val="24"/>
                <w:rtl/>
              </w:rPr>
              <w:t>40%</w:t>
            </w:r>
          </w:p>
        </w:tc>
      </w:tr>
      <w:tr w:rsidR="007E5AEC" w:rsidRPr="0046065E" w14:paraId="5870F007" w14:textId="77777777" w:rsidTr="00E5736C">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9642B65"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الإشرافي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2E1B886" w14:textId="77777777" w:rsidR="00636F03" w:rsidRPr="0046065E" w:rsidRDefault="00636F03" w:rsidP="00636F03">
            <w:pPr>
              <w:bidi/>
              <w:spacing w:after="160" w:line="256" w:lineRule="auto"/>
              <w:jc w:val="center"/>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100%</w:t>
            </w:r>
            <w:r w:rsidRPr="0046065E">
              <w:rPr>
                <w:rFonts w:ascii="DIN Next LT Arabic" w:eastAsia="Times New Roman" w:hAnsi="DIN Next LT Arabic" w:cs="DIN Next LT Arabic"/>
                <w:kern w:val="24"/>
              </w:rPr>
              <w:t> </w:t>
            </w:r>
          </w:p>
        </w:tc>
      </w:tr>
      <w:tr w:rsidR="007E5AEC" w:rsidRPr="0046065E" w14:paraId="1AC446E9" w14:textId="77777777" w:rsidTr="00E5736C">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FB5266A"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الفني</w:t>
            </w:r>
          </w:p>
        </w:tc>
        <w:tc>
          <w:tcPr>
            <w:tcW w:w="3713" w:type="dxa"/>
            <w:gridSpan w:val="4"/>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38FA399" w14:textId="77777777" w:rsidR="00636F03" w:rsidRPr="0046065E" w:rsidRDefault="00636F03" w:rsidP="00636F03">
            <w:pPr>
              <w:bidi/>
              <w:spacing w:after="160" w:line="256" w:lineRule="auto"/>
              <w:jc w:val="center"/>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30%</w:t>
            </w: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883FE6C" w14:textId="77777777" w:rsidR="00636F03" w:rsidRPr="0046065E" w:rsidRDefault="00636F03" w:rsidP="00636F03">
            <w:pPr>
              <w:bidi/>
              <w:spacing w:after="160" w:line="256" w:lineRule="auto"/>
              <w:jc w:val="center"/>
              <w:rPr>
                <w:rFonts w:ascii="DIN Next LT Arabic" w:eastAsia="Times New Roman" w:hAnsi="DIN Next LT Arabic" w:cs="DIN Next LT Arabic"/>
              </w:rPr>
            </w:pPr>
            <w:r w:rsidRPr="0046065E">
              <w:rPr>
                <w:rFonts w:ascii="DIN Next LT Arabic" w:hAnsi="DIN Next LT Arabic" w:cs="DIN Next LT Arabic"/>
                <w:b/>
                <w:bCs/>
                <w:kern w:val="24"/>
                <w:rtl/>
              </w:rPr>
              <w:t>50%</w:t>
            </w:r>
          </w:p>
        </w:tc>
      </w:tr>
      <w:tr w:rsidR="007E5AEC" w:rsidRPr="0046065E" w14:paraId="57CDCEFD" w14:textId="77777777" w:rsidTr="00E5736C">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6E10BAB"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التشغيلي والحرفي</w:t>
            </w:r>
          </w:p>
        </w:tc>
        <w:tc>
          <w:tcPr>
            <w:tcW w:w="0" w:type="auto"/>
            <w:gridSpan w:val="4"/>
            <w:vMerge/>
            <w:tcBorders>
              <w:top w:val="single" w:sz="8" w:space="0" w:color="000000"/>
              <w:left w:val="single" w:sz="8" w:space="0" w:color="000000"/>
              <w:bottom w:val="single" w:sz="8" w:space="0" w:color="000000"/>
              <w:right w:val="single" w:sz="8" w:space="0" w:color="000000"/>
            </w:tcBorders>
            <w:vAlign w:val="center"/>
            <w:hideMark/>
          </w:tcPr>
          <w:p w14:paraId="328993B6" w14:textId="77777777" w:rsidR="00636F03" w:rsidRPr="0046065E" w:rsidRDefault="00636F03" w:rsidP="00636F03">
            <w:pPr>
              <w:bidi/>
              <w:rPr>
                <w:rFonts w:ascii="DIN Next LT Arabic" w:eastAsia="Times New Roman" w:hAnsi="DIN Next LT Arabic" w:cs="DIN Next LT Arabic"/>
              </w:rPr>
            </w:pP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2F478DE" w14:textId="77777777" w:rsidR="00636F03" w:rsidRPr="0046065E" w:rsidRDefault="00636F03" w:rsidP="00636F03">
            <w:pPr>
              <w:bidi/>
              <w:spacing w:after="160" w:line="256" w:lineRule="auto"/>
              <w:jc w:val="center"/>
              <w:rPr>
                <w:rFonts w:ascii="DIN Next LT Arabic" w:eastAsia="Times New Roman" w:hAnsi="DIN Next LT Arabic" w:cs="DIN Next LT Arabic"/>
              </w:rPr>
            </w:pPr>
            <w:r w:rsidRPr="0046065E">
              <w:rPr>
                <w:rFonts w:ascii="DIN Next LT Arabic" w:hAnsi="DIN Next LT Arabic" w:cs="DIN Next LT Arabic"/>
                <w:b/>
                <w:bCs/>
                <w:kern w:val="24"/>
                <w:rtl/>
              </w:rPr>
              <w:t>70%</w:t>
            </w:r>
          </w:p>
        </w:tc>
      </w:tr>
      <w:tr w:rsidR="007E5AEC" w:rsidRPr="0046065E" w14:paraId="3F44E659" w14:textId="77777777" w:rsidTr="00E5736C">
        <w:trPr>
          <w:trHeight w:val="23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D8AA0CC" w14:textId="77777777" w:rsidR="00636F03" w:rsidRPr="0046065E" w:rsidRDefault="00636F03" w:rsidP="00636F03">
            <w:pPr>
              <w:bidi/>
              <w:spacing w:after="160" w:line="256" w:lineRule="auto"/>
              <w:rPr>
                <w:rFonts w:ascii="DIN Next LT Arabic" w:eastAsia="Times New Roman" w:hAnsi="DIN Next LT Arabic" w:cs="DIN Next LT Arabic"/>
              </w:rPr>
            </w:pPr>
            <w:r w:rsidRPr="0046065E">
              <w:rPr>
                <w:rFonts w:ascii="DIN Next LT Arabic" w:eastAsia="Times New Roman" w:hAnsi="DIN Next LT Arabic" w:cs="DIN Next LT Arabic"/>
                <w:b/>
                <w:bCs/>
                <w:kern w:val="24"/>
                <w:rtl/>
              </w:rPr>
              <w:t>العمالة ذات المهارة المنخفضة</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A476045" w14:textId="77777777" w:rsidR="00636F03" w:rsidRPr="0046065E" w:rsidRDefault="00636F03" w:rsidP="00636F03">
            <w:pPr>
              <w:bidi/>
              <w:spacing w:after="160" w:line="256" w:lineRule="auto"/>
              <w:jc w:val="center"/>
              <w:rPr>
                <w:rFonts w:ascii="DIN Next LT Arabic" w:eastAsia="Times New Roman" w:hAnsi="DIN Next LT Arabic" w:cs="DIN Next LT Arabic"/>
              </w:rPr>
            </w:pPr>
            <w:r w:rsidRPr="0046065E">
              <w:rPr>
                <w:rFonts w:ascii="DIN Next LT Arabic" w:hAnsi="DIN Next LT Arabic" w:cs="DIN Next LT Arabic"/>
                <w:kern w:val="24"/>
                <w:rtl/>
              </w:rPr>
              <w:t>يتم تحديدها من قبل الجهة الحكومية في كل عقد بناء على فرص التوطين التي تراها مناسبة</w:t>
            </w:r>
          </w:p>
        </w:tc>
      </w:tr>
    </w:tbl>
    <w:p w14:paraId="4FE007F8" w14:textId="49B64B64" w:rsidR="00E365ED" w:rsidRPr="0046065E" w:rsidRDefault="005C6F25">
      <w:pPr>
        <w:pStyle w:val="BodyText"/>
        <w:numPr>
          <w:ilvl w:val="0"/>
          <w:numId w:val="24"/>
        </w:numPr>
        <w:bidi/>
        <w:spacing w:before="240" w:after="240"/>
        <w:jc w:val="both"/>
        <w:rPr>
          <w:rFonts w:ascii="DIN Next LT Arabic" w:hAnsi="DIN Next LT Arabic" w:cs="DIN Next LT Arabic"/>
          <w:color w:val="00B050"/>
          <w:sz w:val="24"/>
          <w:szCs w:val="24"/>
          <w:rtl/>
        </w:rPr>
      </w:pPr>
      <w:bookmarkStart w:id="449" w:name="_Hlk127135616"/>
      <w:bookmarkEnd w:id="443"/>
      <w:r w:rsidRPr="0046065E">
        <w:rPr>
          <w:rFonts w:ascii="DIN Next LT Arabic" w:hAnsi="DIN Next LT Arabic" w:cs="DIN Next LT Arabic"/>
          <w:sz w:val="24"/>
          <w:szCs w:val="24"/>
          <w:rtl/>
        </w:rPr>
        <w:t>يجب على المتعاقد قبل توظيف السعوديين الإعلان عن جميع الوظائف في المنصة الوطنية الموحدة للتوظيف (جدارات) وأي من المنصات الحكومية المخصصة لهذا الغرض، مع الالتزام بإعداد وصف وظيفي واضح لهذه الوظائف يوضح المهام والمسؤوليات والمزايا الوظيفية وموقع وظروف بيئة العمل، وفي حال عدم توفر متقدمين سعوديين لأي من الوظائف المخصصة للسعوديين، للجهة الحق في قبول موظفين وافدين مؤقتًا على هذه الوظائف على أن يستمر المتعاقد في الإعلان عن هذه الوظائف حتى شغلها بموظفين سعوديين.</w:t>
      </w:r>
      <w:bookmarkEnd w:id="449"/>
    </w:p>
    <w:p w14:paraId="54E8E192" w14:textId="18D389B5" w:rsidR="009F098F" w:rsidRPr="0046065E" w:rsidRDefault="009160B1" w:rsidP="009F098F">
      <w:pPr>
        <w:pStyle w:val="BodyText"/>
        <w:bidi/>
        <w:spacing w:before="240" w:after="0"/>
        <w:jc w:val="both"/>
        <w:rPr>
          <w:rFonts w:ascii="DIN Next LT Arabic" w:hAnsi="DIN Next LT Arabic" w:cs="DIN Next LT Arabic"/>
          <w:b/>
          <w:bCs/>
          <w:sz w:val="24"/>
          <w:szCs w:val="24"/>
          <w:rtl/>
        </w:rPr>
      </w:pPr>
      <w:r w:rsidRPr="0046065E">
        <w:rPr>
          <w:rFonts w:ascii="DIN Next LT Arabic" w:hAnsi="DIN Next LT Arabic" w:cs="DIN Next LT Arabic"/>
          <w:b/>
          <w:bCs/>
          <w:sz w:val="24"/>
          <w:szCs w:val="24"/>
          <w:u w:val="single"/>
          <w:rtl/>
        </w:rPr>
        <w:t>ثانيًا</w:t>
      </w:r>
      <w:r w:rsidRPr="0046065E">
        <w:rPr>
          <w:rFonts w:ascii="DIN Next LT Arabic" w:hAnsi="DIN Next LT Arabic" w:cs="DIN Next LT Arabic"/>
          <w:b/>
          <w:bCs/>
          <w:sz w:val="24"/>
          <w:szCs w:val="24"/>
          <w:rtl/>
        </w:rPr>
        <w:t>: جدول مواصفات العمالة</w:t>
      </w:r>
    </w:p>
    <w:tbl>
      <w:tblPr>
        <w:tblStyle w:val="TableGrid"/>
        <w:bidiVisual/>
        <w:tblW w:w="0" w:type="auto"/>
        <w:jc w:val="center"/>
        <w:tblLook w:val="04A0" w:firstRow="1" w:lastRow="0" w:firstColumn="1" w:lastColumn="0" w:noHBand="0" w:noVBand="1"/>
      </w:tblPr>
      <w:tblGrid>
        <w:gridCol w:w="685"/>
        <w:gridCol w:w="2633"/>
        <w:gridCol w:w="2907"/>
        <w:gridCol w:w="2522"/>
      </w:tblGrid>
      <w:tr w:rsidR="009160B1" w:rsidRPr="0046065E" w14:paraId="70F8E0D4" w14:textId="77777777" w:rsidTr="00246695">
        <w:trPr>
          <w:jc w:val="center"/>
        </w:trPr>
        <w:tc>
          <w:tcPr>
            <w:tcW w:w="685" w:type="dxa"/>
            <w:shd w:val="clear" w:color="auto" w:fill="595959" w:themeFill="text1" w:themeFillTint="A6"/>
            <w:vAlign w:val="center"/>
          </w:tcPr>
          <w:p w14:paraId="3FC4A9A2" w14:textId="77777777" w:rsidR="009160B1" w:rsidRPr="0046065E" w:rsidRDefault="009160B1" w:rsidP="00676A92">
            <w:pPr>
              <w:pStyle w:val="BodyText"/>
              <w:bidi/>
              <w:jc w:val="center"/>
              <w:rPr>
                <w:rFonts w:ascii="DIN Next LT Arabic" w:hAnsi="DIN Next LT Arabic" w:cs="DIN Next LT Arabic"/>
                <w:color w:val="FFFFFF" w:themeColor="background1"/>
                <w:sz w:val="24"/>
                <w:szCs w:val="24"/>
                <w:rtl/>
              </w:rPr>
            </w:pPr>
            <w:r w:rsidRPr="0046065E">
              <w:rPr>
                <w:rFonts w:ascii="DIN Next LT Arabic" w:hAnsi="DIN Next LT Arabic" w:cs="DIN Next LT Arabic"/>
                <w:color w:val="FFFFFF" w:themeColor="background1"/>
                <w:sz w:val="24"/>
                <w:szCs w:val="24"/>
                <w:rtl/>
              </w:rPr>
              <w:t>الرقم</w:t>
            </w:r>
          </w:p>
        </w:tc>
        <w:tc>
          <w:tcPr>
            <w:tcW w:w="2633" w:type="dxa"/>
            <w:shd w:val="clear" w:color="auto" w:fill="595959" w:themeFill="text1" w:themeFillTint="A6"/>
            <w:vAlign w:val="center"/>
          </w:tcPr>
          <w:p w14:paraId="76AC7A26" w14:textId="77777777" w:rsidR="009160B1" w:rsidRPr="0046065E" w:rsidRDefault="009160B1" w:rsidP="00676A92">
            <w:pPr>
              <w:pStyle w:val="BodyText"/>
              <w:bidi/>
              <w:jc w:val="center"/>
              <w:rPr>
                <w:rFonts w:ascii="DIN Next LT Arabic" w:hAnsi="DIN Next LT Arabic" w:cs="DIN Next LT Arabic"/>
                <w:color w:val="FFFFFF" w:themeColor="background1"/>
                <w:sz w:val="24"/>
                <w:szCs w:val="24"/>
                <w:rtl/>
              </w:rPr>
            </w:pPr>
            <w:r w:rsidRPr="0046065E">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51D6FCE3" w14:textId="77777777" w:rsidR="009160B1" w:rsidRPr="0046065E" w:rsidRDefault="009160B1" w:rsidP="00676A92">
            <w:pPr>
              <w:pStyle w:val="BodyText"/>
              <w:bidi/>
              <w:jc w:val="center"/>
              <w:rPr>
                <w:rFonts w:ascii="DIN Next LT Arabic" w:hAnsi="DIN Next LT Arabic" w:cs="DIN Next LT Arabic"/>
                <w:color w:val="FFFFFF" w:themeColor="background1"/>
                <w:sz w:val="24"/>
                <w:szCs w:val="24"/>
                <w:rtl/>
              </w:rPr>
            </w:pPr>
            <w:r w:rsidRPr="0046065E">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3FB07EAF" w14:textId="121D8A69" w:rsidR="009160B1" w:rsidRPr="0046065E" w:rsidRDefault="009160B1" w:rsidP="00676A92">
            <w:pPr>
              <w:pStyle w:val="BodyText"/>
              <w:bidi/>
              <w:jc w:val="center"/>
              <w:rPr>
                <w:rFonts w:ascii="DIN Next LT Arabic" w:hAnsi="DIN Next LT Arabic" w:cs="DIN Next LT Arabic"/>
                <w:color w:val="FFFFFF" w:themeColor="background1"/>
                <w:sz w:val="24"/>
                <w:szCs w:val="24"/>
                <w:rtl/>
              </w:rPr>
            </w:pPr>
            <w:r w:rsidRPr="0046065E">
              <w:rPr>
                <w:rFonts w:ascii="DIN Next LT Arabic" w:hAnsi="DIN Next LT Arabic" w:cs="DIN Next LT Arabic"/>
                <w:color w:val="FFFFFF" w:themeColor="background1"/>
                <w:sz w:val="24"/>
                <w:szCs w:val="24"/>
                <w:rtl/>
              </w:rPr>
              <w:t>الحد الأدنى لسنوات الخبرة</w:t>
            </w:r>
          </w:p>
        </w:tc>
      </w:tr>
      <w:tr w:rsidR="009160B1" w:rsidRPr="0046065E" w14:paraId="664B4413" w14:textId="77777777" w:rsidTr="00246695">
        <w:trPr>
          <w:jc w:val="center"/>
        </w:trPr>
        <w:tc>
          <w:tcPr>
            <w:tcW w:w="685" w:type="dxa"/>
            <w:vAlign w:val="center"/>
          </w:tcPr>
          <w:p w14:paraId="16D61C61" w14:textId="77777777" w:rsidR="009160B1" w:rsidRPr="0046065E" w:rsidRDefault="009160B1" w:rsidP="00676A92">
            <w:pPr>
              <w:pStyle w:val="BodyText"/>
              <w:bidi/>
              <w:jc w:val="center"/>
              <w:rPr>
                <w:rFonts w:ascii="DIN Next LT Arabic" w:eastAsiaTheme="minorEastAsia" w:hAnsi="DIN Next LT Arabic" w:cs="DIN Next LT Arabic"/>
                <w:color w:val="FF0000"/>
                <w:sz w:val="24"/>
                <w:szCs w:val="24"/>
                <w:rtl/>
              </w:rPr>
            </w:pPr>
            <w:r w:rsidRPr="0046065E">
              <w:rPr>
                <w:rFonts w:ascii="DIN Next LT Arabic" w:hAnsi="DIN Next LT Arabic" w:cs="DIN Next LT Arabic"/>
                <w:color w:val="FF0000"/>
                <w:sz w:val="24"/>
                <w:szCs w:val="24"/>
                <w:rtl/>
              </w:rPr>
              <w:t>1</w:t>
            </w:r>
          </w:p>
        </w:tc>
        <w:tc>
          <w:tcPr>
            <w:tcW w:w="2633" w:type="dxa"/>
            <w:vAlign w:val="center"/>
          </w:tcPr>
          <w:p w14:paraId="2F0B765A" w14:textId="77777777" w:rsidR="009160B1" w:rsidRPr="0046065E" w:rsidRDefault="009160B1" w:rsidP="00676A92">
            <w:pPr>
              <w:pStyle w:val="BodyText"/>
              <w:bidi/>
              <w:jc w:val="center"/>
              <w:rPr>
                <w:rFonts w:ascii="DIN Next LT Arabic" w:eastAsiaTheme="minorEastAsia" w:hAnsi="DIN Next LT Arabic" w:cs="DIN Next LT Arabic"/>
                <w:color w:val="FF0000"/>
                <w:sz w:val="24"/>
                <w:szCs w:val="24"/>
                <w:rtl/>
              </w:rPr>
            </w:pPr>
            <w:r w:rsidRPr="0046065E">
              <w:rPr>
                <w:rFonts w:ascii="DIN Next LT Arabic" w:hAnsi="DIN Next LT Arabic" w:cs="DIN Next LT Arabic"/>
                <w:color w:val="FF0000"/>
                <w:sz w:val="24"/>
                <w:szCs w:val="24"/>
                <w:rtl/>
              </w:rPr>
              <w:t>مدير المشروع [مهندس]</w:t>
            </w:r>
          </w:p>
        </w:tc>
        <w:tc>
          <w:tcPr>
            <w:tcW w:w="2907" w:type="dxa"/>
            <w:vAlign w:val="center"/>
          </w:tcPr>
          <w:p w14:paraId="65C82E9D" w14:textId="77777777" w:rsidR="009160B1" w:rsidRPr="0046065E" w:rsidRDefault="009160B1" w:rsidP="00676A92">
            <w:pPr>
              <w:pStyle w:val="BodyText"/>
              <w:bidi/>
              <w:jc w:val="center"/>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بكالوريوس في الهندسة</w:t>
            </w:r>
          </w:p>
        </w:tc>
        <w:tc>
          <w:tcPr>
            <w:tcW w:w="2522" w:type="dxa"/>
            <w:vAlign w:val="center"/>
          </w:tcPr>
          <w:p w14:paraId="4BB127A8" w14:textId="77777777" w:rsidR="009160B1" w:rsidRPr="0046065E" w:rsidRDefault="009160B1" w:rsidP="00676A92">
            <w:pPr>
              <w:pStyle w:val="BodyText"/>
              <w:bidi/>
              <w:jc w:val="center"/>
              <w:rPr>
                <w:rFonts w:ascii="DIN Next LT Arabic" w:eastAsiaTheme="minorEastAsia" w:hAnsi="DIN Next LT Arabic" w:cs="DIN Next LT Arabic"/>
                <w:color w:val="FF0000"/>
                <w:sz w:val="24"/>
                <w:szCs w:val="24"/>
                <w:rtl/>
              </w:rPr>
            </w:pPr>
            <w:r w:rsidRPr="0046065E">
              <w:rPr>
                <w:rFonts w:ascii="DIN Next LT Arabic" w:hAnsi="DIN Next LT Arabic" w:cs="DIN Next LT Arabic"/>
                <w:color w:val="FF0000"/>
                <w:sz w:val="24"/>
                <w:szCs w:val="24"/>
                <w:rtl/>
              </w:rPr>
              <w:t>[15] سنة خبرة في الأعمال الإنشائية، [10] سنوات خبرة، في الإشراف على المشاريع، [3] سنوات عمل في السعودية، ذو شخصية قيادية</w:t>
            </w:r>
          </w:p>
        </w:tc>
      </w:tr>
      <w:tr w:rsidR="009160B1" w:rsidRPr="0046065E" w14:paraId="073C66B9" w14:textId="77777777" w:rsidTr="00246695">
        <w:trPr>
          <w:jc w:val="center"/>
        </w:trPr>
        <w:tc>
          <w:tcPr>
            <w:tcW w:w="685" w:type="dxa"/>
            <w:vAlign w:val="center"/>
          </w:tcPr>
          <w:p w14:paraId="707F8A41" w14:textId="77777777" w:rsidR="009160B1" w:rsidRPr="0046065E" w:rsidRDefault="009160B1" w:rsidP="00676A92">
            <w:pPr>
              <w:pStyle w:val="BodyText"/>
              <w:bidi/>
              <w:jc w:val="center"/>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2</w:t>
            </w:r>
          </w:p>
        </w:tc>
        <w:tc>
          <w:tcPr>
            <w:tcW w:w="2633" w:type="dxa"/>
            <w:vAlign w:val="center"/>
          </w:tcPr>
          <w:p w14:paraId="67E7DB65" w14:textId="77777777" w:rsidR="009160B1" w:rsidRPr="0046065E" w:rsidRDefault="009160B1" w:rsidP="00676A92">
            <w:pPr>
              <w:pStyle w:val="BodyText"/>
              <w:bidi/>
              <w:jc w:val="center"/>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نائب مدير المشروع [مهندس]</w:t>
            </w:r>
          </w:p>
        </w:tc>
        <w:tc>
          <w:tcPr>
            <w:tcW w:w="2907" w:type="dxa"/>
            <w:vAlign w:val="center"/>
          </w:tcPr>
          <w:p w14:paraId="44D88E3A" w14:textId="77777777" w:rsidR="009160B1" w:rsidRPr="0046065E" w:rsidRDefault="009160B1" w:rsidP="00676A92">
            <w:pPr>
              <w:pStyle w:val="BodyText"/>
              <w:bidi/>
              <w:jc w:val="center"/>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بكالوريوس في الهندسة المدنية</w:t>
            </w:r>
          </w:p>
        </w:tc>
        <w:tc>
          <w:tcPr>
            <w:tcW w:w="2522" w:type="dxa"/>
            <w:vAlign w:val="center"/>
          </w:tcPr>
          <w:p w14:paraId="42D52D6C" w14:textId="77777777" w:rsidR="009160B1" w:rsidRPr="0046065E" w:rsidRDefault="009160B1" w:rsidP="00676A92">
            <w:pPr>
              <w:pStyle w:val="BodyText"/>
              <w:bidi/>
              <w:jc w:val="center"/>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[8] سنة خبرة في الأعمال الاستشارية، [5] سنوات خبرة الإشراف على المشاريع</w:t>
            </w:r>
          </w:p>
        </w:tc>
      </w:tr>
      <w:tr w:rsidR="009160B1" w:rsidRPr="0046065E" w14:paraId="6CF6E8CB" w14:textId="77777777" w:rsidTr="00246695">
        <w:trPr>
          <w:jc w:val="center"/>
        </w:trPr>
        <w:tc>
          <w:tcPr>
            <w:tcW w:w="685" w:type="dxa"/>
            <w:vAlign w:val="center"/>
          </w:tcPr>
          <w:p w14:paraId="333D7C8F" w14:textId="77777777" w:rsidR="009160B1" w:rsidRPr="0046065E" w:rsidRDefault="009160B1" w:rsidP="00676A92">
            <w:pPr>
              <w:pStyle w:val="BodyText"/>
              <w:bidi/>
              <w:jc w:val="center"/>
              <w:rPr>
                <w:rFonts w:ascii="DIN Next LT Arabic" w:eastAsiaTheme="minorEastAsia" w:hAnsi="DIN Next LT Arabic" w:cs="DIN Next LT Arabic"/>
                <w:color w:val="FF0000"/>
                <w:sz w:val="24"/>
                <w:szCs w:val="24"/>
                <w:rtl/>
              </w:rPr>
            </w:pPr>
            <w:r w:rsidRPr="0046065E">
              <w:rPr>
                <w:rFonts w:ascii="DIN Next LT Arabic" w:hAnsi="DIN Next LT Arabic" w:cs="DIN Next LT Arabic"/>
                <w:color w:val="FF0000"/>
                <w:sz w:val="24"/>
                <w:szCs w:val="24"/>
                <w:rtl/>
              </w:rPr>
              <w:t>3</w:t>
            </w:r>
          </w:p>
        </w:tc>
        <w:tc>
          <w:tcPr>
            <w:tcW w:w="2633" w:type="dxa"/>
            <w:vAlign w:val="center"/>
          </w:tcPr>
          <w:p w14:paraId="58E03A03" w14:textId="77777777" w:rsidR="009160B1" w:rsidRPr="0046065E" w:rsidRDefault="009160B1" w:rsidP="00676A92">
            <w:pPr>
              <w:pStyle w:val="BodyText"/>
              <w:bidi/>
              <w:jc w:val="center"/>
              <w:rPr>
                <w:rFonts w:ascii="DIN Next LT Arabic" w:eastAsiaTheme="minorEastAsia" w:hAnsi="DIN Next LT Arabic" w:cs="DIN Next LT Arabic"/>
                <w:color w:val="FF0000"/>
                <w:sz w:val="24"/>
                <w:szCs w:val="24"/>
                <w:rtl/>
              </w:rPr>
            </w:pPr>
            <w:r w:rsidRPr="0046065E">
              <w:rPr>
                <w:rFonts w:ascii="DIN Next LT Arabic" w:hAnsi="DIN Next LT Arabic" w:cs="DIN Next LT Arabic"/>
                <w:color w:val="FF0000"/>
                <w:sz w:val="24"/>
                <w:szCs w:val="24"/>
                <w:rtl/>
              </w:rPr>
              <w:t>مهندس مدني</w:t>
            </w:r>
          </w:p>
        </w:tc>
        <w:tc>
          <w:tcPr>
            <w:tcW w:w="2907" w:type="dxa"/>
            <w:vAlign w:val="center"/>
          </w:tcPr>
          <w:p w14:paraId="2D1E6A8B" w14:textId="77777777" w:rsidR="009160B1" w:rsidRPr="0046065E" w:rsidRDefault="009160B1" w:rsidP="00676A92">
            <w:pPr>
              <w:pStyle w:val="BodyText"/>
              <w:bidi/>
              <w:jc w:val="center"/>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بكالوريوس في الهندسة المدنية</w:t>
            </w:r>
          </w:p>
        </w:tc>
        <w:tc>
          <w:tcPr>
            <w:tcW w:w="2522" w:type="dxa"/>
            <w:vAlign w:val="center"/>
          </w:tcPr>
          <w:p w14:paraId="02EA2E17" w14:textId="77777777" w:rsidR="009160B1" w:rsidRPr="0046065E" w:rsidRDefault="009160B1" w:rsidP="00676A92">
            <w:pPr>
              <w:pStyle w:val="BodyText"/>
              <w:bidi/>
              <w:jc w:val="center"/>
              <w:rPr>
                <w:rFonts w:ascii="DIN Next LT Arabic" w:eastAsiaTheme="minorEastAsia" w:hAnsi="DIN Next LT Arabic" w:cs="DIN Next LT Arabic"/>
                <w:color w:val="FF0000"/>
                <w:sz w:val="24"/>
                <w:szCs w:val="24"/>
                <w:rtl/>
              </w:rPr>
            </w:pPr>
            <w:r w:rsidRPr="0046065E">
              <w:rPr>
                <w:rFonts w:ascii="DIN Next LT Arabic" w:hAnsi="DIN Next LT Arabic" w:cs="DIN Next LT Arabic"/>
                <w:color w:val="FF0000"/>
                <w:sz w:val="24"/>
                <w:szCs w:val="24"/>
                <w:rtl/>
              </w:rPr>
              <w:t>[15] سنة خبرة في الأعمال الإنشائية، [10] سنوات خبرة في الإشراف على المشاريع، [3] سنوات عمل في السعودية، ذو شخصية قيادية</w:t>
            </w:r>
          </w:p>
        </w:tc>
      </w:tr>
      <w:tr w:rsidR="00246695" w:rsidRPr="0046065E" w14:paraId="68BB4A42" w14:textId="77777777" w:rsidTr="00246695">
        <w:trPr>
          <w:jc w:val="center"/>
        </w:trPr>
        <w:tc>
          <w:tcPr>
            <w:tcW w:w="685" w:type="dxa"/>
            <w:vAlign w:val="center"/>
          </w:tcPr>
          <w:p w14:paraId="574D95AE" w14:textId="77777777" w:rsidR="00246695" w:rsidRPr="0046065E" w:rsidRDefault="00246695" w:rsidP="00676A92">
            <w:pPr>
              <w:pStyle w:val="BodyText"/>
              <w:bidi/>
              <w:jc w:val="center"/>
              <w:rPr>
                <w:rFonts w:ascii="DIN Next LT Arabic" w:eastAsiaTheme="minorEastAsia" w:hAnsi="DIN Next LT Arabic" w:cs="DIN Next LT Arabic"/>
                <w:color w:val="FF0000"/>
                <w:sz w:val="24"/>
                <w:szCs w:val="24"/>
                <w:rtl/>
              </w:rPr>
            </w:pPr>
            <w:r w:rsidRPr="0046065E">
              <w:rPr>
                <w:rFonts w:ascii="DIN Next LT Arabic" w:hAnsi="DIN Next LT Arabic" w:cs="DIN Next LT Arabic"/>
                <w:color w:val="FF0000"/>
                <w:sz w:val="24"/>
                <w:szCs w:val="24"/>
                <w:rtl/>
              </w:rPr>
              <w:lastRenderedPageBreak/>
              <w:t>4</w:t>
            </w:r>
          </w:p>
        </w:tc>
        <w:tc>
          <w:tcPr>
            <w:tcW w:w="2633" w:type="dxa"/>
            <w:vAlign w:val="center"/>
          </w:tcPr>
          <w:p w14:paraId="56740E33" w14:textId="77777777" w:rsidR="00246695" w:rsidRPr="0046065E" w:rsidRDefault="00246695" w:rsidP="00676A92">
            <w:pPr>
              <w:pStyle w:val="BodyText"/>
              <w:bidi/>
              <w:jc w:val="center"/>
              <w:rPr>
                <w:rFonts w:ascii="DIN Next LT Arabic" w:eastAsiaTheme="minorEastAsia" w:hAnsi="DIN Next LT Arabic" w:cs="DIN Next LT Arabic"/>
                <w:color w:val="FF0000"/>
                <w:sz w:val="24"/>
                <w:szCs w:val="24"/>
                <w:rtl/>
              </w:rPr>
            </w:pPr>
            <w:r w:rsidRPr="0046065E">
              <w:rPr>
                <w:rFonts w:ascii="DIN Next LT Arabic" w:hAnsi="DIN Next LT Arabic" w:cs="DIN Next LT Arabic"/>
                <w:color w:val="FF0000"/>
                <w:sz w:val="24"/>
                <w:szCs w:val="24"/>
                <w:rtl/>
              </w:rPr>
              <w:t>مهندس كهربائي</w:t>
            </w:r>
          </w:p>
        </w:tc>
        <w:tc>
          <w:tcPr>
            <w:tcW w:w="2907" w:type="dxa"/>
            <w:vAlign w:val="center"/>
          </w:tcPr>
          <w:p w14:paraId="3D519A23" w14:textId="77777777" w:rsidR="00246695" w:rsidRPr="0046065E" w:rsidRDefault="00246695" w:rsidP="00676A92">
            <w:pPr>
              <w:pStyle w:val="BodyText"/>
              <w:bidi/>
              <w:jc w:val="center"/>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بكالوريوس في الهندسة الكهربائية</w:t>
            </w:r>
          </w:p>
        </w:tc>
        <w:tc>
          <w:tcPr>
            <w:tcW w:w="2522" w:type="dxa"/>
            <w:vAlign w:val="center"/>
          </w:tcPr>
          <w:p w14:paraId="7E9301DC" w14:textId="36E2239E" w:rsidR="00246695" w:rsidRPr="0046065E" w:rsidRDefault="00246695" w:rsidP="00676A92">
            <w:pPr>
              <w:pStyle w:val="BodyText"/>
              <w:bidi/>
              <w:jc w:val="center"/>
              <w:rPr>
                <w:rFonts w:ascii="DIN Next LT Arabic" w:eastAsiaTheme="minorEastAsia" w:hAnsi="DIN Next LT Arabic" w:cs="DIN Next LT Arabic"/>
                <w:color w:val="FF0000"/>
                <w:sz w:val="24"/>
                <w:szCs w:val="24"/>
                <w:rtl/>
              </w:rPr>
            </w:pPr>
            <w:r w:rsidRPr="0046065E">
              <w:rPr>
                <w:rFonts w:ascii="DIN Next LT Arabic" w:hAnsi="DIN Next LT Arabic" w:cs="DIN Next LT Arabic"/>
                <w:color w:val="FF0000"/>
                <w:sz w:val="24"/>
                <w:szCs w:val="24"/>
                <w:rtl/>
              </w:rPr>
              <w:t>خبرة في الأعمال الاستشارية، مع خبرة كافية في مجال الإشراف على المشاريع.</w:t>
            </w:r>
          </w:p>
        </w:tc>
      </w:tr>
      <w:tr w:rsidR="00246695" w:rsidRPr="0046065E" w14:paraId="48EFE0B7" w14:textId="77777777" w:rsidTr="00246695">
        <w:trPr>
          <w:jc w:val="center"/>
        </w:trPr>
        <w:tc>
          <w:tcPr>
            <w:tcW w:w="685" w:type="dxa"/>
            <w:vAlign w:val="center"/>
          </w:tcPr>
          <w:p w14:paraId="741CB132" w14:textId="77777777" w:rsidR="00246695" w:rsidRPr="0046065E" w:rsidRDefault="00246695" w:rsidP="00676A92">
            <w:pPr>
              <w:pStyle w:val="BodyText"/>
              <w:bidi/>
              <w:jc w:val="center"/>
              <w:rPr>
                <w:rFonts w:ascii="DIN Next LT Arabic" w:eastAsiaTheme="minorEastAsia" w:hAnsi="DIN Next LT Arabic" w:cs="DIN Next LT Arabic"/>
                <w:color w:val="FF0000"/>
                <w:sz w:val="24"/>
                <w:szCs w:val="24"/>
                <w:rtl/>
              </w:rPr>
            </w:pPr>
            <w:r w:rsidRPr="0046065E">
              <w:rPr>
                <w:rFonts w:ascii="DIN Next LT Arabic" w:hAnsi="DIN Next LT Arabic" w:cs="DIN Next LT Arabic"/>
                <w:color w:val="FF0000"/>
                <w:sz w:val="24"/>
                <w:szCs w:val="24"/>
                <w:rtl/>
              </w:rPr>
              <w:t>5</w:t>
            </w:r>
          </w:p>
        </w:tc>
        <w:tc>
          <w:tcPr>
            <w:tcW w:w="2633" w:type="dxa"/>
            <w:vAlign w:val="center"/>
          </w:tcPr>
          <w:p w14:paraId="0BC6C899" w14:textId="77777777" w:rsidR="00246695" w:rsidRPr="0046065E" w:rsidRDefault="00246695" w:rsidP="00676A92">
            <w:pPr>
              <w:pStyle w:val="BodyText"/>
              <w:bidi/>
              <w:jc w:val="center"/>
              <w:rPr>
                <w:rFonts w:ascii="DIN Next LT Arabic" w:eastAsiaTheme="minorEastAsia" w:hAnsi="DIN Next LT Arabic" w:cs="DIN Next LT Arabic"/>
                <w:color w:val="FF0000"/>
                <w:sz w:val="24"/>
                <w:szCs w:val="24"/>
                <w:rtl/>
              </w:rPr>
            </w:pPr>
            <w:r w:rsidRPr="0046065E">
              <w:rPr>
                <w:rFonts w:ascii="DIN Next LT Arabic" w:hAnsi="DIN Next LT Arabic" w:cs="DIN Next LT Arabic"/>
                <w:color w:val="FF0000"/>
                <w:sz w:val="24"/>
                <w:szCs w:val="24"/>
                <w:rtl/>
              </w:rPr>
              <w:t>مهندس ميكانيكي</w:t>
            </w:r>
          </w:p>
        </w:tc>
        <w:tc>
          <w:tcPr>
            <w:tcW w:w="2907" w:type="dxa"/>
            <w:vAlign w:val="center"/>
          </w:tcPr>
          <w:p w14:paraId="640A4BC1" w14:textId="77777777" w:rsidR="00246695" w:rsidRPr="0046065E" w:rsidRDefault="00246695" w:rsidP="00676A92">
            <w:pPr>
              <w:pStyle w:val="BodyText"/>
              <w:bidi/>
              <w:jc w:val="center"/>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بكالوريوس في الهندسة الميكانيكية</w:t>
            </w:r>
          </w:p>
        </w:tc>
        <w:tc>
          <w:tcPr>
            <w:tcW w:w="2522" w:type="dxa"/>
            <w:vAlign w:val="center"/>
          </w:tcPr>
          <w:p w14:paraId="7A091176" w14:textId="77777777" w:rsidR="00246695" w:rsidRPr="0046065E" w:rsidRDefault="00246695" w:rsidP="00676A92">
            <w:pPr>
              <w:pStyle w:val="BodyText"/>
              <w:bidi/>
              <w:jc w:val="center"/>
              <w:rPr>
                <w:rFonts w:ascii="DIN Next LT Arabic" w:eastAsiaTheme="minorEastAsia" w:hAnsi="DIN Next LT Arabic" w:cs="DIN Next LT Arabic"/>
                <w:color w:val="FF0000"/>
                <w:sz w:val="24"/>
                <w:szCs w:val="24"/>
                <w:rtl/>
              </w:rPr>
            </w:pPr>
            <w:r w:rsidRPr="0046065E">
              <w:rPr>
                <w:rFonts w:ascii="DIN Next LT Arabic" w:hAnsi="DIN Next LT Arabic" w:cs="DIN Next LT Arabic"/>
                <w:color w:val="FF0000"/>
                <w:sz w:val="24"/>
                <w:szCs w:val="24"/>
                <w:rtl/>
              </w:rPr>
              <w:t>[8] سنة خبرة في الأعمال الاستشارية، [5] سنوات خبرة في الإشراف على المشاريع، [2] سنوات عمل في السعودية</w:t>
            </w:r>
          </w:p>
        </w:tc>
      </w:tr>
    </w:tbl>
    <w:p w14:paraId="358CA845" w14:textId="2B0E7BD3" w:rsidR="009160B1" w:rsidRPr="0046065E" w:rsidRDefault="00556281" w:rsidP="009160B1">
      <w:pPr>
        <w:pStyle w:val="BodyText"/>
        <w:bidi/>
        <w:spacing w:before="240" w:after="0"/>
        <w:jc w:val="both"/>
        <w:rPr>
          <w:rFonts w:ascii="DIN Next LT Arabic" w:hAnsi="DIN Next LT Arabic" w:cs="DIN Next LT Arabic"/>
          <w:b/>
          <w:bCs/>
          <w:color w:val="000000"/>
          <w:sz w:val="24"/>
          <w:szCs w:val="24"/>
          <w:rtl/>
        </w:rPr>
      </w:pPr>
      <w:bookmarkStart w:id="450" w:name="_Toc20408027"/>
      <w:bookmarkStart w:id="451" w:name="_Toc26556490"/>
      <w:r w:rsidRPr="0046065E">
        <w:rPr>
          <w:rFonts w:ascii="DIN Next LT Arabic" w:hAnsi="DIN Next LT Arabic" w:cs="DIN Next LT Arabic"/>
          <w:b/>
          <w:bCs/>
          <w:color w:val="000000"/>
          <w:sz w:val="24"/>
          <w:szCs w:val="24"/>
          <w:u w:val="single"/>
          <w:rtl/>
        </w:rPr>
        <w:t>ثالث</w:t>
      </w:r>
      <w:r w:rsidRPr="0046065E">
        <w:rPr>
          <w:rFonts w:ascii="DIN Next LT Arabic" w:hAnsi="DIN Next LT Arabic" w:cs="DIN Next LT Arabic" w:hint="cs"/>
          <w:b/>
          <w:bCs/>
          <w:color w:val="000000"/>
          <w:sz w:val="24"/>
          <w:szCs w:val="24"/>
          <w:u w:val="single"/>
          <w:rtl/>
        </w:rPr>
        <w:t>ً</w:t>
      </w:r>
      <w:r w:rsidRPr="0046065E">
        <w:rPr>
          <w:rFonts w:ascii="DIN Next LT Arabic" w:hAnsi="DIN Next LT Arabic" w:cs="DIN Next LT Arabic"/>
          <w:b/>
          <w:bCs/>
          <w:color w:val="000000"/>
          <w:sz w:val="24"/>
          <w:szCs w:val="24"/>
          <w:u w:val="single"/>
          <w:rtl/>
        </w:rPr>
        <w:t>ا</w:t>
      </w:r>
      <w:r w:rsidR="009160B1" w:rsidRPr="0046065E">
        <w:rPr>
          <w:rFonts w:ascii="DIN Next LT Arabic" w:hAnsi="DIN Next LT Arabic" w:cs="DIN Next LT Arabic"/>
          <w:b/>
          <w:bCs/>
          <w:color w:val="000000"/>
          <w:sz w:val="24"/>
          <w:szCs w:val="24"/>
          <w:rtl/>
        </w:rPr>
        <w:t xml:space="preserve">: الحد الأدنى </w:t>
      </w:r>
      <w:r w:rsidR="0092282F" w:rsidRPr="0046065E">
        <w:rPr>
          <w:rFonts w:ascii="DIN Next LT Arabic" w:hAnsi="DIN Next LT Arabic" w:cs="DIN Next LT Arabic" w:hint="cs"/>
          <w:b/>
          <w:bCs/>
          <w:color w:val="000000"/>
          <w:sz w:val="24"/>
          <w:szCs w:val="24"/>
          <w:rtl/>
        </w:rPr>
        <w:t>للأجور</w:t>
      </w:r>
    </w:p>
    <w:p w14:paraId="70202619" w14:textId="67A3DFB3" w:rsidR="009160B1" w:rsidRPr="0046065E" w:rsidRDefault="005C6F25" w:rsidP="00293ED4">
      <w:pPr>
        <w:pStyle w:val="BodyText"/>
        <w:bidi/>
        <w:spacing w:before="240" w:after="0"/>
        <w:jc w:val="both"/>
        <w:rPr>
          <w:rFonts w:ascii="DIN Next LT Arabic" w:hAnsi="DIN Next LT Arabic" w:cs="DIN Next LT Arabic"/>
          <w:color w:val="000000" w:themeColor="text1"/>
          <w:sz w:val="24"/>
          <w:szCs w:val="24"/>
          <w:rtl/>
        </w:rPr>
      </w:pPr>
      <w:bookmarkStart w:id="452" w:name="_Hlk127132898"/>
      <w:r w:rsidRPr="0046065E">
        <w:rPr>
          <w:rFonts w:ascii="DIN Next LT Arabic" w:hAnsi="DIN Next LT Arabic" w:cs="DIN Next LT Arabic"/>
          <w:color w:val="000000" w:themeColor="text1"/>
          <w:sz w:val="24"/>
          <w:szCs w:val="24"/>
          <w:rtl/>
        </w:rPr>
        <w:t xml:space="preserve">يلتزم المتعاقد بأن لا يقل الحد الأدنى </w:t>
      </w:r>
      <w:r w:rsidRPr="0046065E">
        <w:rPr>
          <w:rFonts w:ascii="DIN Next LT Arabic" w:hAnsi="DIN Next LT Arabic" w:cs="DIN Next LT Arabic" w:hint="eastAsia"/>
          <w:color w:val="000000" w:themeColor="text1"/>
          <w:sz w:val="24"/>
          <w:szCs w:val="24"/>
          <w:rtl/>
        </w:rPr>
        <w:t>لأجور</w:t>
      </w:r>
      <w:r w:rsidRPr="0046065E">
        <w:rPr>
          <w:rFonts w:ascii="DIN Next LT Arabic" w:hAnsi="DIN Next LT Arabic" w:cs="DIN Next LT Arabic"/>
          <w:color w:val="000000" w:themeColor="text1"/>
          <w:sz w:val="24"/>
          <w:szCs w:val="24"/>
          <w:rtl/>
        </w:rPr>
        <w:t xml:space="preserve"> الموظفين السعوديين الذين يتم تعيينهم في العقد عن </w:t>
      </w:r>
      <w:r w:rsidRPr="0046065E">
        <w:rPr>
          <w:rFonts w:ascii="DIN Next LT Arabic" w:hAnsi="DIN Next LT Arabic" w:cs="DIN Next LT Arabic" w:hint="eastAsia"/>
          <w:color w:val="000000" w:themeColor="text1"/>
          <w:sz w:val="24"/>
          <w:szCs w:val="24"/>
          <w:rtl/>
        </w:rPr>
        <w:t>الأجور</w:t>
      </w:r>
      <w:r w:rsidRPr="0046065E">
        <w:rPr>
          <w:rFonts w:ascii="DIN Next LT Arabic" w:hAnsi="DIN Next LT Arabic" w:cs="DIN Next LT Arabic"/>
          <w:color w:val="000000" w:themeColor="text1"/>
          <w:sz w:val="24"/>
          <w:szCs w:val="24"/>
          <w:rtl/>
        </w:rPr>
        <w:t xml:space="preserve"> الموضحة في الجدول الآتي، مع الأخذ بالاعتبار أن أن إجمالي الأجر المحدد في الجدول شامل لجميع البدلات، وقبل حسم حصة العامل من اشتراكات المؤسسة العامة للتأمينات الاجتماعية، ويجب على المتعاقد تسجيل كامل الأجر في نظام التأمينات الاجتماعية</w:t>
      </w:r>
      <w:bookmarkEnd w:id="452"/>
      <w:r w:rsidRPr="0046065E">
        <w:rPr>
          <w:rFonts w:ascii="DIN Next LT Arabic" w:hAnsi="DIN Next LT Arabic" w:cs="DIN Next LT Arabic"/>
          <w:color w:val="000000" w:themeColor="text1"/>
          <w:sz w:val="24"/>
          <w:szCs w:val="24"/>
          <w:rtl/>
        </w:rPr>
        <w:t>:</w:t>
      </w:r>
    </w:p>
    <w:p w14:paraId="1C626E6B" w14:textId="77777777" w:rsidR="009160B1" w:rsidRPr="0046065E" w:rsidRDefault="009160B1" w:rsidP="009160B1">
      <w:pPr>
        <w:pStyle w:val="BodyText"/>
        <w:bidi/>
        <w:spacing w:before="240" w:after="0"/>
        <w:jc w:val="both"/>
        <w:rPr>
          <w:rFonts w:ascii="DIN Next LT Arabic" w:hAnsi="DIN Next LT Arabic" w:cs="DIN Next LT Arabic"/>
          <w:color w:val="000000" w:themeColor="text1"/>
          <w:sz w:val="24"/>
          <w:szCs w:val="24"/>
          <w:rtl/>
        </w:rPr>
      </w:pPr>
    </w:p>
    <w:tbl>
      <w:tblPr>
        <w:tblStyle w:val="TableGrid"/>
        <w:bidiVisual/>
        <w:tblW w:w="0" w:type="auto"/>
        <w:tblInd w:w="360" w:type="dxa"/>
        <w:tblLook w:val="04A0" w:firstRow="1" w:lastRow="0" w:firstColumn="1" w:lastColumn="0" w:noHBand="0" w:noVBand="1"/>
      </w:tblPr>
      <w:tblGrid>
        <w:gridCol w:w="2605"/>
        <w:gridCol w:w="6289"/>
      </w:tblGrid>
      <w:tr w:rsidR="009160B1" w:rsidRPr="0046065E" w14:paraId="611B5C60"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2"/>
            <w:vAlign w:val="center"/>
          </w:tcPr>
          <w:p w14:paraId="0732B08D" w14:textId="15320E2D" w:rsidR="009160B1" w:rsidRPr="0046065E" w:rsidRDefault="009160B1" w:rsidP="007E51E3">
            <w:pPr>
              <w:pStyle w:val="ListParagraph"/>
              <w:bidi/>
              <w:ind w:left="0"/>
              <w:jc w:val="center"/>
              <w:rPr>
                <w:rFonts w:ascii="DIN Next LT Arabic" w:hAnsi="DIN Next LT Arabic" w:cs="DIN Next LT Arabic"/>
                <w:b/>
                <w:bCs/>
                <w:sz w:val="24"/>
                <w:szCs w:val="24"/>
                <w:lang w:eastAsia="en-GB"/>
              </w:rPr>
            </w:pPr>
            <w:r w:rsidRPr="0046065E">
              <w:rPr>
                <w:rFonts w:ascii="DIN Next LT Arabic" w:hAnsi="DIN Next LT Arabic" w:cs="DIN Next LT Arabic"/>
                <w:b/>
                <w:bCs/>
                <w:sz w:val="24"/>
                <w:szCs w:val="24"/>
                <w:rtl/>
                <w:lang w:eastAsia="en-GB"/>
              </w:rPr>
              <w:t>المستوى الوظيفي</w:t>
            </w:r>
          </w:p>
        </w:tc>
        <w:tc>
          <w:tcPr>
            <w:tcW w:w="6289"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3EABD51C" w14:textId="441B8F89" w:rsidR="009160B1" w:rsidRPr="0046065E" w:rsidRDefault="005C6F25" w:rsidP="007E51E3">
            <w:pPr>
              <w:pStyle w:val="ListParagraph"/>
              <w:bidi/>
              <w:ind w:left="0"/>
              <w:jc w:val="center"/>
              <w:rPr>
                <w:rFonts w:ascii="DIN Next LT Arabic" w:hAnsi="DIN Next LT Arabic" w:cs="DIN Next LT Arabic"/>
                <w:b/>
                <w:bCs/>
                <w:sz w:val="24"/>
                <w:szCs w:val="24"/>
                <w:lang w:eastAsia="en-GB"/>
              </w:rPr>
            </w:pPr>
            <w:r w:rsidRPr="0046065E">
              <w:rPr>
                <w:rFonts w:ascii="DIN Next LT Arabic" w:hAnsi="DIN Next LT Arabic" w:cs="DIN Next LT Arabic" w:hint="eastAsia"/>
                <w:b/>
                <w:bCs/>
                <w:sz w:val="24"/>
                <w:szCs w:val="24"/>
                <w:rtl/>
                <w:lang w:eastAsia="en-GB"/>
              </w:rPr>
              <w:t>الحد</w:t>
            </w:r>
            <w:r w:rsidR="001444CE" w:rsidRPr="0046065E">
              <w:rPr>
                <w:rFonts w:ascii="DIN Next LT Arabic" w:hAnsi="DIN Next LT Arabic" w:cs="DIN Next LT Arabic"/>
                <w:b/>
                <w:bCs/>
                <w:sz w:val="24"/>
                <w:szCs w:val="24"/>
                <w:rtl/>
                <w:lang w:eastAsia="en-GB"/>
              </w:rPr>
              <w:t xml:space="preserve"> </w:t>
            </w:r>
            <w:r w:rsidR="009160B1" w:rsidRPr="0046065E">
              <w:rPr>
                <w:rFonts w:ascii="DIN Next LT Arabic" w:hAnsi="DIN Next LT Arabic" w:cs="DIN Next LT Arabic"/>
                <w:b/>
                <w:bCs/>
                <w:sz w:val="24"/>
                <w:szCs w:val="24"/>
                <w:rtl/>
                <w:lang w:eastAsia="en-GB"/>
              </w:rPr>
              <w:t>الأدنى</w:t>
            </w:r>
          </w:p>
        </w:tc>
      </w:tr>
      <w:tr w:rsidR="009160B1" w:rsidRPr="0046065E" w14:paraId="1AFC9F1A"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vAlign w:val="center"/>
          </w:tcPr>
          <w:p w14:paraId="71B3BA78" w14:textId="3C56892D" w:rsidR="009160B1" w:rsidRPr="0046065E" w:rsidRDefault="009160B1" w:rsidP="007E51E3">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46065E">
              <w:rPr>
                <w:rFonts w:ascii="DIN Next LT Arabic" w:eastAsiaTheme="minorHAnsi" w:hAnsi="DIN Next LT Arabic" w:cs="DIN Next LT Arabic"/>
                <w:b/>
                <w:bCs/>
                <w:sz w:val="24"/>
                <w:szCs w:val="24"/>
                <w:rtl/>
              </w:rPr>
              <w:t>مستوى الإدارة العليا</w:t>
            </w:r>
          </w:p>
        </w:tc>
        <w:tc>
          <w:tcPr>
            <w:tcW w:w="6289" w:type="dxa"/>
            <w:tcBorders>
              <w:top w:val="single" w:sz="4" w:space="0" w:color="auto"/>
              <w:left w:val="single" w:sz="4" w:space="0" w:color="auto"/>
              <w:bottom w:val="single" w:sz="4" w:space="0" w:color="auto"/>
              <w:right w:val="single" w:sz="4" w:space="0" w:color="auto"/>
            </w:tcBorders>
            <w:vAlign w:val="center"/>
          </w:tcPr>
          <w:p w14:paraId="17058781" w14:textId="13FC7AFB" w:rsidR="009160B1" w:rsidRPr="0046065E" w:rsidRDefault="009160B1" w:rsidP="00197B15">
            <w:pPr>
              <w:pStyle w:val="NormalWeb"/>
              <w:bidi/>
              <w:spacing w:before="0" w:beforeAutospacing="0" w:after="0" w:afterAutospacing="0"/>
              <w:jc w:val="center"/>
              <w:rPr>
                <w:rFonts w:ascii="DIN Next LT Arabic" w:eastAsiaTheme="minorHAnsi" w:hAnsi="DIN Next LT Arabic" w:cs="DIN Next LT Arabic"/>
                <w:sz w:val="24"/>
                <w:szCs w:val="24"/>
                <w:rtl/>
              </w:rPr>
            </w:pPr>
            <w:r w:rsidRPr="0046065E">
              <w:rPr>
                <w:rFonts w:ascii="DIN Next LT Arabic" w:eastAsiaTheme="minorHAnsi" w:hAnsi="DIN Next LT Arabic" w:cs="DIN Next LT Arabic"/>
                <w:sz w:val="24"/>
                <w:szCs w:val="24"/>
                <w:rtl/>
              </w:rPr>
              <w:t xml:space="preserve">يتم تحديده من قبل الجهة الحكومية في المنافسة بناء على مؤهلات وخبرات المنصب </w:t>
            </w:r>
            <w:r w:rsidR="00D30E76" w:rsidRPr="0046065E">
              <w:rPr>
                <w:rFonts w:ascii="DIN Next LT Arabic" w:eastAsiaTheme="minorHAnsi" w:hAnsi="DIN Next LT Arabic" w:cs="DIN Next LT Arabic"/>
                <w:sz w:val="24"/>
                <w:szCs w:val="24"/>
                <w:rtl/>
              </w:rPr>
              <w:t>الإداري</w:t>
            </w:r>
            <w:r w:rsidRPr="0046065E">
              <w:rPr>
                <w:rFonts w:ascii="DIN Next LT Arabic" w:eastAsiaTheme="minorHAnsi" w:hAnsi="DIN Next LT Arabic" w:cs="DIN Next LT Arabic"/>
                <w:sz w:val="24"/>
                <w:szCs w:val="24"/>
                <w:rtl/>
              </w:rPr>
              <w:t xml:space="preserve"> المطلوبة ليكون الحد الأدنى =</w:t>
            </w:r>
          </w:p>
          <w:p w14:paraId="4A2C27B8" w14:textId="3A0B88CA" w:rsidR="009160B1" w:rsidRPr="0046065E" w:rsidRDefault="009160B1" w:rsidP="007E51E3">
            <w:pPr>
              <w:pStyle w:val="NormalWeb"/>
              <w:bidi/>
              <w:spacing w:before="0" w:beforeAutospacing="0" w:after="0" w:afterAutospacing="0"/>
              <w:jc w:val="center"/>
              <w:rPr>
                <w:rFonts w:ascii="DIN Next LT Arabic" w:eastAsiaTheme="minorHAnsi" w:hAnsi="DIN Next LT Arabic" w:cs="DIN Next LT Arabic"/>
                <w:sz w:val="24"/>
                <w:szCs w:val="24"/>
                <w:rtl/>
              </w:rPr>
            </w:pPr>
            <w:r w:rsidRPr="0046065E">
              <w:rPr>
                <w:rFonts w:ascii="DIN Next LT Arabic" w:eastAsiaTheme="minorHAnsi" w:hAnsi="DIN Next LT Arabic" w:cs="DIN Next LT Arabic"/>
                <w:sz w:val="24"/>
                <w:szCs w:val="24"/>
                <w:rtl/>
              </w:rPr>
              <w:t xml:space="preserve"> [8400ريال] + [600ريال × عدد سنوات الخبرة]</w:t>
            </w:r>
          </w:p>
        </w:tc>
      </w:tr>
      <w:tr w:rsidR="009160B1" w:rsidRPr="0046065E" w14:paraId="335CEE18"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vAlign w:val="center"/>
          </w:tcPr>
          <w:p w14:paraId="68707971" w14:textId="5ED94FFF" w:rsidR="009160B1" w:rsidRPr="0046065E" w:rsidRDefault="009160B1" w:rsidP="007E51E3">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46065E">
              <w:rPr>
                <w:rFonts w:ascii="DIN Next LT Arabic" w:eastAsiaTheme="minorHAnsi" w:hAnsi="DIN Next LT Arabic" w:cs="DIN Next LT Arabic"/>
                <w:b/>
                <w:bCs/>
                <w:sz w:val="24"/>
                <w:szCs w:val="24"/>
                <w:rtl/>
              </w:rPr>
              <w:t>المستوى الهندسي والتخصصي</w:t>
            </w:r>
          </w:p>
        </w:tc>
        <w:tc>
          <w:tcPr>
            <w:tcW w:w="6289" w:type="dxa"/>
            <w:tcBorders>
              <w:top w:val="single" w:sz="4" w:space="0" w:color="auto"/>
              <w:left w:val="single" w:sz="4" w:space="0" w:color="auto"/>
              <w:bottom w:val="single" w:sz="4" w:space="0" w:color="auto"/>
              <w:right w:val="single" w:sz="4" w:space="0" w:color="auto"/>
            </w:tcBorders>
            <w:vAlign w:val="center"/>
          </w:tcPr>
          <w:p w14:paraId="3DEFCB74" w14:textId="59A787F9" w:rsidR="009160B1" w:rsidRPr="0046065E" w:rsidRDefault="009160B1" w:rsidP="007E51E3">
            <w:pPr>
              <w:pStyle w:val="NormalWeb"/>
              <w:bidi/>
              <w:spacing w:before="0" w:beforeAutospacing="0" w:after="0" w:afterAutospacing="0"/>
              <w:jc w:val="center"/>
              <w:rPr>
                <w:rFonts w:ascii="DIN Next LT Arabic" w:eastAsiaTheme="minorHAnsi" w:hAnsi="DIN Next LT Arabic" w:cs="DIN Next LT Arabic"/>
                <w:sz w:val="24"/>
                <w:szCs w:val="24"/>
              </w:rPr>
            </w:pPr>
            <w:r w:rsidRPr="0046065E">
              <w:rPr>
                <w:rFonts w:ascii="DIN Next LT Arabic" w:eastAsiaTheme="minorHAnsi" w:hAnsi="DIN Next LT Arabic" w:cs="DIN Next LT Arabic"/>
                <w:sz w:val="24"/>
                <w:szCs w:val="24"/>
              </w:rPr>
              <w:t xml:space="preserve"> 8400</w:t>
            </w:r>
            <w:r w:rsidRPr="0046065E">
              <w:rPr>
                <w:rFonts w:ascii="DIN Next LT Arabic" w:eastAsiaTheme="minorHAnsi" w:hAnsi="DIN Next LT Arabic" w:cs="DIN Next LT Arabic"/>
                <w:sz w:val="24"/>
                <w:szCs w:val="24"/>
                <w:rtl/>
              </w:rPr>
              <w:t>ريال</w:t>
            </w:r>
          </w:p>
        </w:tc>
      </w:tr>
      <w:tr w:rsidR="009160B1" w:rsidRPr="0046065E" w14:paraId="64AD57A0"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vAlign w:val="center"/>
          </w:tcPr>
          <w:p w14:paraId="0F26D71A" w14:textId="51DEE2DF" w:rsidR="009160B1" w:rsidRPr="0046065E" w:rsidRDefault="009160B1" w:rsidP="007E51E3">
            <w:pPr>
              <w:pStyle w:val="NormalWeb"/>
              <w:bidi/>
              <w:spacing w:before="0" w:beforeAutospacing="0" w:after="0" w:afterAutospacing="0"/>
              <w:jc w:val="center"/>
              <w:rPr>
                <w:rFonts w:ascii="DIN Next LT Arabic" w:eastAsiaTheme="minorHAnsi" w:hAnsi="DIN Next LT Arabic" w:cs="DIN Next LT Arabic"/>
                <w:b/>
                <w:bCs/>
                <w:sz w:val="24"/>
                <w:szCs w:val="24"/>
              </w:rPr>
            </w:pPr>
            <w:r w:rsidRPr="0046065E">
              <w:rPr>
                <w:rFonts w:ascii="DIN Next LT Arabic" w:eastAsiaTheme="minorHAnsi" w:hAnsi="DIN Next LT Arabic" w:cs="DIN Next LT Arabic"/>
                <w:b/>
                <w:bCs/>
                <w:sz w:val="24"/>
                <w:szCs w:val="24"/>
                <w:rtl/>
              </w:rPr>
              <w:t>المستوى الإشرافي</w:t>
            </w:r>
          </w:p>
        </w:tc>
        <w:tc>
          <w:tcPr>
            <w:tcW w:w="6289" w:type="dxa"/>
            <w:tcBorders>
              <w:top w:val="single" w:sz="4" w:space="0" w:color="auto"/>
              <w:left w:val="single" w:sz="4" w:space="0" w:color="auto"/>
              <w:bottom w:val="single" w:sz="4" w:space="0" w:color="auto"/>
              <w:right w:val="single" w:sz="4" w:space="0" w:color="auto"/>
            </w:tcBorders>
            <w:vAlign w:val="center"/>
          </w:tcPr>
          <w:p w14:paraId="6016C5C1" w14:textId="3A8AD8BD" w:rsidR="009160B1" w:rsidRPr="0046065E" w:rsidRDefault="009160B1" w:rsidP="007E51E3">
            <w:pPr>
              <w:pStyle w:val="NormalWeb"/>
              <w:bidi/>
              <w:spacing w:before="0" w:beforeAutospacing="0" w:after="0" w:afterAutospacing="0"/>
              <w:jc w:val="center"/>
              <w:rPr>
                <w:rFonts w:ascii="DIN Next LT Arabic" w:eastAsiaTheme="minorHAnsi" w:hAnsi="DIN Next LT Arabic" w:cs="DIN Next LT Arabic"/>
                <w:sz w:val="24"/>
                <w:szCs w:val="24"/>
              </w:rPr>
            </w:pPr>
            <w:r w:rsidRPr="0046065E">
              <w:rPr>
                <w:rFonts w:ascii="DIN Next LT Arabic" w:eastAsiaTheme="minorHAnsi" w:hAnsi="DIN Next LT Arabic" w:cs="DIN Next LT Arabic"/>
                <w:sz w:val="24"/>
                <w:szCs w:val="24"/>
              </w:rPr>
              <w:t xml:space="preserve"> 7000 </w:t>
            </w:r>
            <w:r w:rsidRPr="0046065E">
              <w:rPr>
                <w:rFonts w:ascii="DIN Next LT Arabic" w:eastAsiaTheme="minorHAnsi" w:hAnsi="DIN Next LT Arabic" w:cs="DIN Next LT Arabic"/>
                <w:sz w:val="24"/>
                <w:szCs w:val="24"/>
                <w:rtl/>
              </w:rPr>
              <w:t>ريال</w:t>
            </w:r>
          </w:p>
        </w:tc>
      </w:tr>
      <w:tr w:rsidR="009160B1" w:rsidRPr="0046065E" w14:paraId="72496030"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vAlign w:val="center"/>
          </w:tcPr>
          <w:p w14:paraId="69077F25" w14:textId="6EB25ACD" w:rsidR="009160B1" w:rsidRPr="0046065E" w:rsidRDefault="009160B1" w:rsidP="007E51E3">
            <w:pPr>
              <w:pStyle w:val="NormalWeb"/>
              <w:bidi/>
              <w:spacing w:before="0" w:beforeAutospacing="0" w:after="0" w:afterAutospacing="0"/>
              <w:jc w:val="center"/>
              <w:rPr>
                <w:rFonts w:ascii="DIN Next LT Arabic" w:eastAsiaTheme="minorHAnsi" w:hAnsi="DIN Next LT Arabic" w:cs="DIN Next LT Arabic"/>
                <w:b/>
                <w:bCs/>
                <w:sz w:val="24"/>
                <w:szCs w:val="24"/>
              </w:rPr>
            </w:pPr>
            <w:r w:rsidRPr="0046065E">
              <w:rPr>
                <w:rFonts w:ascii="DIN Next LT Arabic" w:eastAsiaTheme="minorHAnsi" w:hAnsi="DIN Next LT Arabic" w:cs="DIN Next LT Arabic"/>
                <w:b/>
                <w:bCs/>
                <w:sz w:val="24"/>
                <w:szCs w:val="24"/>
                <w:rtl/>
              </w:rPr>
              <w:t>المستوى الفني</w:t>
            </w:r>
          </w:p>
        </w:tc>
        <w:tc>
          <w:tcPr>
            <w:tcW w:w="6289" w:type="dxa"/>
            <w:tcBorders>
              <w:top w:val="single" w:sz="4" w:space="0" w:color="auto"/>
              <w:left w:val="single" w:sz="4" w:space="0" w:color="auto"/>
              <w:bottom w:val="single" w:sz="4" w:space="0" w:color="auto"/>
              <w:right w:val="single" w:sz="4" w:space="0" w:color="auto"/>
            </w:tcBorders>
            <w:vAlign w:val="center"/>
          </w:tcPr>
          <w:p w14:paraId="5FA5AF77" w14:textId="00514E27" w:rsidR="009160B1" w:rsidRPr="0046065E" w:rsidRDefault="00197B15" w:rsidP="007E51E3">
            <w:pPr>
              <w:pStyle w:val="NormalWeb"/>
              <w:bidi/>
              <w:spacing w:before="0" w:beforeAutospacing="0" w:after="0" w:afterAutospacing="0"/>
              <w:jc w:val="center"/>
              <w:rPr>
                <w:rFonts w:ascii="DIN Next LT Arabic" w:eastAsiaTheme="minorHAnsi" w:hAnsi="DIN Next LT Arabic" w:cs="DIN Next LT Arabic"/>
                <w:sz w:val="24"/>
                <w:szCs w:val="24"/>
              </w:rPr>
            </w:pPr>
            <w:r w:rsidRPr="0046065E">
              <w:rPr>
                <w:rFonts w:ascii="DIN Next LT Arabic" w:hAnsi="DIN Next LT Arabic" w:cs="DIN Next LT Arabic"/>
                <w:sz w:val="24"/>
                <w:szCs w:val="24"/>
                <w:rtl/>
              </w:rPr>
              <w:t>6000 ريال</w:t>
            </w:r>
          </w:p>
        </w:tc>
      </w:tr>
      <w:tr w:rsidR="009160B1" w:rsidRPr="0046065E" w14:paraId="47E58777"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vAlign w:val="center"/>
          </w:tcPr>
          <w:p w14:paraId="03FC0A3A" w14:textId="4B5269DA" w:rsidR="009160B1" w:rsidRPr="0046065E" w:rsidRDefault="009160B1" w:rsidP="007E51E3">
            <w:pPr>
              <w:pStyle w:val="NormalWeb"/>
              <w:bidi/>
              <w:spacing w:before="0" w:beforeAutospacing="0" w:after="0" w:afterAutospacing="0"/>
              <w:jc w:val="center"/>
              <w:rPr>
                <w:rFonts w:ascii="DIN Next LT Arabic" w:eastAsiaTheme="minorHAnsi" w:hAnsi="DIN Next LT Arabic" w:cs="DIN Next LT Arabic"/>
                <w:b/>
                <w:bCs/>
                <w:sz w:val="24"/>
                <w:szCs w:val="24"/>
              </w:rPr>
            </w:pPr>
            <w:r w:rsidRPr="0046065E">
              <w:rPr>
                <w:rFonts w:ascii="DIN Next LT Arabic" w:eastAsiaTheme="minorHAnsi" w:hAnsi="DIN Next LT Arabic" w:cs="DIN Next LT Arabic"/>
                <w:b/>
                <w:bCs/>
                <w:sz w:val="24"/>
                <w:szCs w:val="24"/>
                <w:rtl/>
              </w:rPr>
              <w:t>المستوى التشغيلي والحرفي</w:t>
            </w:r>
          </w:p>
        </w:tc>
        <w:tc>
          <w:tcPr>
            <w:tcW w:w="6289" w:type="dxa"/>
            <w:tcBorders>
              <w:top w:val="single" w:sz="4" w:space="0" w:color="auto"/>
              <w:left w:val="single" w:sz="4" w:space="0" w:color="auto"/>
              <w:bottom w:val="single" w:sz="4" w:space="0" w:color="auto"/>
              <w:right w:val="single" w:sz="4" w:space="0" w:color="auto"/>
            </w:tcBorders>
            <w:vAlign w:val="center"/>
          </w:tcPr>
          <w:p w14:paraId="7720FF0D" w14:textId="170B193B" w:rsidR="009160B1" w:rsidRPr="0046065E" w:rsidRDefault="00197B15" w:rsidP="007E51E3">
            <w:pPr>
              <w:pStyle w:val="NormalWeb"/>
              <w:bidi/>
              <w:spacing w:before="0" w:beforeAutospacing="0" w:after="0" w:afterAutospacing="0"/>
              <w:jc w:val="center"/>
              <w:rPr>
                <w:rFonts w:ascii="DIN Next LT Arabic" w:eastAsiaTheme="minorHAnsi" w:hAnsi="DIN Next LT Arabic" w:cs="DIN Next LT Arabic"/>
                <w:sz w:val="24"/>
                <w:szCs w:val="24"/>
              </w:rPr>
            </w:pPr>
            <w:r w:rsidRPr="0046065E">
              <w:rPr>
                <w:rFonts w:ascii="DIN Next LT Arabic" w:hAnsi="DIN Next LT Arabic" w:cs="DIN Next LT Arabic"/>
                <w:sz w:val="24"/>
                <w:szCs w:val="24"/>
                <w:rtl/>
              </w:rPr>
              <w:t>5000</w:t>
            </w:r>
            <w:r w:rsidRPr="0046065E">
              <w:rPr>
                <w:rFonts w:ascii="DIN Next LT Arabic" w:hAnsi="DIN Next LT Arabic" w:cs="DIN Next LT Arabic"/>
                <w:sz w:val="24"/>
                <w:szCs w:val="24"/>
              </w:rPr>
              <w:t xml:space="preserve"> </w:t>
            </w:r>
            <w:r w:rsidRPr="0046065E">
              <w:rPr>
                <w:rFonts w:ascii="DIN Next LT Arabic" w:eastAsia="Calibri" w:hAnsi="DIN Next LT Arabic" w:cs="DIN Next LT Arabic"/>
                <w:sz w:val="24"/>
                <w:szCs w:val="24"/>
                <w:rtl/>
              </w:rPr>
              <w:t> </w:t>
            </w:r>
            <w:r w:rsidRPr="0046065E">
              <w:rPr>
                <w:rFonts w:ascii="DIN Next LT Arabic" w:hAnsi="DIN Next LT Arabic" w:cs="DIN Next LT Arabic"/>
                <w:sz w:val="24"/>
                <w:szCs w:val="24"/>
                <w:rtl/>
              </w:rPr>
              <w:t>ريال</w:t>
            </w:r>
          </w:p>
        </w:tc>
      </w:tr>
      <w:tr w:rsidR="009160B1" w:rsidRPr="0046065E" w14:paraId="2925ADE1"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vAlign w:val="center"/>
          </w:tcPr>
          <w:p w14:paraId="4B8AAFE1" w14:textId="7130E331" w:rsidR="009160B1" w:rsidRPr="0046065E" w:rsidRDefault="009160B1" w:rsidP="007E51E3">
            <w:pPr>
              <w:pStyle w:val="NormalWeb"/>
              <w:bidi/>
              <w:spacing w:before="0" w:beforeAutospacing="0" w:after="0" w:afterAutospacing="0"/>
              <w:jc w:val="center"/>
              <w:rPr>
                <w:rFonts w:ascii="DIN Next LT Arabic" w:eastAsiaTheme="minorHAnsi" w:hAnsi="DIN Next LT Arabic" w:cs="DIN Next LT Arabic"/>
                <w:b/>
                <w:bCs/>
                <w:sz w:val="24"/>
                <w:szCs w:val="24"/>
              </w:rPr>
            </w:pPr>
            <w:r w:rsidRPr="0046065E">
              <w:rPr>
                <w:rFonts w:ascii="DIN Next LT Arabic" w:eastAsiaTheme="minorHAnsi" w:hAnsi="DIN Next LT Arabic" w:cs="DIN Next LT Arabic"/>
                <w:b/>
                <w:bCs/>
                <w:sz w:val="24"/>
                <w:szCs w:val="24"/>
                <w:rtl/>
              </w:rPr>
              <w:t>مستوى العمالة ذات المهارات المنخفضة</w:t>
            </w:r>
          </w:p>
        </w:tc>
        <w:tc>
          <w:tcPr>
            <w:tcW w:w="6289" w:type="dxa"/>
            <w:tcBorders>
              <w:top w:val="single" w:sz="4" w:space="0" w:color="auto"/>
              <w:left w:val="single" w:sz="4" w:space="0" w:color="auto"/>
              <w:bottom w:val="single" w:sz="4" w:space="0" w:color="auto"/>
              <w:right w:val="single" w:sz="4" w:space="0" w:color="auto"/>
            </w:tcBorders>
            <w:vAlign w:val="center"/>
          </w:tcPr>
          <w:p w14:paraId="228A27CD" w14:textId="7E3D3B7E" w:rsidR="009160B1" w:rsidRPr="0046065E" w:rsidRDefault="00197B15" w:rsidP="007E51E3">
            <w:pPr>
              <w:pStyle w:val="NormalWeb"/>
              <w:bidi/>
              <w:spacing w:before="0" w:beforeAutospacing="0" w:after="0" w:afterAutospacing="0"/>
              <w:jc w:val="center"/>
              <w:rPr>
                <w:rFonts w:ascii="DIN Next LT Arabic" w:eastAsiaTheme="minorHAnsi" w:hAnsi="DIN Next LT Arabic" w:cs="DIN Next LT Arabic"/>
                <w:sz w:val="24"/>
                <w:szCs w:val="24"/>
                <w:rtl/>
              </w:rPr>
            </w:pPr>
            <w:r w:rsidRPr="0046065E">
              <w:rPr>
                <w:rFonts w:ascii="DIN Next LT Arabic" w:hAnsi="DIN Next LT Arabic" w:cs="DIN Next LT Arabic"/>
                <w:sz w:val="24"/>
                <w:szCs w:val="24"/>
                <w:rtl/>
              </w:rPr>
              <w:t xml:space="preserve">4000 </w:t>
            </w:r>
            <w:r w:rsidRPr="0046065E">
              <w:rPr>
                <w:rFonts w:ascii="DIN Next LT Arabic" w:eastAsia="Calibri" w:hAnsi="DIN Next LT Arabic" w:cs="DIN Next LT Arabic"/>
                <w:sz w:val="24"/>
                <w:szCs w:val="24"/>
                <w:rtl/>
              </w:rPr>
              <w:t> </w:t>
            </w:r>
            <w:r w:rsidRPr="0046065E">
              <w:rPr>
                <w:rFonts w:ascii="DIN Next LT Arabic" w:hAnsi="DIN Next LT Arabic" w:cs="DIN Next LT Arabic"/>
                <w:sz w:val="24"/>
                <w:szCs w:val="24"/>
                <w:rtl/>
              </w:rPr>
              <w:t>ريال</w:t>
            </w:r>
          </w:p>
        </w:tc>
      </w:tr>
    </w:tbl>
    <w:bookmarkEnd w:id="450"/>
    <w:bookmarkEnd w:id="451"/>
    <w:p w14:paraId="258C5261" w14:textId="785E658C" w:rsidR="009160B1" w:rsidRPr="0046065E" w:rsidRDefault="00311683">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r w:rsidRPr="0046065E">
        <w:rPr>
          <w:rFonts w:ascii="DIN Next LT Arabic" w:hAnsi="DIN Next LT Arabic" w:cs="DIN Next LT Arabic" w:hint="cs"/>
          <w:color w:val="000000" w:themeColor="text1"/>
          <w:szCs w:val="24"/>
          <w:rtl/>
        </w:rPr>
        <w:t>المواد والأصناف</w:t>
      </w:r>
    </w:p>
    <w:p w14:paraId="13410B36" w14:textId="1DF33337" w:rsidR="009160B1" w:rsidRPr="0046065E" w:rsidRDefault="009160B1" w:rsidP="009160B1">
      <w:pPr>
        <w:pStyle w:val="BodyText"/>
        <w:bidi/>
        <w:spacing w:before="240" w:after="0"/>
        <w:jc w:val="both"/>
        <w:rPr>
          <w:rFonts w:ascii="DIN Next LT Arabic" w:hAnsi="DIN Next LT Arabic" w:cs="DIN Next LT Arabic"/>
          <w:b/>
          <w:bCs/>
          <w:sz w:val="24"/>
          <w:szCs w:val="24"/>
          <w:rtl/>
        </w:rPr>
      </w:pPr>
      <w:r w:rsidRPr="0046065E">
        <w:rPr>
          <w:rFonts w:ascii="DIN Next LT Arabic" w:hAnsi="DIN Next LT Arabic" w:cs="DIN Next LT Arabic"/>
          <w:b/>
          <w:bCs/>
          <w:sz w:val="24"/>
          <w:szCs w:val="24"/>
          <w:u w:val="single"/>
          <w:rtl/>
        </w:rPr>
        <w:t>أولًا</w:t>
      </w:r>
      <w:r w:rsidRPr="0046065E">
        <w:rPr>
          <w:rFonts w:ascii="DIN Next LT Arabic" w:hAnsi="DIN Next LT Arabic" w:cs="DIN Next LT Arabic"/>
          <w:b/>
          <w:bCs/>
          <w:sz w:val="24"/>
          <w:szCs w:val="24"/>
          <w:rtl/>
        </w:rPr>
        <w:t>: الشروط الخاصة بالمواد</w:t>
      </w:r>
      <w:r w:rsidR="00311683" w:rsidRPr="0046065E">
        <w:rPr>
          <w:rFonts w:ascii="DIN Next LT Arabic" w:hAnsi="DIN Next LT Arabic" w:cs="DIN Next LT Arabic" w:hint="cs"/>
          <w:b/>
          <w:bCs/>
          <w:sz w:val="24"/>
          <w:szCs w:val="24"/>
          <w:rtl/>
        </w:rPr>
        <w:t xml:space="preserve"> والأصناف</w:t>
      </w:r>
    </w:p>
    <w:p w14:paraId="4157E465" w14:textId="77777777" w:rsidR="009160B1" w:rsidRPr="0046065E" w:rsidRDefault="009160B1" w:rsidP="009160B1">
      <w:pPr>
        <w:pStyle w:val="BodyText"/>
        <w:bidi/>
        <w:spacing w:before="240" w:after="0"/>
        <w:jc w:val="both"/>
        <w:rPr>
          <w:rFonts w:ascii="DIN Next LT Arabic" w:hAnsi="DIN Next LT Arabic" w:cs="DIN Next LT Arabic"/>
          <w:color w:val="000000" w:themeColor="text1"/>
          <w:sz w:val="24"/>
          <w:szCs w:val="24"/>
        </w:rPr>
      </w:pPr>
      <w:bookmarkStart w:id="453" w:name="_Hlk20352773"/>
      <w:r w:rsidRPr="0046065E">
        <w:rPr>
          <w:rFonts w:ascii="DIN Next LT Arabic" w:hAnsi="DIN Next LT Arabic" w:cs="DIN Next LT Arabic"/>
          <w:color w:val="000000" w:themeColor="text1"/>
          <w:sz w:val="24"/>
          <w:szCs w:val="24"/>
          <w:rtl/>
        </w:rPr>
        <w:t>تخضع المواد المستخدمة في تنفيذ الأعمال للمواصفات والمقاييس المعمول بها في المملكة العربية السعودية.</w:t>
      </w:r>
    </w:p>
    <w:p w14:paraId="63E1BEFF" w14:textId="77777777" w:rsidR="009160B1" w:rsidRPr="0046065E" w:rsidRDefault="009160B1" w:rsidP="009160B1">
      <w:pPr>
        <w:pStyle w:val="BodyText"/>
        <w:bidi/>
        <w:spacing w:before="240" w:after="0"/>
        <w:jc w:val="both"/>
        <w:rPr>
          <w:rFonts w:ascii="DIN Next LT Arabic" w:hAnsi="DIN Next LT Arabic" w:cs="DIN Next LT Arabic"/>
          <w:color w:val="00B050"/>
          <w:sz w:val="24"/>
          <w:szCs w:val="24"/>
          <w:rtl/>
          <w:lang w:bidi="ar-EG"/>
        </w:rPr>
      </w:pPr>
      <w:r w:rsidRPr="0046065E">
        <w:rPr>
          <w:rFonts w:ascii="DIN Next LT Arabic" w:hAnsi="DIN Next LT Arabic" w:cs="DIN Next LT Arabic"/>
          <w:color w:val="00B050"/>
          <w:sz w:val="24"/>
          <w:szCs w:val="24"/>
          <w:rtl/>
        </w:rPr>
        <w:t xml:space="preserve">يُقوِّم المتعاقدُ بفحص المواد المستخدمة في تنفيذ الأعمال؛ للتأكد من مطابقتها لمواصفات العرض والمقاييس العالمية، كما يطلع على نتائج فحص المواد وإعطاء الموافقة [أو عدمها] عليها وتسجيلها والاحتفاظ بنسخة منها، ويجب كذلك أن </w:t>
      </w:r>
      <w:r w:rsidRPr="0046065E">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تكون مطابقة لإحدى المواصفات العالمية المعروفة والتي تحددها الجهة الحكومية أو من يمثلها.</w:t>
      </w:r>
    </w:p>
    <w:p w14:paraId="66692157" w14:textId="1D60205A" w:rsidR="009160B1" w:rsidRPr="0046065E" w:rsidRDefault="009160B1" w:rsidP="002435CE">
      <w:pPr>
        <w:pStyle w:val="BodyText"/>
        <w:bidi/>
        <w:spacing w:before="240" w:after="0"/>
        <w:jc w:val="both"/>
        <w:rPr>
          <w:rFonts w:ascii="DIN Next LT Arabic" w:hAnsi="DIN Next LT Arabic" w:cs="DIN Next LT Arabic"/>
          <w:color w:val="00B050"/>
          <w:sz w:val="24"/>
          <w:szCs w:val="24"/>
          <w:rtl/>
          <w:lang w:bidi="ar-EG"/>
        </w:rPr>
      </w:pPr>
      <w:r w:rsidRPr="0046065E">
        <w:rPr>
          <w:rFonts w:ascii="DIN Next LT Arabic" w:hAnsi="DIN Next LT Arabic" w:cs="DIN Next LT Arabic"/>
          <w:color w:val="00B050"/>
          <w:sz w:val="24"/>
          <w:szCs w:val="24"/>
          <w:rtl/>
          <w:lang w:bidi="ar-EG"/>
        </w:rPr>
        <w:t xml:space="preserve">ويجوز لممثل الجهة أن </w:t>
      </w:r>
      <w:r w:rsidR="002435CE" w:rsidRPr="0046065E">
        <w:rPr>
          <w:rFonts w:ascii="DIN Next LT Arabic" w:hAnsi="DIN Next LT Arabic" w:cs="DIN Next LT Arabic"/>
          <w:color w:val="00B050"/>
          <w:sz w:val="24"/>
          <w:szCs w:val="24"/>
          <w:rtl/>
          <w:lang w:bidi="ar-EG"/>
        </w:rPr>
        <w:t xml:space="preserve">يطلب من </w:t>
      </w:r>
      <w:r w:rsidRPr="0046065E">
        <w:rPr>
          <w:rFonts w:ascii="DIN Next LT Arabic" w:hAnsi="DIN Next LT Arabic" w:cs="DIN Next LT Arabic"/>
          <w:color w:val="00B050"/>
          <w:sz w:val="24"/>
          <w:szCs w:val="24"/>
          <w:rtl/>
          <w:lang w:bidi="ar-EG"/>
        </w:rPr>
        <w:t xml:space="preserve">المتعاقد إعداد بيان واضح ومفصل عن ماهية المواد المستخدمة وعن كل مادة على حدة يرى ممثل الجهة ضرورة استبيانها، وعلى المتعاقد إعداد ذلك البيان كتابةً خلال فترة [10] عشرة أيام من تاريخ طلبها. </w:t>
      </w:r>
    </w:p>
    <w:p w14:paraId="6A30E53D" w14:textId="77777777" w:rsidR="009160B1" w:rsidRPr="0046065E" w:rsidRDefault="009160B1" w:rsidP="009160B1">
      <w:pPr>
        <w:pStyle w:val="BodyText"/>
        <w:bidi/>
        <w:spacing w:before="240" w:after="0"/>
        <w:jc w:val="both"/>
        <w:rPr>
          <w:rFonts w:ascii="DIN Next LT Arabic" w:hAnsi="DIN Next LT Arabic" w:cs="DIN Next LT Arabic"/>
          <w:color w:val="00B050"/>
          <w:sz w:val="24"/>
          <w:szCs w:val="24"/>
          <w:rtl/>
          <w:lang w:bidi="ar-EG"/>
        </w:rPr>
      </w:pPr>
      <w:r w:rsidRPr="0046065E">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فتُعدُّ تلك المواد خلاف ما تم الاتفاق عليه بالعقد، ولممثل الجهة اتخاذ ما يلزم حسب تقديره من تعليمات أو إجراءات لمعالجة ذلك. </w:t>
      </w:r>
    </w:p>
    <w:bookmarkEnd w:id="453"/>
    <w:p w14:paraId="70D73ECE" w14:textId="77777777" w:rsidR="009160B1" w:rsidRPr="0046065E" w:rsidRDefault="009160B1" w:rsidP="009160B1">
      <w:pPr>
        <w:pStyle w:val="BodyText"/>
        <w:bidi/>
        <w:spacing w:before="240" w:after="0"/>
        <w:jc w:val="both"/>
        <w:rPr>
          <w:rFonts w:ascii="DIN Next LT Arabic" w:hAnsi="DIN Next LT Arabic" w:cs="DIN Next LT Arabic"/>
          <w:b/>
          <w:bCs/>
          <w:sz w:val="24"/>
          <w:szCs w:val="24"/>
          <w:u w:val="single"/>
          <w:rtl/>
        </w:rPr>
      </w:pPr>
      <w:r w:rsidRPr="0046065E">
        <w:rPr>
          <w:rFonts w:ascii="DIN Next LT Arabic" w:hAnsi="DIN Next LT Arabic" w:cs="DIN Next LT Arabic"/>
          <w:b/>
          <w:bCs/>
          <w:sz w:val="24"/>
          <w:szCs w:val="24"/>
          <w:u w:val="single"/>
          <w:rtl/>
        </w:rPr>
        <w:t xml:space="preserve">ثانيًا: </w:t>
      </w:r>
      <w:r w:rsidRPr="0046065E">
        <w:rPr>
          <w:rFonts w:ascii="DIN Next LT Arabic" w:hAnsi="DIN Next LT Arabic" w:cs="DIN Next LT Arabic"/>
          <w:b/>
          <w:bCs/>
          <w:sz w:val="24"/>
          <w:szCs w:val="24"/>
          <w:rtl/>
        </w:rPr>
        <w:t>جدول مواصفات المواد</w:t>
      </w:r>
    </w:p>
    <w:tbl>
      <w:tblPr>
        <w:tblStyle w:val="TableGrid"/>
        <w:bidiVisual/>
        <w:tblW w:w="0" w:type="auto"/>
        <w:tblLook w:val="04A0" w:firstRow="1" w:lastRow="0" w:firstColumn="1" w:lastColumn="0" w:noHBand="0" w:noVBand="1"/>
      </w:tblPr>
      <w:tblGrid>
        <w:gridCol w:w="1131"/>
        <w:gridCol w:w="2098"/>
        <w:gridCol w:w="3489"/>
        <w:gridCol w:w="3177"/>
      </w:tblGrid>
      <w:tr w:rsidR="009160B1" w:rsidRPr="0046065E" w14:paraId="7CABED77" w14:textId="77777777" w:rsidTr="007E51E3">
        <w:tc>
          <w:tcPr>
            <w:tcW w:w="1131" w:type="dxa"/>
            <w:shd w:val="clear" w:color="auto" w:fill="595959" w:themeFill="text1" w:themeFillTint="A6"/>
          </w:tcPr>
          <w:p w14:paraId="0C916963" w14:textId="77777777" w:rsidR="009160B1" w:rsidRPr="0046065E" w:rsidRDefault="009160B1" w:rsidP="00A8166D">
            <w:pPr>
              <w:pStyle w:val="BodyText"/>
              <w:bidi/>
              <w:jc w:val="center"/>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color w:val="FFFFFF" w:themeColor="background1"/>
                <w:sz w:val="24"/>
                <w:szCs w:val="24"/>
                <w:rtl/>
              </w:rPr>
              <w:t>الرقم</w:t>
            </w:r>
          </w:p>
        </w:tc>
        <w:tc>
          <w:tcPr>
            <w:tcW w:w="2098" w:type="dxa"/>
            <w:shd w:val="clear" w:color="auto" w:fill="595959" w:themeFill="text1" w:themeFillTint="A6"/>
          </w:tcPr>
          <w:p w14:paraId="4184BAE1" w14:textId="77777777" w:rsidR="009160B1" w:rsidRPr="0046065E" w:rsidRDefault="009160B1" w:rsidP="00A8166D">
            <w:pPr>
              <w:pStyle w:val="BodyText"/>
              <w:bidi/>
              <w:jc w:val="center"/>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color w:val="FFFFFF" w:themeColor="background1"/>
                <w:sz w:val="24"/>
                <w:szCs w:val="24"/>
                <w:rtl/>
              </w:rPr>
              <w:t>المادة</w:t>
            </w:r>
          </w:p>
        </w:tc>
        <w:tc>
          <w:tcPr>
            <w:tcW w:w="3489" w:type="dxa"/>
            <w:shd w:val="clear" w:color="auto" w:fill="595959" w:themeFill="text1" w:themeFillTint="A6"/>
          </w:tcPr>
          <w:p w14:paraId="1C022142" w14:textId="77777777" w:rsidR="009160B1" w:rsidRPr="0046065E" w:rsidRDefault="009160B1" w:rsidP="00A8166D">
            <w:pPr>
              <w:pStyle w:val="BodyText"/>
              <w:bidi/>
              <w:jc w:val="center"/>
              <w:rPr>
                <w:rFonts w:ascii="DIN Next LT Arabic" w:hAnsi="DIN Next LT Arabic" w:cs="DIN Next LT Arabic"/>
                <w:color w:val="000000"/>
                <w:sz w:val="24"/>
                <w:szCs w:val="24"/>
                <w:shd w:val="clear" w:color="auto" w:fill="FFFFFF"/>
              </w:rPr>
            </w:pPr>
            <w:r w:rsidRPr="0046065E">
              <w:rPr>
                <w:rFonts w:ascii="DIN Next LT Arabic" w:hAnsi="DIN Next LT Arabic" w:cs="DIN Next LT Arabic"/>
                <w:color w:val="FFFFFF" w:themeColor="background1"/>
                <w:sz w:val="24"/>
                <w:szCs w:val="24"/>
                <w:rtl/>
              </w:rPr>
              <w:t>المواصفات</w:t>
            </w:r>
          </w:p>
        </w:tc>
        <w:tc>
          <w:tcPr>
            <w:tcW w:w="3177" w:type="dxa"/>
            <w:shd w:val="clear" w:color="auto" w:fill="595959" w:themeFill="text1" w:themeFillTint="A6"/>
          </w:tcPr>
          <w:p w14:paraId="18C29A73" w14:textId="77777777" w:rsidR="009160B1" w:rsidRPr="0046065E" w:rsidRDefault="009160B1" w:rsidP="00A8166D">
            <w:pPr>
              <w:pStyle w:val="BodyText"/>
              <w:bidi/>
              <w:jc w:val="center"/>
              <w:rPr>
                <w:rFonts w:ascii="DIN Next LT Arabic" w:hAnsi="DIN Next LT Arabic" w:cs="DIN Next LT Arabic"/>
                <w:color w:val="FFFFFF" w:themeColor="background1"/>
                <w:sz w:val="24"/>
                <w:szCs w:val="24"/>
                <w:rtl/>
              </w:rPr>
            </w:pPr>
            <w:r w:rsidRPr="0046065E">
              <w:rPr>
                <w:rFonts w:ascii="DIN Next LT Arabic" w:hAnsi="DIN Next LT Arabic" w:cs="DIN Next LT Arabic"/>
                <w:color w:val="FFFFFF" w:themeColor="background1"/>
                <w:sz w:val="24"/>
                <w:szCs w:val="24"/>
                <w:rtl/>
              </w:rPr>
              <w:t>وحدة القياس</w:t>
            </w:r>
          </w:p>
        </w:tc>
      </w:tr>
      <w:tr w:rsidR="009160B1" w:rsidRPr="0046065E" w14:paraId="397E2422" w14:textId="77777777" w:rsidTr="007E51E3">
        <w:tc>
          <w:tcPr>
            <w:tcW w:w="1131" w:type="dxa"/>
          </w:tcPr>
          <w:p w14:paraId="6AC1D734" w14:textId="77777777" w:rsidR="009160B1" w:rsidRPr="0046065E" w:rsidRDefault="009160B1" w:rsidP="00A8166D">
            <w:pPr>
              <w:pStyle w:val="BodyText"/>
              <w:bidi/>
              <w:jc w:val="center"/>
              <w:rPr>
                <w:rFonts w:ascii="DIN Next LT Arabic" w:hAnsi="DIN Next LT Arabic" w:cs="DIN Next LT Arabic"/>
                <w:color w:val="FFFFFF" w:themeColor="background1"/>
                <w:sz w:val="24"/>
                <w:szCs w:val="24"/>
                <w:shd w:val="clear" w:color="auto" w:fill="FFFFFF"/>
                <w:rtl/>
              </w:rPr>
            </w:pPr>
          </w:p>
        </w:tc>
        <w:tc>
          <w:tcPr>
            <w:tcW w:w="2098" w:type="dxa"/>
          </w:tcPr>
          <w:p w14:paraId="2969D22A" w14:textId="77777777" w:rsidR="009160B1" w:rsidRPr="0046065E" w:rsidRDefault="009160B1" w:rsidP="00A8166D">
            <w:pPr>
              <w:pStyle w:val="BodyText"/>
              <w:bidi/>
              <w:jc w:val="center"/>
              <w:rPr>
                <w:rFonts w:ascii="DIN Next LT Arabic" w:hAnsi="DIN Next LT Arabic" w:cs="DIN Next LT Arabic"/>
                <w:color w:val="FFFFFF" w:themeColor="background1"/>
                <w:sz w:val="24"/>
                <w:szCs w:val="24"/>
                <w:shd w:val="clear" w:color="auto" w:fill="FFFFFF"/>
                <w:rtl/>
              </w:rPr>
            </w:pPr>
            <w:r w:rsidRPr="0046065E">
              <w:rPr>
                <w:rFonts w:ascii="DIN Next LT Arabic" w:hAnsi="DIN Next LT Arabic" w:cs="DIN Next LT Arabic"/>
                <w:color w:val="0070C0"/>
                <w:sz w:val="24"/>
                <w:szCs w:val="24"/>
                <w:rtl/>
              </w:rPr>
              <w:t>تقوم الجهة الحكومية بتحديد المواد المطلوبة</w:t>
            </w:r>
          </w:p>
        </w:tc>
        <w:tc>
          <w:tcPr>
            <w:tcW w:w="3489" w:type="dxa"/>
          </w:tcPr>
          <w:p w14:paraId="5BB05ACA" w14:textId="77777777" w:rsidR="009160B1" w:rsidRPr="0046065E" w:rsidRDefault="009160B1" w:rsidP="00A8166D">
            <w:pPr>
              <w:pStyle w:val="BodyText"/>
              <w:bidi/>
              <w:jc w:val="center"/>
              <w:rPr>
                <w:rFonts w:ascii="DIN Next LT Arabic" w:hAnsi="DIN Next LT Arabic" w:cs="DIN Next LT Arabic"/>
                <w:color w:val="FFFFFF" w:themeColor="background1"/>
                <w:sz w:val="24"/>
                <w:szCs w:val="24"/>
                <w:shd w:val="clear" w:color="auto" w:fill="FFFFFF"/>
                <w:rtl/>
              </w:rPr>
            </w:pPr>
          </w:p>
        </w:tc>
        <w:tc>
          <w:tcPr>
            <w:tcW w:w="3177" w:type="dxa"/>
          </w:tcPr>
          <w:p w14:paraId="1797E6CE" w14:textId="77777777" w:rsidR="009160B1" w:rsidRPr="0046065E" w:rsidRDefault="009160B1" w:rsidP="00A8166D">
            <w:pPr>
              <w:pStyle w:val="BodyText"/>
              <w:bidi/>
              <w:jc w:val="center"/>
              <w:rPr>
                <w:rFonts w:ascii="DIN Next LT Arabic" w:hAnsi="DIN Next LT Arabic" w:cs="DIN Next LT Arabic"/>
                <w:color w:val="FFFFFF" w:themeColor="background1"/>
                <w:sz w:val="24"/>
                <w:szCs w:val="24"/>
                <w:shd w:val="clear" w:color="auto" w:fill="FFFFFF"/>
                <w:rtl/>
              </w:rPr>
            </w:pPr>
          </w:p>
        </w:tc>
      </w:tr>
    </w:tbl>
    <w:p w14:paraId="20DA6219" w14:textId="77777777"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54" w:name="_Toc20408028"/>
      <w:bookmarkStart w:id="455" w:name="_Toc26556491"/>
      <w:bookmarkStart w:id="456" w:name="_Toc31208127"/>
      <w:bookmarkStart w:id="457" w:name="_Toc138250045"/>
      <w:r w:rsidRPr="0046065E">
        <w:rPr>
          <w:rFonts w:ascii="DIN Next LT Arabic" w:hAnsi="DIN Next LT Arabic" w:cs="DIN Next LT Arabic"/>
          <w:color w:val="000000" w:themeColor="text1"/>
          <w:szCs w:val="24"/>
          <w:rtl/>
        </w:rPr>
        <w:t>المعدات</w:t>
      </w:r>
      <w:bookmarkEnd w:id="454"/>
      <w:bookmarkEnd w:id="455"/>
      <w:bookmarkEnd w:id="456"/>
      <w:bookmarkEnd w:id="457"/>
    </w:p>
    <w:p w14:paraId="74F20DAE" w14:textId="77777777" w:rsidR="009160B1" w:rsidRPr="0046065E" w:rsidRDefault="009160B1" w:rsidP="009160B1">
      <w:pPr>
        <w:pStyle w:val="BodyText"/>
        <w:bidi/>
        <w:spacing w:before="240" w:after="0"/>
        <w:jc w:val="both"/>
        <w:rPr>
          <w:rFonts w:ascii="DIN Next LT Arabic" w:hAnsi="DIN Next LT Arabic" w:cs="DIN Next LT Arabic"/>
          <w:b/>
          <w:bCs/>
          <w:sz w:val="24"/>
          <w:szCs w:val="24"/>
          <w:rtl/>
        </w:rPr>
      </w:pPr>
      <w:r w:rsidRPr="0046065E">
        <w:rPr>
          <w:rFonts w:ascii="DIN Next LT Arabic" w:hAnsi="DIN Next LT Arabic" w:cs="DIN Next LT Arabic"/>
          <w:b/>
          <w:bCs/>
          <w:sz w:val="24"/>
          <w:szCs w:val="24"/>
          <w:u w:val="single"/>
          <w:rtl/>
        </w:rPr>
        <w:lastRenderedPageBreak/>
        <w:t>أولًا</w:t>
      </w:r>
      <w:r w:rsidRPr="0046065E">
        <w:rPr>
          <w:rFonts w:ascii="DIN Next LT Arabic" w:hAnsi="DIN Next LT Arabic" w:cs="DIN Next LT Arabic"/>
          <w:b/>
          <w:bCs/>
          <w:sz w:val="24"/>
          <w:szCs w:val="24"/>
          <w:rtl/>
        </w:rPr>
        <w:t>: الشروط الخاصة بالمعدات</w:t>
      </w:r>
    </w:p>
    <w:p w14:paraId="0503B9AF" w14:textId="77777777" w:rsidR="009160B1" w:rsidRPr="0046065E" w:rsidRDefault="009160B1" w:rsidP="009160B1">
      <w:pPr>
        <w:pStyle w:val="BodyText"/>
        <w:bidi/>
        <w:spacing w:before="240" w:after="0"/>
        <w:jc w:val="both"/>
        <w:rPr>
          <w:rFonts w:ascii="DIN Next LT Arabic" w:hAnsi="DIN Next LT Arabic" w:cs="DIN Next LT Arabic"/>
          <w:color w:val="000000" w:themeColor="text1"/>
          <w:sz w:val="24"/>
          <w:szCs w:val="24"/>
        </w:rPr>
      </w:pPr>
      <w:bookmarkStart w:id="458" w:name="_Hlk20352807"/>
      <w:r w:rsidRPr="0046065E">
        <w:rPr>
          <w:rFonts w:ascii="DIN Next LT Arabic" w:hAnsi="DIN Next LT Arabic" w:cs="DIN Next LT Arabic"/>
          <w:color w:val="000000" w:themeColor="text1"/>
          <w:sz w:val="24"/>
          <w:szCs w:val="24"/>
          <w:rtl/>
        </w:rPr>
        <w:t>تخضع المعدات المستخدمة في تنفيذ الأعمال للمواصفات والمقاييس المعمول بها في المملكة العربية السعودية.</w:t>
      </w:r>
    </w:p>
    <w:p w14:paraId="7AF73095" w14:textId="50B75BD9" w:rsidR="009160B1" w:rsidRPr="0046065E" w:rsidRDefault="009160B1" w:rsidP="009160B1">
      <w:pPr>
        <w:pStyle w:val="BodyText"/>
        <w:bidi/>
        <w:spacing w:before="240" w:after="0"/>
        <w:jc w:val="both"/>
        <w:rPr>
          <w:rFonts w:ascii="DIN Next LT Arabic" w:hAnsi="DIN Next LT Arabic" w:cs="DIN Next LT Arabic"/>
          <w:color w:val="00B050"/>
          <w:sz w:val="24"/>
          <w:szCs w:val="24"/>
          <w:rtl/>
        </w:rPr>
      </w:pPr>
      <w:r w:rsidRPr="0046065E">
        <w:rPr>
          <w:rFonts w:ascii="DIN Next LT Arabic" w:hAnsi="DIN Next LT Arabic" w:cs="DIN Next LT Arabic"/>
          <w:color w:val="00B050"/>
          <w:sz w:val="24"/>
          <w:szCs w:val="24"/>
          <w:rtl/>
        </w:rPr>
        <w:t>ويفحص المتعاقد جميع المعدات ويوصي باعتمادها في حال كانت مطابقة من جميع النواحي للمواصفات والمقاييس العالمية.</w:t>
      </w:r>
      <w:r w:rsidR="006E055F" w:rsidRPr="0046065E">
        <w:rPr>
          <w:rFonts w:ascii="DIN Next LT Arabic" w:hAnsi="DIN Next LT Arabic" w:cs="DIN Next LT Arabic"/>
          <w:color w:val="00B050"/>
          <w:sz w:val="24"/>
          <w:szCs w:val="24"/>
          <w:rtl/>
        </w:rPr>
        <w:t xml:space="preserve"> ويفحص المتعاقد جميع المعدات ويوصي باعتمادها في حال كانت مطابقة من جميع النواحي للمواصفات والمقاييس العالمية كما يجب عليه فحص جميع شهادات اختبار هذه المعدات التي أجريت في المصنع ومراقبة وتصديق اختباراتها في الموقع أو مكان الصنع وفي جميع الحالات التي تنص فيها شروط توريد المعدات أو المقاييس العالمية على إجراء هذه الاختبارات كما يجب عليه أن يحتفظ بشهادات الاختبارات التي تجري بهذا الخصوص</w:t>
      </w:r>
      <w:r w:rsidR="006E055F" w:rsidRPr="0046065E">
        <w:rPr>
          <w:rFonts w:ascii="DIN Next LT Arabic" w:hAnsi="DIN Next LT Arabic" w:cs="DIN Next LT Arabic" w:hint="cs"/>
          <w:color w:val="00B050"/>
          <w:sz w:val="24"/>
          <w:szCs w:val="24"/>
          <w:rtl/>
        </w:rPr>
        <w:t xml:space="preserve"> </w:t>
      </w:r>
      <w:r w:rsidR="006E055F" w:rsidRPr="0046065E">
        <w:rPr>
          <w:rFonts w:ascii="DIN Next LT Arabic" w:hAnsi="DIN Next LT Arabic" w:cs="DIN Next LT Arabic"/>
          <w:color w:val="00B050"/>
          <w:sz w:val="24"/>
          <w:szCs w:val="24"/>
          <w:rtl/>
        </w:rPr>
        <w:t>ويجوز إعادة الاختبارات لمرة واحدة فقط</w:t>
      </w:r>
      <w:r w:rsidR="006E055F" w:rsidRPr="0046065E">
        <w:rPr>
          <w:rFonts w:ascii="DIN Next LT Arabic" w:hAnsi="DIN Next LT Arabic" w:cs="DIN Next LT Arabic" w:hint="cs"/>
          <w:color w:val="00B050"/>
          <w:sz w:val="24"/>
          <w:szCs w:val="24"/>
          <w:rtl/>
        </w:rPr>
        <w:t>.</w:t>
      </w:r>
    </w:p>
    <w:bookmarkEnd w:id="458"/>
    <w:p w14:paraId="2EF88653" w14:textId="3C127749" w:rsidR="009F098F" w:rsidRPr="0046065E" w:rsidRDefault="009160B1" w:rsidP="009F098F">
      <w:pPr>
        <w:pStyle w:val="BodyText"/>
        <w:bidi/>
        <w:spacing w:before="240" w:after="0"/>
        <w:jc w:val="both"/>
        <w:rPr>
          <w:rFonts w:ascii="DIN Next LT Arabic" w:hAnsi="DIN Next LT Arabic" w:cs="DIN Next LT Arabic"/>
          <w:b/>
          <w:bCs/>
          <w:sz w:val="24"/>
          <w:szCs w:val="24"/>
          <w:rtl/>
        </w:rPr>
      </w:pPr>
      <w:r w:rsidRPr="0046065E">
        <w:rPr>
          <w:rFonts w:ascii="DIN Next LT Arabic" w:hAnsi="DIN Next LT Arabic" w:cs="DIN Next LT Arabic"/>
          <w:b/>
          <w:bCs/>
          <w:sz w:val="24"/>
          <w:szCs w:val="24"/>
          <w:u w:val="single"/>
          <w:rtl/>
        </w:rPr>
        <w:t>ثانيًا</w:t>
      </w:r>
      <w:r w:rsidRPr="0046065E">
        <w:rPr>
          <w:rFonts w:ascii="DIN Next LT Arabic" w:hAnsi="DIN Next LT Arabic" w:cs="DIN Next LT Arabic"/>
          <w:b/>
          <w:bCs/>
          <w:sz w:val="24"/>
          <w:szCs w:val="24"/>
          <w:rtl/>
        </w:rPr>
        <w:t>: جدول مواصفات المعدات</w:t>
      </w:r>
    </w:p>
    <w:tbl>
      <w:tblPr>
        <w:tblStyle w:val="TableGrid"/>
        <w:bidiVisual/>
        <w:tblW w:w="0" w:type="auto"/>
        <w:tblLook w:val="04A0" w:firstRow="1" w:lastRow="0" w:firstColumn="1" w:lastColumn="0" w:noHBand="0" w:noVBand="1"/>
      </w:tblPr>
      <w:tblGrid>
        <w:gridCol w:w="790"/>
        <w:gridCol w:w="2111"/>
        <w:gridCol w:w="3666"/>
        <w:gridCol w:w="3328"/>
      </w:tblGrid>
      <w:tr w:rsidR="009160B1" w:rsidRPr="0046065E" w14:paraId="4F6C9980" w14:textId="77777777" w:rsidTr="005F6E41">
        <w:tc>
          <w:tcPr>
            <w:tcW w:w="790" w:type="dxa"/>
            <w:shd w:val="clear" w:color="auto" w:fill="595959" w:themeFill="text1" w:themeFillTint="A6"/>
          </w:tcPr>
          <w:p w14:paraId="101120DF" w14:textId="77777777" w:rsidR="009160B1" w:rsidRPr="0046065E" w:rsidRDefault="009160B1" w:rsidP="00A8166D">
            <w:pPr>
              <w:pStyle w:val="BodyText"/>
              <w:bidi/>
              <w:jc w:val="center"/>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color w:val="FFFFFF" w:themeColor="background1"/>
                <w:sz w:val="24"/>
                <w:szCs w:val="24"/>
                <w:rtl/>
              </w:rPr>
              <w:t>الرقم</w:t>
            </w:r>
          </w:p>
        </w:tc>
        <w:tc>
          <w:tcPr>
            <w:tcW w:w="2111" w:type="dxa"/>
            <w:shd w:val="clear" w:color="auto" w:fill="595959" w:themeFill="text1" w:themeFillTint="A6"/>
          </w:tcPr>
          <w:p w14:paraId="7C26D543" w14:textId="77777777" w:rsidR="009160B1" w:rsidRPr="0046065E" w:rsidRDefault="009160B1" w:rsidP="00A8166D">
            <w:pPr>
              <w:pStyle w:val="BodyText"/>
              <w:bidi/>
              <w:jc w:val="center"/>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color w:val="FFFFFF" w:themeColor="background1"/>
                <w:sz w:val="24"/>
                <w:szCs w:val="24"/>
                <w:rtl/>
              </w:rPr>
              <w:t>الآلة</w:t>
            </w:r>
          </w:p>
        </w:tc>
        <w:tc>
          <w:tcPr>
            <w:tcW w:w="3666" w:type="dxa"/>
            <w:shd w:val="clear" w:color="auto" w:fill="595959" w:themeFill="text1" w:themeFillTint="A6"/>
          </w:tcPr>
          <w:p w14:paraId="78D06BC4" w14:textId="77777777" w:rsidR="009160B1" w:rsidRPr="0046065E" w:rsidRDefault="009160B1" w:rsidP="00A8166D">
            <w:pPr>
              <w:pStyle w:val="BodyText"/>
              <w:bidi/>
              <w:jc w:val="center"/>
              <w:rPr>
                <w:rFonts w:ascii="DIN Next LT Arabic" w:hAnsi="DIN Next LT Arabic" w:cs="DIN Next LT Arabic"/>
                <w:color w:val="000000"/>
                <w:sz w:val="24"/>
                <w:szCs w:val="24"/>
                <w:shd w:val="clear" w:color="auto" w:fill="FFFFFF"/>
                <w:rtl/>
              </w:rPr>
            </w:pPr>
            <w:r w:rsidRPr="0046065E">
              <w:rPr>
                <w:rFonts w:ascii="DIN Next LT Arabic" w:hAnsi="DIN Next LT Arabic" w:cs="DIN Next LT Arabic"/>
                <w:color w:val="FFFFFF" w:themeColor="background1"/>
                <w:sz w:val="24"/>
                <w:szCs w:val="24"/>
                <w:rtl/>
              </w:rPr>
              <w:t>المواصفات</w:t>
            </w:r>
          </w:p>
        </w:tc>
        <w:tc>
          <w:tcPr>
            <w:tcW w:w="3328" w:type="dxa"/>
            <w:shd w:val="clear" w:color="auto" w:fill="595959" w:themeFill="text1" w:themeFillTint="A6"/>
          </w:tcPr>
          <w:p w14:paraId="6EC324ED" w14:textId="77777777" w:rsidR="009160B1" w:rsidRPr="0046065E" w:rsidRDefault="009160B1" w:rsidP="00A8166D">
            <w:pPr>
              <w:pStyle w:val="BodyText"/>
              <w:bidi/>
              <w:jc w:val="center"/>
              <w:rPr>
                <w:rFonts w:ascii="DIN Next LT Arabic" w:hAnsi="DIN Next LT Arabic" w:cs="DIN Next LT Arabic"/>
                <w:color w:val="FFFFFF" w:themeColor="background1"/>
                <w:sz w:val="24"/>
                <w:szCs w:val="24"/>
                <w:rtl/>
              </w:rPr>
            </w:pPr>
            <w:r w:rsidRPr="0046065E">
              <w:rPr>
                <w:rFonts w:ascii="DIN Next LT Arabic" w:hAnsi="DIN Next LT Arabic" w:cs="DIN Next LT Arabic"/>
                <w:color w:val="FFFFFF" w:themeColor="background1"/>
                <w:sz w:val="24"/>
                <w:szCs w:val="24"/>
                <w:rtl/>
              </w:rPr>
              <w:t>وحدة القياس</w:t>
            </w:r>
          </w:p>
        </w:tc>
      </w:tr>
      <w:tr w:rsidR="009160B1" w:rsidRPr="0046065E" w14:paraId="4318862A" w14:textId="77777777" w:rsidTr="005F6E41">
        <w:tc>
          <w:tcPr>
            <w:tcW w:w="790" w:type="dxa"/>
            <w:vAlign w:val="center"/>
          </w:tcPr>
          <w:p w14:paraId="144991A7" w14:textId="77777777" w:rsidR="009160B1" w:rsidRPr="0046065E" w:rsidRDefault="009160B1" w:rsidP="00A8166D">
            <w:pPr>
              <w:pStyle w:val="BodyText"/>
              <w:bidi/>
              <w:jc w:val="center"/>
              <w:rPr>
                <w:rFonts w:ascii="DIN Next LT Arabic" w:eastAsiaTheme="minorEastAsia" w:hAnsi="DIN Next LT Arabic" w:cs="DIN Next LT Arabic"/>
                <w:color w:val="7F7F7F" w:themeColor="text1" w:themeTint="80"/>
                <w:sz w:val="24"/>
                <w:szCs w:val="24"/>
                <w:rtl/>
              </w:rPr>
            </w:pPr>
          </w:p>
        </w:tc>
        <w:tc>
          <w:tcPr>
            <w:tcW w:w="2111" w:type="dxa"/>
            <w:vAlign w:val="center"/>
          </w:tcPr>
          <w:p w14:paraId="65657873" w14:textId="77777777" w:rsidR="009160B1" w:rsidRPr="0046065E" w:rsidRDefault="009160B1" w:rsidP="00A8166D">
            <w:pPr>
              <w:pStyle w:val="BodyText"/>
              <w:bidi/>
              <w:jc w:val="center"/>
              <w:rPr>
                <w:rFonts w:ascii="DIN Next LT Arabic" w:eastAsiaTheme="minorEastAsia" w:hAnsi="DIN Next LT Arabic" w:cs="DIN Next LT Arabic"/>
                <w:color w:val="7F7F7F" w:themeColor="text1" w:themeTint="80"/>
                <w:sz w:val="24"/>
                <w:szCs w:val="24"/>
                <w:rtl/>
              </w:rPr>
            </w:pPr>
            <w:r w:rsidRPr="0046065E">
              <w:rPr>
                <w:rFonts w:ascii="DIN Next LT Arabic" w:hAnsi="DIN Next LT Arabic" w:cs="DIN Next LT Arabic"/>
                <w:color w:val="0070C0"/>
                <w:sz w:val="24"/>
                <w:szCs w:val="24"/>
                <w:rtl/>
              </w:rPr>
              <w:t>تقوم الجهة الحكومية بتحديد المعدات المطلوبة</w:t>
            </w:r>
          </w:p>
        </w:tc>
        <w:tc>
          <w:tcPr>
            <w:tcW w:w="3666" w:type="dxa"/>
            <w:vAlign w:val="center"/>
          </w:tcPr>
          <w:p w14:paraId="00CACA3E" w14:textId="77777777" w:rsidR="009160B1" w:rsidRPr="0046065E" w:rsidRDefault="009160B1" w:rsidP="00A8166D">
            <w:pPr>
              <w:pStyle w:val="BodyText"/>
              <w:bidi/>
              <w:jc w:val="center"/>
              <w:rPr>
                <w:rFonts w:ascii="DIN Next LT Arabic" w:eastAsiaTheme="minorEastAsia" w:hAnsi="DIN Next LT Arabic" w:cs="DIN Next LT Arabic"/>
                <w:color w:val="7F7F7F" w:themeColor="text1" w:themeTint="80"/>
                <w:sz w:val="24"/>
                <w:szCs w:val="24"/>
                <w:rtl/>
              </w:rPr>
            </w:pPr>
          </w:p>
        </w:tc>
        <w:tc>
          <w:tcPr>
            <w:tcW w:w="3328" w:type="dxa"/>
          </w:tcPr>
          <w:p w14:paraId="7EBD66AA" w14:textId="77777777" w:rsidR="009160B1" w:rsidRPr="0046065E" w:rsidRDefault="009160B1" w:rsidP="00A8166D">
            <w:pPr>
              <w:pStyle w:val="BodyText"/>
              <w:bidi/>
              <w:jc w:val="center"/>
              <w:rPr>
                <w:rFonts w:ascii="DIN Next LT Arabic" w:hAnsi="DIN Next LT Arabic" w:cs="DIN Next LT Arabic"/>
                <w:color w:val="7F7F7F" w:themeColor="text1" w:themeTint="80"/>
                <w:sz w:val="24"/>
                <w:szCs w:val="24"/>
                <w:rtl/>
              </w:rPr>
            </w:pPr>
          </w:p>
        </w:tc>
      </w:tr>
    </w:tbl>
    <w:p w14:paraId="0FFBA03F" w14:textId="77777777"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59" w:name="_Toc10024145"/>
      <w:bookmarkStart w:id="460" w:name="_Toc20408030"/>
      <w:bookmarkStart w:id="461" w:name="_Toc26556493"/>
      <w:bookmarkStart w:id="462" w:name="_Toc31208129"/>
      <w:bookmarkStart w:id="463" w:name="_Toc138250046"/>
      <w:r w:rsidRPr="0046065E">
        <w:rPr>
          <w:rFonts w:ascii="DIN Next LT Arabic" w:hAnsi="DIN Next LT Arabic" w:cs="DIN Next LT Arabic"/>
          <w:color w:val="000000" w:themeColor="text1"/>
          <w:szCs w:val="24"/>
          <w:rtl/>
        </w:rPr>
        <w:t>كيفية تنفيذ الأعمال</w:t>
      </w:r>
      <w:bookmarkEnd w:id="459"/>
      <w:bookmarkEnd w:id="460"/>
      <w:bookmarkEnd w:id="461"/>
      <w:bookmarkEnd w:id="462"/>
      <w:bookmarkEnd w:id="463"/>
    </w:p>
    <w:p w14:paraId="433F4B2E" w14:textId="740BC4D9" w:rsidR="009160B1" w:rsidRPr="0046065E" w:rsidRDefault="00062EC9" w:rsidP="009160B1">
      <w:pPr>
        <w:pStyle w:val="BodyText"/>
        <w:bidi/>
        <w:spacing w:before="240" w:after="0"/>
        <w:jc w:val="both"/>
        <w:rPr>
          <w:rFonts w:ascii="DIN Next LT Arabic" w:hAnsi="DIN Next LT Arabic" w:cs="DIN Next LT Arabic"/>
          <w:color w:val="0070C0"/>
          <w:sz w:val="24"/>
          <w:szCs w:val="24"/>
          <w:rtl/>
        </w:rPr>
      </w:pPr>
      <w:r w:rsidRPr="0046065E">
        <w:rPr>
          <w:rFonts w:ascii="DIN Next LT Arabic" w:hAnsi="DIN Next LT Arabic" w:cs="DIN Next LT Arabic"/>
          <w:color w:val="0070C0"/>
          <w:sz w:val="24"/>
          <w:szCs w:val="24"/>
          <w:rtl/>
        </w:rPr>
        <w:t xml:space="preserve">[ملاحظة: </w:t>
      </w:r>
      <w:r w:rsidR="009160B1" w:rsidRPr="0046065E">
        <w:rPr>
          <w:rFonts w:ascii="DIN Next LT Arabic" w:hAnsi="DIN Next LT Arabic" w:cs="DIN Next LT Arabic"/>
          <w:color w:val="0070C0"/>
          <w:sz w:val="24"/>
          <w:szCs w:val="24"/>
          <w:rtl/>
        </w:rPr>
        <w:t>يتم في هذا البند توضيح:</w:t>
      </w:r>
    </w:p>
    <w:p w14:paraId="6E3409B0" w14:textId="75FAC96E" w:rsidR="009160B1" w:rsidRPr="0046065E" w:rsidRDefault="009160B1">
      <w:pPr>
        <w:pStyle w:val="BodyText"/>
        <w:numPr>
          <w:ilvl w:val="0"/>
          <w:numId w:val="55"/>
        </w:numPr>
        <w:bidi/>
        <w:spacing w:before="240" w:after="0"/>
        <w:jc w:val="both"/>
        <w:rPr>
          <w:rFonts w:ascii="DIN Next LT Arabic" w:hAnsi="DIN Next LT Arabic" w:cs="DIN Next LT Arabic"/>
          <w:color w:val="0070C0"/>
          <w:sz w:val="24"/>
          <w:szCs w:val="24"/>
        </w:rPr>
      </w:pPr>
      <w:r w:rsidRPr="0046065E">
        <w:rPr>
          <w:rFonts w:ascii="DIN Next LT Arabic" w:hAnsi="DIN Next LT Arabic" w:cs="DIN Next LT Arabic"/>
          <w:color w:val="0070C0"/>
          <w:sz w:val="24"/>
          <w:szCs w:val="24"/>
          <w:rtl/>
        </w:rPr>
        <w:t>.</w:t>
      </w:r>
      <w:r w:rsidR="00B42D37" w:rsidRPr="0046065E">
        <w:rPr>
          <w:rFonts w:ascii="DIN Next LT Arabic" w:hAnsi="DIN Next LT Arabic" w:cs="DIN Next LT Arabic"/>
          <w:color w:val="0070C0"/>
          <w:sz w:val="24"/>
          <w:szCs w:val="24"/>
          <w:rtl/>
        </w:rPr>
        <w:t xml:space="preserve"> العمل أو الخدمة التي ينفذها المتعاقد. </w:t>
      </w:r>
    </w:p>
    <w:p w14:paraId="5D6486F1" w14:textId="77777777" w:rsidR="009160B1" w:rsidRPr="0046065E" w:rsidRDefault="009160B1">
      <w:pPr>
        <w:pStyle w:val="BodyText"/>
        <w:numPr>
          <w:ilvl w:val="0"/>
          <w:numId w:val="55"/>
        </w:numPr>
        <w:bidi/>
        <w:spacing w:before="240" w:after="0"/>
        <w:jc w:val="both"/>
        <w:rPr>
          <w:rFonts w:ascii="DIN Next LT Arabic" w:hAnsi="DIN Next LT Arabic" w:cs="DIN Next LT Arabic"/>
          <w:color w:val="0070C0"/>
          <w:sz w:val="24"/>
          <w:szCs w:val="24"/>
        </w:rPr>
      </w:pPr>
      <w:r w:rsidRPr="0046065E">
        <w:rPr>
          <w:rFonts w:ascii="DIN Next LT Arabic" w:hAnsi="DIN Next LT Arabic" w:cs="DIN Next LT Arabic"/>
          <w:color w:val="0070C0"/>
          <w:sz w:val="24"/>
          <w:szCs w:val="24"/>
          <w:rtl/>
        </w:rPr>
        <w:t>التفاصيل المتعلقة بالعمل أو الخدمة التي سيتم تنفيذها من قِبَل المتعاقد.</w:t>
      </w:r>
    </w:p>
    <w:p w14:paraId="7499BBDE" w14:textId="579BBB58" w:rsidR="009160B1" w:rsidRPr="0046065E" w:rsidRDefault="009160B1">
      <w:pPr>
        <w:pStyle w:val="BodyText"/>
        <w:numPr>
          <w:ilvl w:val="0"/>
          <w:numId w:val="55"/>
        </w:numPr>
        <w:bidi/>
        <w:spacing w:before="240" w:after="0"/>
        <w:jc w:val="both"/>
        <w:rPr>
          <w:rFonts w:ascii="DIN Next LT Arabic" w:hAnsi="DIN Next LT Arabic" w:cs="DIN Next LT Arabic"/>
          <w:color w:val="0070C0"/>
          <w:sz w:val="24"/>
          <w:szCs w:val="24"/>
        </w:rPr>
      </w:pPr>
      <w:r w:rsidRPr="0046065E">
        <w:rPr>
          <w:rFonts w:ascii="DIN Next LT Arabic" w:hAnsi="DIN Next LT Arabic" w:cs="DIN Next LT Arabic"/>
          <w:color w:val="0070C0"/>
          <w:sz w:val="24"/>
          <w:szCs w:val="24"/>
          <w:rtl/>
        </w:rPr>
        <w:t xml:space="preserve">المواد المستعملة في كل </w:t>
      </w:r>
      <w:r w:rsidR="00B42D37" w:rsidRPr="0046065E">
        <w:rPr>
          <w:rFonts w:ascii="DIN Next LT Arabic" w:hAnsi="DIN Next LT Arabic" w:cs="DIN Next LT Arabic" w:hint="cs"/>
          <w:color w:val="0070C0"/>
          <w:sz w:val="24"/>
          <w:szCs w:val="24"/>
          <w:rtl/>
        </w:rPr>
        <w:t xml:space="preserve">العمل أو الخدمة. </w:t>
      </w:r>
    </w:p>
    <w:p w14:paraId="575C743E" w14:textId="71DB9B22" w:rsidR="00B42D37" w:rsidRPr="0046065E" w:rsidRDefault="00B42D37">
      <w:pPr>
        <w:pStyle w:val="BodyText"/>
        <w:numPr>
          <w:ilvl w:val="0"/>
          <w:numId w:val="55"/>
        </w:numPr>
        <w:bidi/>
        <w:spacing w:before="240" w:after="0"/>
        <w:jc w:val="both"/>
        <w:rPr>
          <w:rFonts w:ascii="DIN Next LT Arabic" w:hAnsi="DIN Next LT Arabic" w:cs="DIN Next LT Arabic"/>
          <w:color w:val="0070C0"/>
          <w:sz w:val="24"/>
          <w:szCs w:val="24"/>
        </w:rPr>
      </w:pPr>
      <w:r w:rsidRPr="0046065E">
        <w:rPr>
          <w:rFonts w:ascii="DIN Next LT Arabic" w:hAnsi="DIN Next LT Arabic" w:cs="DIN Next LT Arabic"/>
          <w:color w:val="0070C0"/>
          <w:sz w:val="24"/>
          <w:szCs w:val="24"/>
          <w:rtl/>
        </w:rPr>
        <w:t>القياسات المتعلقة بالمواد المستعملة في تنفيذ العمل أو الخدمة.</w:t>
      </w:r>
    </w:p>
    <w:p w14:paraId="65B253BC" w14:textId="2260DFD4" w:rsidR="009160B1" w:rsidRPr="0046065E" w:rsidRDefault="009160B1">
      <w:pPr>
        <w:pStyle w:val="BodyText"/>
        <w:numPr>
          <w:ilvl w:val="0"/>
          <w:numId w:val="55"/>
        </w:numPr>
        <w:bidi/>
        <w:spacing w:before="240" w:after="0"/>
        <w:jc w:val="both"/>
        <w:rPr>
          <w:rFonts w:ascii="DIN Next LT Arabic" w:hAnsi="DIN Next LT Arabic" w:cs="DIN Next LT Arabic"/>
          <w:color w:val="0070C0"/>
          <w:sz w:val="24"/>
          <w:szCs w:val="24"/>
          <w:rtl/>
        </w:rPr>
      </w:pPr>
      <w:r w:rsidRPr="0046065E">
        <w:rPr>
          <w:rFonts w:ascii="DIN Next LT Arabic" w:hAnsi="DIN Next LT Arabic" w:cs="DIN Next LT Arabic"/>
          <w:color w:val="0070C0"/>
          <w:sz w:val="24"/>
          <w:szCs w:val="24"/>
          <w:rtl/>
        </w:rPr>
        <w:t xml:space="preserve">‌تفاصيل الاختبارات التي يجب عملها عند انتهاء </w:t>
      </w:r>
      <w:r w:rsidR="00187064" w:rsidRPr="0046065E">
        <w:rPr>
          <w:rFonts w:ascii="DIN Next LT Arabic" w:hAnsi="DIN Next LT Arabic" w:cs="DIN Next LT Arabic"/>
          <w:color w:val="0070C0"/>
          <w:sz w:val="24"/>
          <w:szCs w:val="24"/>
          <w:rtl/>
        </w:rPr>
        <w:t>الأعمال.</w:t>
      </w:r>
      <w:r w:rsidR="00187064" w:rsidRPr="0046065E">
        <w:rPr>
          <w:rFonts w:ascii="DIN Next LT Arabic" w:hAnsi="DIN Next LT Arabic" w:cs="DIN Next LT Arabic"/>
          <w:color w:val="0070C0"/>
          <w:sz w:val="24"/>
          <w:szCs w:val="24"/>
        </w:rPr>
        <w:t xml:space="preserve"> [</w:t>
      </w:r>
    </w:p>
    <w:p w14:paraId="05435321" w14:textId="77777777" w:rsidR="009160B1" w:rsidRPr="0046065E" w:rsidRDefault="009160B1" w:rsidP="009160B1">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وفيما يلي مثال على ذلك:</w:t>
      </w:r>
    </w:p>
    <w:tbl>
      <w:tblPr>
        <w:tblStyle w:val="TableGrid"/>
        <w:bidiVisual/>
        <w:tblW w:w="0" w:type="auto"/>
        <w:tblLook w:val="04A0" w:firstRow="1" w:lastRow="0" w:firstColumn="1" w:lastColumn="0" w:noHBand="0" w:noVBand="1"/>
      </w:tblPr>
      <w:tblGrid>
        <w:gridCol w:w="9895"/>
      </w:tblGrid>
      <w:tr w:rsidR="009160B1" w:rsidRPr="0046065E" w14:paraId="51768AEB" w14:textId="77777777" w:rsidTr="007E51E3">
        <w:tc>
          <w:tcPr>
            <w:tcW w:w="9895" w:type="dxa"/>
          </w:tcPr>
          <w:p w14:paraId="02D8C7D3" w14:textId="6BE683A2" w:rsidR="009160B1" w:rsidRPr="0046065E" w:rsidRDefault="00204717" w:rsidP="007E51E3">
            <w:pPr>
              <w:pStyle w:val="BodyText"/>
              <w:bidi/>
              <w:jc w:val="both"/>
              <w:rPr>
                <w:rFonts w:ascii="DIN Next LT Arabic" w:hAnsi="DIN Next LT Arabic" w:cs="DIN Next LT Arabic"/>
                <w:sz w:val="24"/>
                <w:szCs w:val="24"/>
                <w:rtl/>
              </w:rPr>
            </w:pPr>
            <w:r w:rsidRPr="0046065E">
              <w:rPr>
                <w:rFonts w:ascii="DIN Next LT Arabic" w:hAnsi="DIN Next LT Arabic" w:cs="DIN Next LT Arabic" w:hint="cs"/>
                <w:color w:val="FF0000"/>
                <w:sz w:val="24"/>
                <w:szCs w:val="24"/>
                <w:rtl/>
              </w:rPr>
              <w:t xml:space="preserve">  </w:t>
            </w:r>
            <w:r w:rsidRPr="0046065E">
              <w:rPr>
                <w:rFonts w:ascii="DIN Next LT Arabic" w:hAnsi="DIN Next LT Arabic" w:cs="DIN Next LT Arabic" w:hint="eastAsia"/>
                <w:color w:val="FF0000"/>
                <w:sz w:val="24"/>
                <w:szCs w:val="24"/>
                <w:rtl/>
              </w:rPr>
              <w:t>نظافة</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المباني</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والمنشآت</w:t>
            </w:r>
          </w:p>
        </w:tc>
      </w:tr>
      <w:tr w:rsidR="009160B1" w:rsidRPr="0046065E" w14:paraId="37C00E60" w14:textId="77777777" w:rsidTr="007E51E3">
        <w:tc>
          <w:tcPr>
            <w:tcW w:w="9895" w:type="dxa"/>
          </w:tcPr>
          <w:p w14:paraId="1754A602" w14:textId="1AAB42B0" w:rsidR="009160B1" w:rsidRPr="0046065E" w:rsidRDefault="009160B1">
            <w:pPr>
              <w:pStyle w:val="ListParagraph"/>
              <w:numPr>
                <w:ilvl w:val="0"/>
                <w:numId w:val="56"/>
              </w:numPr>
              <w:bidi/>
              <w:spacing w:after="240" w:line="276" w:lineRule="auto"/>
              <w:contextualSpacing w:val="0"/>
              <w:jc w:val="both"/>
              <w:rPr>
                <w:rFonts w:ascii="DIN Next LT Arabic" w:hAnsi="DIN Next LT Arabic" w:cs="DIN Next LT Arabic"/>
                <w:color w:val="FF0000"/>
                <w:sz w:val="24"/>
                <w:szCs w:val="24"/>
              </w:rPr>
            </w:pPr>
          </w:p>
          <w:p w14:paraId="77CA59C7" w14:textId="77777777" w:rsidR="00204717" w:rsidRPr="0046065E" w:rsidRDefault="00204717" w:rsidP="00204717">
            <w:pPr>
              <w:bidi/>
              <w:spacing w:after="240" w:line="276" w:lineRule="auto"/>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يلزم إتباع الخطوات المفصلة الآتية لتنفيذ هذه الأعمال ويجب على المشرفين التابعين للمقاول والذين يقومون بالإشراف اليومي أن يبغلوا عن الأضرار التي يتم مشاهدتها حتى يتم إجراء النظافة والصيانة لها:</w:t>
            </w:r>
          </w:p>
          <w:p w14:paraId="28E30EC5" w14:textId="77777777" w:rsidR="00204717" w:rsidRPr="0046065E" w:rsidRDefault="00204717">
            <w:pPr>
              <w:pStyle w:val="ListParagraph"/>
              <w:numPr>
                <w:ilvl w:val="0"/>
                <w:numId w:val="63"/>
              </w:numPr>
              <w:bidi/>
              <w:spacing w:after="240" w:line="276" w:lineRule="auto"/>
              <w:jc w:val="both"/>
              <w:rPr>
                <w:rFonts w:ascii="DIN Next LT Arabic" w:hAnsi="DIN Next LT Arabic" w:cs="DIN Next LT Arabic"/>
                <w:color w:val="FF0000"/>
                <w:sz w:val="24"/>
                <w:szCs w:val="24"/>
              </w:rPr>
            </w:pPr>
            <w:r w:rsidRPr="0046065E">
              <w:rPr>
                <w:rFonts w:ascii="DIN Next LT Arabic" w:hAnsi="DIN Next LT Arabic" w:cs="DIN Next LT Arabic" w:hint="eastAsia"/>
                <w:color w:val="FF0000"/>
                <w:sz w:val="24"/>
                <w:szCs w:val="24"/>
                <w:rtl/>
              </w:rPr>
              <w:t>إفراع</w:t>
            </w:r>
            <w:r w:rsidRPr="0046065E">
              <w:rPr>
                <w:rFonts w:ascii="DIN Next LT Arabic" w:hAnsi="DIN Next LT Arabic" w:cs="DIN Next LT Arabic"/>
                <w:color w:val="FF0000"/>
                <w:sz w:val="24"/>
                <w:szCs w:val="24"/>
                <w:rtl/>
              </w:rPr>
              <w:t xml:space="preserve"> سلال المهملات وحاويات إعادة التدوير بشكل يومي (ماعدا دورات المياه فعدة مرات باليوم) </w:t>
            </w:r>
          </w:p>
          <w:p w14:paraId="29BA6F90" w14:textId="77777777" w:rsidR="00204717" w:rsidRPr="0046065E" w:rsidRDefault="00204717">
            <w:pPr>
              <w:pStyle w:val="ListParagraph"/>
              <w:numPr>
                <w:ilvl w:val="0"/>
                <w:numId w:val="63"/>
              </w:numPr>
              <w:bidi/>
              <w:spacing w:after="240" w:line="276" w:lineRule="auto"/>
              <w:jc w:val="both"/>
              <w:rPr>
                <w:rFonts w:ascii="DIN Next LT Arabic" w:hAnsi="DIN Next LT Arabic" w:cs="DIN Next LT Arabic"/>
                <w:color w:val="FF0000"/>
                <w:sz w:val="24"/>
                <w:szCs w:val="24"/>
              </w:rPr>
            </w:pPr>
            <w:r w:rsidRPr="0046065E">
              <w:rPr>
                <w:rFonts w:ascii="DIN Next LT Arabic" w:hAnsi="DIN Next LT Arabic" w:cs="DIN Next LT Arabic" w:hint="eastAsia"/>
                <w:color w:val="FF0000"/>
                <w:sz w:val="24"/>
                <w:szCs w:val="24"/>
                <w:rtl/>
              </w:rPr>
              <w:t>تنظيف</w:t>
            </w:r>
            <w:r w:rsidRPr="0046065E">
              <w:rPr>
                <w:rFonts w:ascii="DIN Next LT Arabic" w:hAnsi="DIN Next LT Arabic" w:cs="DIN Next LT Arabic"/>
                <w:color w:val="FF0000"/>
                <w:sz w:val="24"/>
                <w:szCs w:val="24"/>
                <w:rtl/>
              </w:rPr>
              <w:t xml:space="preserve"> الأرضيات الرخامية والسيراميك مرتين بالأسبوع (ماعدا السلالم فبشكل أسبوعي ودورات المياه فعدة مرات باليوم) </w:t>
            </w:r>
          </w:p>
          <w:p w14:paraId="7056B28A" w14:textId="77777777" w:rsidR="00204717" w:rsidRPr="0046065E" w:rsidRDefault="00204717">
            <w:pPr>
              <w:pStyle w:val="ListParagraph"/>
              <w:numPr>
                <w:ilvl w:val="0"/>
                <w:numId w:val="63"/>
              </w:numPr>
              <w:bidi/>
              <w:spacing w:after="240" w:line="276" w:lineRule="auto"/>
              <w:jc w:val="both"/>
              <w:rPr>
                <w:rFonts w:ascii="DIN Next LT Arabic" w:hAnsi="DIN Next LT Arabic" w:cs="DIN Next LT Arabic"/>
                <w:color w:val="FF0000"/>
                <w:sz w:val="24"/>
                <w:szCs w:val="24"/>
              </w:rPr>
            </w:pPr>
            <w:r w:rsidRPr="0046065E">
              <w:rPr>
                <w:rFonts w:ascii="DIN Next LT Arabic" w:hAnsi="DIN Next LT Arabic" w:cs="DIN Next LT Arabic" w:hint="eastAsia"/>
                <w:color w:val="FF0000"/>
                <w:sz w:val="24"/>
                <w:szCs w:val="24"/>
                <w:rtl/>
              </w:rPr>
              <w:t>تنظيف</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الأسطح</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الزجاجية</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مرتين</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بالأسبوع</w:t>
            </w:r>
            <w:r w:rsidRPr="0046065E">
              <w:rPr>
                <w:rFonts w:ascii="DIN Next LT Arabic" w:hAnsi="DIN Next LT Arabic" w:cs="DIN Next LT Arabic"/>
                <w:color w:val="FF0000"/>
                <w:sz w:val="24"/>
                <w:szCs w:val="24"/>
                <w:rtl/>
              </w:rPr>
              <w:t>.</w:t>
            </w:r>
          </w:p>
          <w:p w14:paraId="490C400F" w14:textId="77777777" w:rsidR="00204717" w:rsidRPr="0046065E" w:rsidRDefault="00204717">
            <w:pPr>
              <w:pStyle w:val="ListParagraph"/>
              <w:numPr>
                <w:ilvl w:val="0"/>
                <w:numId w:val="63"/>
              </w:numPr>
              <w:bidi/>
              <w:spacing w:after="240" w:line="276" w:lineRule="auto"/>
              <w:jc w:val="both"/>
              <w:rPr>
                <w:rFonts w:ascii="DIN Next LT Arabic" w:hAnsi="DIN Next LT Arabic" w:cs="DIN Next LT Arabic"/>
                <w:color w:val="FF0000"/>
                <w:sz w:val="24"/>
                <w:szCs w:val="24"/>
              </w:rPr>
            </w:pPr>
            <w:r w:rsidRPr="0046065E">
              <w:rPr>
                <w:rFonts w:ascii="DIN Next LT Arabic" w:hAnsi="DIN Next LT Arabic" w:cs="DIN Next LT Arabic" w:hint="eastAsia"/>
                <w:color w:val="FF0000"/>
                <w:sz w:val="24"/>
                <w:szCs w:val="24"/>
                <w:rtl/>
              </w:rPr>
              <w:t>تنظيف</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وغسل</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السجاد</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والستائر</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بالمعدات</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المخصصة</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بشكل</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ربع</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سنوي</w:t>
            </w:r>
            <w:r w:rsidRPr="0046065E">
              <w:rPr>
                <w:rFonts w:ascii="DIN Next LT Arabic" w:hAnsi="DIN Next LT Arabic" w:cs="DIN Next LT Arabic"/>
                <w:color w:val="FF0000"/>
                <w:sz w:val="24"/>
                <w:szCs w:val="24"/>
                <w:rtl/>
              </w:rPr>
              <w:t>.</w:t>
            </w:r>
          </w:p>
          <w:p w14:paraId="760256E3" w14:textId="77777777" w:rsidR="00204717" w:rsidRPr="0046065E" w:rsidRDefault="00204717">
            <w:pPr>
              <w:pStyle w:val="ListParagraph"/>
              <w:numPr>
                <w:ilvl w:val="0"/>
                <w:numId w:val="63"/>
              </w:numPr>
              <w:bidi/>
              <w:spacing w:after="240" w:line="276" w:lineRule="auto"/>
              <w:jc w:val="both"/>
              <w:rPr>
                <w:rFonts w:ascii="DIN Next LT Arabic" w:hAnsi="DIN Next LT Arabic" w:cs="DIN Next LT Arabic"/>
                <w:color w:val="FF0000"/>
                <w:sz w:val="24"/>
                <w:szCs w:val="24"/>
              </w:rPr>
            </w:pPr>
            <w:r w:rsidRPr="0046065E">
              <w:rPr>
                <w:rFonts w:ascii="DIN Next LT Arabic" w:hAnsi="DIN Next LT Arabic" w:cs="DIN Next LT Arabic" w:hint="eastAsia"/>
                <w:color w:val="FF0000"/>
                <w:sz w:val="24"/>
                <w:szCs w:val="24"/>
                <w:rtl/>
              </w:rPr>
              <w:t>تنظيف</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فتحات</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التهوية</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بشكل</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ربع</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سنوي</w:t>
            </w:r>
            <w:r w:rsidRPr="0046065E">
              <w:rPr>
                <w:rFonts w:ascii="DIN Next LT Arabic" w:hAnsi="DIN Next LT Arabic" w:cs="DIN Next LT Arabic"/>
                <w:color w:val="FF0000"/>
                <w:sz w:val="24"/>
                <w:szCs w:val="24"/>
                <w:rtl/>
              </w:rPr>
              <w:t>.</w:t>
            </w:r>
          </w:p>
          <w:p w14:paraId="6AAE31F9" w14:textId="52CC41B1" w:rsidR="00204717" w:rsidRPr="0046065E" w:rsidRDefault="00204717" w:rsidP="00E5736C">
            <w:pPr>
              <w:bidi/>
              <w:spacing w:after="240" w:line="276" w:lineRule="auto"/>
              <w:jc w:val="both"/>
              <w:rPr>
                <w:rFonts w:ascii="DIN Next LT Arabic" w:hAnsi="DIN Next LT Arabic" w:cs="DIN Next LT Arabic"/>
                <w:color w:val="FF0000"/>
                <w:sz w:val="24"/>
                <w:szCs w:val="24"/>
                <w:rtl/>
              </w:rPr>
            </w:pPr>
            <w:r w:rsidRPr="0046065E">
              <w:rPr>
                <w:rFonts w:ascii="DIN Next LT Arabic" w:hAnsi="DIN Next LT Arabic" w:cs="DIN Next LT Arabic" w:hint="eastAsia"/>
                <w:color w:val="FF0000"/>
                <w:sz w:val="24"/>
                <w:szCs w:val="24"/>
                <w:rtl/>
              </w:rPr>
              <w:t>جلي</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وتلميع</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الأرضيات</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بشكل</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نصف</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hint="eastAsia"/>
                <w:color w:val="FF0000"/>
                <w:sz w:val="24"/>
                <w:szCs w:val="24"/>
                <w:rtl/>
              </w:rPr>
              <w:t>سنوي</w:t>
            </w:r>
            <w:r w:rsidRPr="0046065E">
              <w:rPr>
                <w:rFonts w:ascii="DIN Next LT Arabic" w:hAnsi="DIN Next LT Arabic" w:cs="DIN Next LT Arabic" w:hint="cs"/>
                <w:color w:val="FF0000"/>
                <w:sz w:val="24"/>
                <w:szCs w:val="24"/>
                <w:rtl/>
              </w:rPr>
              <w:t>.</w:t>
            </w:r>
          </w:p>
        </w:tc>
      </w:tr>
    </w:tbl>
    <w:p w14:paraId="5DF44873" w14:textId="77777777" w:rsidR="009160B1" w:rsidRPr="0046065E" w:rsidRDefault="009160B1" w:rsidP="009160B1">
      <w:pPr>
        <w:pStyle w:val="BodyText"/>
        <w:bidi/>
        <w:spacing w:before="240" w:after="0"/>
        <w:jc w:val="both"/>
        <w:rPr>
          <w:rFonts w:ascii="DIN Next LT Arabic" w:hAnsi="DIN Next LT Arabic" w:cs="DIN Next LT Arabic"/>
          <w:sz w:val="24"/>
          <w:szCs w:val="24"/>
          <w:rtl/>
        </w:rPr>
      </w:pPr>
    </w:p>
    <w:tbl>
      <w:tblPr>
        <w:tblStyle w:val="TableGrid"/>
        <w:bidiVisual/>
        <w:tblW w:w="0" w:type="auto"/>
        <w:tblLook w:val="04A0" w:firstRow="1" w:lastRow="0" w:firstColumn="1" w:lastColumn="0" w:noHBand="0" w:noVBand="1"/>
      </w:tblPr>
      <w:tblGrid>
        <w:gridCol w:w="9895"/>
      </w:tblGrid>
      <w:tr w:rsidR="009160B1" w:rsidRPr="0046065E" w14:paraId="4194EE89" w14:textId="77777777" w:rsidTr="007E51E3">
        <w:tc>
          <w:tcPr>
            <w:tcW w:w="9895" w:type="dxa"/>
          </w:tcPr>
          <w:p w14:paraId="7F8C39DE" w14:textId="77777777" w:rsidR="009160B1" w:rsidRPr="0046065E" w:rsidRDefault="009160B1" w:rsidP="007E51E3">
            <w:pPr>
              <w:pStyle w:val="BodyText"/>
              <w:bidi/>
              <w:jc w:val="both"/>
              <w:rPr>
                <w:rFonts w:ascii="DIN Next LT Arabic" w:hAnsi="DIN Next LT Arabic" w:cs="DIN Next LT Arabic"/>
                <w:sz w:val="24"/>
                <w:szCs w:val="24"/>
                <w:rtl/>
              </w:rPr>
            </w:pPr>
            <w:bookmarkStart w:id="464" w:name="_Toc5827631"/>
            <w:bookmarkStart w:id="465" w:name="_Toc5893724"/>
            <w:bookmarkStart w:id="466" w:name="_Toc10024147"/>
            <w:r w:rsidRPr="0046065E">
              <w:rPr>
                <w:rFonts w:ascii="DIN Next LT Arabic" w:hAnsi="DIN Next LT Arabic" w:cs="DIN Next LT Arabic"/>
                <w:color w:val="FF0000"/>
                <w:sz w:val="24"/>
                <w:szCs w:val="24"/>
                <w:rtl/>
              </w:rPr>
              <w:t>صيانة محطة معالجة مياه الصرف الصحي</w:t>
            </w:r>
            <w:bookmarkEnd w:id="464"/>
            <w:bookmarkEnd w:id="465"/>
            <w:bookmarkEnd w:id="466"/>
          </w:p>
        </w:tc>
      </w:tr>
      <w:tr w:rsidR="009160B1" w:rsidRPr="0046065E" w14:paraId="4ADBF708" w14:textId="77777777" w:rsidTr="007E51E3">
        <w:tc>
          <w:tcPr>
            <w:tcW w:w="9895" w:type="dxa"/>
          </w:tcPr>
          <w:p w14:paraId="098FE566" w14:textId="77777777" w:rsidR="009160B1" w:rsidRPr="0046065E" w:rsidRDefault="009160B1">
            <w:pPr>
              <w:pStyle w:val="ListParagraph"/>
              <w:numPr>
                <w:ilvl w:val="0"/>
                <w:numId w:val="58"/>
              </w:numPr>
              <w:bidi/>
              <w:spacing w:after="240" w:line="276" w:lineRule="auto"/>
              <w:contextualSpacing w:val="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lastRenderedPageBreak/>
              <w:t>ملاحظة وحدة التجميع مضخات الرفع ووحدة التهوية من حيث الأداء المعتاد.</w:t>
            </w:r>
          </w:p>
          <w:p w14:paraId="7060358C" w14:textId="77777777" w:rsidR="009160B1" w:rsidRPr="0046065E" w:rsidRDefault="009160B1">
            <w:pPr>
              <w:pStyle w:val="ListParagraph"/>
              <w:numPr>
                <w:ilvl w:val="0"/>
                <w:numId w:val="58"/>
              </w:numPr>
              <w:bidi/>
              <w:spacing w:after="240" w:line="276" w:lineRule="auto"/>
              <w:contextualSpacing w:val="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ملاحظة وحدة معالجة المواد ومواتير التحريك والسيور ومعدل الأداء لكل وحدة.</w:t>
            </w:r>
          </w:p>
          <w:p w14:paraId="35F31E3E" w14:textId="77777777" w:rsidR="009160B1" w:rsidRPr="0046065E" w:rsidRDefault="009160B1">
            <w:pPr>
              <w:pStyle w:val="ListParagraph"/>
              <w:numPr>
                <w:ilvl w:val="0"/>
                <w:numId w:val="58"/>
              </w:numPr>
              <w:bidi/>
              <w:spacing w:after="240" w:line="276" w:lineRule="auto"/>
              <w:contextualSpacing w:val="0"/>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ملاحظة قراءة العدادات وأجهزة القياس وتسجيلها.</w:t>
            </w:r>
          </w:p>
        </w:tc>
      </w:tr>
    </w:tbl>
    <w:p w14:paraId="73A0C4D2" w14:textId="77777777"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Pr>
      </w:pPr>
      <w:bookmarkStart w:id="467" w:name="_Toc20408031"/>
      <w:bookmarkStart w:id="468" w:name="_Toc26556494"/>
      <w:bookmarkStart w:id="469" w:name="_Toc31208130"/>
      <w:bookmarkStart w:id="470" w:name="_Toc138250047"/>
      <w:r w:rsidRPr="0046065E">
        <w:rPr>
          <w:rFonts w:ascii="DIN Next LT Arabic" w:hAnsi="DIN Next LT Arabic" w:cs="DIN Next LT Arabic"/>
          <w:color w:val="000000" w:themeColor="text1"/>
          <w:szCs w:val="24"/>
          <w:rtl/>
        </w:rPr>
        <w:t>مواصفات الجودة</w:t>
      </w:r>
      <w:bookmarkEnd w:id="467"/>
      <w:bookmarkEnd w:id="468"/>
      <w:bookmarkEnd w:id="469"/>
      <w:bookmarkEnd w:id="470"/>
    </w:p>
    <w:p w14:paraId="79ABA119" w14:textId="5B319703" w:rsidR="009160B1" w:rsidRPr="0046065E" w:rsidRDefault="00062EC9" w:rsidP="009160B1">
      <w:pPr>
        <w:pStyle w:val="BodyText"/>
        <w:bidi/>
        <w:spacing w:before="240" w:after="240"/>
        <w:jc w:val="both"/>
        <w:rPr>
          <w:rFonts w:ascii="DIN Next LT Arabic" w:hAnsi="DIN Next LT Arabic" w:cs="DIN Next LT Arabic"/>
          <w:color w:val="0070C0"/>
          <w:sz w:val="24"/>
          <w:szCs w:val="24"/>
          <w:rtl/>
        </w:rPr>
      </w:pPr>
      <w:bookmarkStart w:id="471" w:name="_Hlk20315503"/>
      <w:bookmarkStart w:id="472" w:name="_Hlk20352850"/>
      <w:r w:rsidRPr="0046065E">
        <w:rPr>
          <w:rFonts w:ascii="DIN Next LT Arabic" w:hAnsi="DIN Next LT Arabic" w:cs="DIN Next LT Arabic"/>
          <w:color w:val="0070C0"/>
          <w:sz w:val="24"/>
          <w:szCs w:val="24"/>
          <w:rtl/>
        </w:rPr>
        <w:t xml:space="preserve">[ملاحظة: </w:t>
      </w:r>
      <w:r w:rsidR="009160B1" w:rsidRPr="0046065E">
        <w:rPr>
          <w:rFonts w:ascii="DIN Next LT Arabic" w:hAnsi="DIN Next LT Arabic" w:cs="DIN Next LT Arabic"/>
          <w:color w:val="0070C0"/>
          <w:sz w:val="24"/>
          <w:szCs w:val="24"/>
          <w:rtl/>
        </w:rPr>
        <w:t xml:space="preserve">في هذه البند تقوم الجهة الحكومية بتوضيح جميع شروط ومواصفات الجودة المطلوبة من المتعاقد من شهادات ومعايير محددة مثل </w:t>
      </w:r>
      <w:r w:rsidR="009160B1" w:rsidRPr="0046065E">
        <w:rPr>
          <w:rFonts w:ascii="DIN Next LT Arabic" w:hAnsi="DIN Next LT Arabic" w:cs="DIN Next LT Arabic"/>
          <w:color w:val="0070C0"/>
          <w:sz w:val="24"/>
          <w:szCs w:val="24"/>
        </w:rPr>
        <w:t>ISO</w:t>
      </w:r>
      <w:r w:rsidR="009160B1" w:rsidRPr="0046065E">
        <w:rPr>
          <w:rFonts w:ascii="DIN Next LT Arabic" w:hAnsi="DIN Next LT Arabic" w:cs="DIN Next LT Arabic"/>
          <w:color w:val="0070C0"/>
          <w:sz w:val="24"/>
          <w:szCs w:val="24"/>
          <w:rtl/>
        </w:rPr>
        <w:t xml:space="preserve"> </w:t>
      </w:r>
      <w:r w:rsidR="00187064" w:rsidRPr="0046065E">
        <w:rPr>
          <w:rFonts w:ascii="DIN Next LT Arabic" w:hAnsi="DIN Next LT Arabic" w:cs="DIN Next LT Arabic"/>
          <w:color w:val="0070C0"/>
          <w:sz w:val="24"/>
          <w:szCs w:val="24"/>
          <w:rtl/>
        </w:rPr>
        <w:t>وغيرها.</w:t>
      </w:r>
      <w:r w:rsidR="00187064" w:rsidRPr="0046065E">
        <w:rPr>
          <w:rFonts w:ascii="DIN Next LT Arabic" w:hAnsi="DIN Next LT Arabic" w:cs="DIN Next LT Arabic"/>
          <w:color w:val="0070C0"/>
          <w:sz w:val="24"/>
          <w:szCs w:val="24"/>
        </w:rPr>
        <w:t xml:space="preserve"> [</w:t>
      </w:r>
    </w:p>
    <w:p w14:paraId="4850432D" w14:textId="77777777" w:rsidR="009160B1" w:rsidRPr="0046065E" w:rsidRDefault="009160B1" w:rsidP="00585833">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يلتزم المتعاقد بمواصفات الجودة المطلوبة في تنفيذ نطاق الأعمال المذكورة في العقد، ويجب على المتعاقد إخطار الجهة الحكومية بما يتسبب أو قد يتسبب في عدم الامتثال لمتطلبات الجودة في </w:t>
      </w:r>
      <w:r w:rsidR="00585833" w:rsidRPr="0046065E">
        <w:rPr>
          <w:rFonts w:ascii="DIN Next LT Arabic" w:hAnsi="DIN Next LT Arabic" w:cs="DIN Next LT Arabic"/>
          <w:sz w:val="24"/>
          <w:szCs w:val="24"/>
          <w:rtl/>
        </w:rPr>
        <w:t>المواد</w:t>
      </w:r>
      <w:r w:rsidRPr="0046065E">
        <w:rPr>
          <w:rFonts w:ascii="DIN Next LT Arabic" w:hAnsi="DIN Next LT Arabic" w:cs="DIN Next LT Arabic"/>
          <w:sz w:val="24"/>
          <w:szCs w:val="24"/>
          <w:rtl/>
        </w:rPr>
        <w:t xml:space="preserve"> المورّدة والأعمال المقدمة وبأي تغييرات أو تعديلات قد تُؤثر على هذه الجودة كتغيير موقع تصنيع المواد، أو تغيير المواد الخام ونسبها المستعملة في تصنيع </w:t>
      </w:r>
      <w:r w:rsidR="00585833" w:rsidRPr="0046065E">
        <w:rPr>
          <w:rFonts w:ascii="DIN Next LT Arabic" w:hAnsi="DIN Next LT Arabic" w:cs="DIN Next LT Arabic"/>
          <w:sz w:val="24"/>
          <w:szCs w:val="24"/>
          <w:rtl/>
        </w:rPr>
        <w:t xml:space="preserve">المواد </w:t>
      </w:r>
      <w:r w:rsidRPr="0046065E">
        <w:rPr>
          <w:rFonts w:ascii="DIN Next LT Arabic" w:hAnsi="DIN Next LT Arabic" w:cs="DIN Next LT Arabic"/>
          <w:sz w:val="24"/>
          <w:szCs w:val="24"/>
          <w:rtl/>
        </w:rPr>
        <w:t>المورّدة.</w:t>
      </w:r>
    </w:p>
    <w:p w14:paraId="4A2E025E" w14:textId="77777777" w:rsidR="009160B1" w:rsidRPr="0046065E" w:rsidRDefault="009160B1" w:rsidP="009160B1">
      <w:pPr>
        <w:pStyle w:val="BodyText"/>
        <w:bidi/>
        <w:spacing w:before="240" w:after="0"/>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 xml:space="preserve">يجب أن تتطابق جودة الأعمال المنفذة من المتعاقد مع معايير التصميم المعتمدة وأسس التصميم والمواصفات والرسومات القياسية ونطاق العمل وغيرها. </w:t>
      </w:r>
      <w:r w:rsidRPr="0046065E">
        <w:rPr>
          <w:rFonts w:ascii="DIN Next LT Arabic" w:hAnsi="DIN Next LT Arabic" w:cs="DIN Next LT Arabic"/>
          <w:color w:val="FF0000"/>
          <w:sz w:val="24"/>
          <w:szCs w:val="24"/>
          <w:rtl/>
          <w:lang w:bidi="ar-LB"/>
        </w:rPr>
        <w:t>يقوم المتعاقد في غضون أربعة عشر [14] يومًا بتقديم برنامج لضمان الجودة لاعتماده من قبل الجهة الحكومية ويتألف من المستندات التالية، أو ما يماثلها حسب ما تحدده الجهة الحكومية:</w:t>
      </w:r>
    </w:p>
    <w:p w14:paraId="621DB500" w14:textId="77777777" w:rsidR="009160B1" w:rsidRPr="0046065E" w:rsidRDefault="009160B1">
      <w:pPr>
        <w:pStyle w:val="BodyText"/>
        <w:numPr>
          <w:ilvl w:val="0"/>
          <w:numId w:val="27"/>
        </w:numPr>
        <w:bidi/>
        <w:spacing w:before="240" w:after="0"/>
        <w:jc w:val="both"/>
        <w:rPr>
          <w:rFonts w:ascii="DIN Next LT Arabic" w:hAnsi="DIN Next LT Arabic" w:cs="DIN Next LT Arabic"/>
          <w:color w:val="FF0000"/>
          <w:sz w:val="24"/>
          <w:szCs w:val="24"/>
          <w:lang w:bidi="ar-LB"/>
        </w:rPr>
      </w:pPr>
      <w:r w:rsidRPr="0046065E">
        <w:rPr>
          <w:rFonts w:ascii="DIN Next LT Arabic" w:hAnsi="DIN Next LT Arabic" w:cs="DIN Next LT Arabic"/>
          <w:color w:val="FF0000"/>
          <w:sz w:val="24"/>
          <w:szCs w:val="24"/>
          <w:rtl/>
          <w:lang w:bidi="ar-LB"/>
        </w:rPr>
        <w:t>شهادة أيزو [</w:t>
      </w:r>
      <w:r w:rsidRPr="0046065E">
        <w:rPr>
          <w:rFonts w:ascii="DIN Next LT Arabic" w:hAnsi="DIN Next LT Arabic" w:cs="DIN Next LT Arabic"/>
          <w:color w:val="FF0000"/>
          <w:sz w:val="24"/>
          <w:szCs w:val="24"/>
          <w:lang w:bidi="ar-LB"/>
        </w:rPr>
        <w:t>ISO</w:t>
      </w:r>
      <w:r w:rsidRPr="0046065E">
        <w:rPr>
          <w:rFonts w:ascii="DIN Next LT Arabic" w:hAnsi="DIN Next LT Arabic" w:cs="DIN Next LT Arabic"/>
          <w:color w:val="FF0000"/>
          <w:sz w:val="24"/>
          <w:szCs w:val="24"/>
          <w:rtl/>
        </w:rPr>
        <w:t>]</w:t>
      </w:r>
      <w:r w:rsidRPr="0046065E">
        <w:rPr>
          <w:rFonts w:ascii="DIN Next LT Arabic" w:hAnsi="DIN Next LT Arabic" w:cs="DIN Next LT Arabic"/>
          <w:color w:val="FF0000"/>
          <w:sz w:val="24"/>
          <w:szCs w:val="24"/>
          <w:rtl/>
          <w:lang w:bidi="ar-LB"/>
        </w:rPr>
        <w:t xml:space="preserve"> سارية أو دليل ضمان الجودة الذي يحدّد نظام إدارة الجودة المؤسسي لدى المتعاقد.</w:t>
      </w:r>
    </w:p>
    <w:p w14:paraId="28B5AD93" w14:textId="77777777" w:rsidR="009160B1" w:rsidRPr="0046065E" w:rsidRDefault="009160B1">
      <w:pPr>
        <w:pStyle w:val="BodyText"/>
        <w:numPr>
          <w:ilvl w:val="0"/>
          <w:numId w:val="27"/>
        </w:numPr>
        <w:bidi/>
        <w:spacing w:before="240" w:after="0"/>
        <w:jc w:val="both"/>
        <w:rPr>
          <w:rFonts w:ascii="DIN Next LT Arabic" w:hAnsi="DIN Next LT Arabic" w:cs="DIN Next LT Arabic"/>
          <w:color w:val="FF0000"/>
          <w:sz w:val="24"/>
          <w:szCs w:val="24"/>
          <w:lang w:bidi="ar-LB"/>
        </w:rPr>
      </w:pPr>
      <w:r w:rsidRPr="0046065E">
        <w:rPr>
          <w:rFonts w:ascii="DIN Next LT Arabic" w:hAnsi="DIN Next LT Arabic" w:cs="DIN Next LT Arabic"/>
          <w:color w:val="FF0000"/>
          <w:sz w:val="24"/>
          <w:szCs w:val="24"/>
          <w:rtl/>
          <w:lang w:bidi="ar-LB"/>
        </w:rPr>
        <w:t>خطة ضمان أو ضبط الجودة.</w:t>
      </w:r>
    </w:p>
    <w:p w14:paraId="5CD09B72" w14:textId="77777777" w:rsidR="009160B1" w:rsidRPr="0046065E" w:rsidRDefault="009160B1" w:rsidP="009160B1">
      <w:pPr>
        <w:pStyle w:val="BodyText"/>
        <w:bidi/>
        <w:spacing w:before="240" w:after="0"/>
        <w:jc w:val="both"/>
        <w:rPr>
          <w:rFonts w:ascii="DIN Next LT Arabic" w:hAnsi="DIN Next LT Arabic" w:cs="DIN Next LT Arabic"/>
          <w:color w:val="FF0000"/>
          <w:sz w:val="24"/>
          <w:szCs w:val="24"/>
          <w:rtl/>
          <w:lang w:bidi="ar-LB"/>
        </w:rPr>
      </w:pPr>
      <w:r w:rsidRPr="0046065E">
        <w:rPr>
          <w:rFonts w:ascii="DIN Next LT Arabic" w:hAnsi="DIN Next LT Arabic" w:cs="DIN Next LT Arabic"/>
          <w:color w:val="FF0000"/>
          <w:sz w:val="24"/>
          <w:szCs w:val="24"/>
          <w:rtl/>
          <w:lang w:bidi="ar-LB"/>
        </w:rPr>
        <w:t>يجب أن تغطي خطة ضمان أو ضبط الجودة الخاصة بالمتعاقد جميع الأنشطة ذات الصلة بنطاق العمل، وتوضح كيفية توافق الأعمال التي سيقوم بها المتعاقد مع متطلبات نطاق العمل وشروط الجودة المعمول بها، يجب كذلك أن تحدد الخطة نظام الجودة الموثق الذي سيتم تطبيقه من قِبَل المتعاقد في تنفيذ الأعمال، وبما يتوافق مع متطلبات المواصفة القياسية أيزو [</w:t>
      </w:r>
      <w:r w:rsidRPr="0046065E">
        <w:rPr>
          <w:rFonts w:ascii="DIN Next LT Arabic" w:hAnsi="DIN Next LT Arabic" w:cs="DIN Next LT Arabic"/>
          <w:color w:val="FF0000"/>
          <w:sz w:val="24"/>
          <w:szCs w:val="24"/>
          <w:lang w:bidi="ar-LB"/>
        </w:rPr>
        <w:t>ISO</w:t>
      </w:r>
      <w:r w:rsidRPr="0046065E">
        <w:rPr>
          <w:rFonts w:ascii="DIN Next LT Arabic" w:hAnsi="DIN Next LT Arabic" w:cs="DIN Next LT Arabic"/>
          <w:color w:val="FF0000"/>
          <w:sz w:val="24"/>
          <w:szCs w:val="24"/>
          <w:rtl/>
        </w:rPr>
        <w:t xml:space="preserve">] </w:t>
      </w:r>
      <w:r w:rsidRPr="0046065E">
        <w:rPr>
          <w:rFonts w:ascii="DIN Next LT Arabic" w:hAnsi="DIN Next LT Arabic" w:cs="DIN Next LT Arabic"/>
          <w:color w:val="FF0000"/>
          <w:sz w:val="24"/>
          <w:szCs w:val="24"/>
          <w:rtl/>
          <w:lang w:bidi="ar-LB"/>
        </w:rPr>
        <w:t xml:space="preserve">90001 مع الإشارة إلى جميع إجراءات وكتيبات المتعاقد ذات الصلة. </w:t>
      </w:r>
      <w:bookmarkEnd w:id="471"/>
    </w:p>
    <w:p w14:paraId="49E84359" w14:textId="77777777"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73" w:name="_Toc20408032"/>
      <w:bookmarkStart w:id="474" w:name="_Toc26556495"/>
      <w:bookmarkStart w:id="475" w:name="_Toc31208131"/>
      <w:bookmarkStart w:id="476" w:name="_Toc138250048"/>
      <w:bookmarkEnd w:id="472"/>
      <w:r w:rsidRPr="0046065E">
        <w:rPr>
          <w:rFonts w:ascii="DIN Next LT Arabic" w:hAnsi="DIN Next LT Arabic" w:cs="DIN Next LT Arabic"/>
          <w:color w:val="000000" w:themeColor="text1"/>
          <w:szCs w:val="24"/>
          <w:rtl/>
        </w:rPr>
        <w:t>مواصفات السلامة</w:t>
      </w:r>
      <w:bookmarkEnd w:id="473"/>
      <w:bookmarkEnd w:id="474"/>
      <w:bookmarkEnd w:id="475"/>
      <w:bookmarkEnd w:id="476"/>
    </w:p>
    <w:p w14:paraId="6E6C8C7D" w14:textId="77777777" w:rsidR="009160B1" w:rsidRPr="0046065E" w:rsidRDefault="009160B1" w:rsidP="009160B1">
      <w:pPr>
        <w:pStyle w:val="BodyText"/>
        <w:bidi/>
        <w:spacing w:before="240" w:after="0"/>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يلتزم المتعاقد خلال جميع مراحل التَّنفيذ بجميع الأنظمة والقواعد المطبقة في المملكة بشأن السلامة والصحة والبيئة، وأي أنظمة وقواعد تحددها الجهة الحكومية في نطاق عمل المشروع، ويضمن اتخاذ جميع الإجراءات والاحتياطات اللازمة للامتثال لهذه الأنظمة والقواعد.</w:t>
      </w:r>
    </w:p>
    <w:p w14:paraId="55568B79" w14:textId="04BE19B5" w:rsidR="009160B1" w:rsidRPr="0046065E" w:rsidRDefault="009F098F" w:rsidP="009160B1">
      <w:pPr>
        <w:pStyle w:val="Heading1"/>
        <w:numPr>
          <w:ilvl w:val="0"/>
          <w:numId w:val="0"/>
        </w:numPr>
        <w:bidi/>
        <w:spacing w:before="240" w:after="240"/>
        <w:ind w:left="432" w:hanging="432"/>
        <w:contextualSpacing w:val="0"/>
        <w:jc w:val="both"/>
        <w:rPr>
          <w:rFonts w:ascii="DIN Next LT Arabic" w:hAnsi="DIN Next LT Arabic" w:cs="DIN Next LT Arabic"/>
          <w:sz w:val="24"/>
          <w:szCs w:val="24"/>
          <w:rtl/>
        </w:rPr>
      </w:pPr>
      <w:bookmarkStart w:id="477" w:name="_Toc28039535"/>
      <w:bookmarkStart w:id="478" w:name="_Toc29297628"/>
      <w:bookmarkStart w:id="479" w:name="_Toc138250049"/>
      <w:r w:rsidRPr="0046065E">
        <w:rPr>
          <w:rFonts w:ascii="DIN Next LT Arabic" w:hAnsi="DIN Next LT Arabic" w:cs="DIN Next LT Arabic" w:hint="cs"/>
          <w:sz w:val="24"/>
          <w:szCs w:val="24"/>
          <w:rtl/>
        </w:rPr>
        <w:lastRenderedPageBreak/>
        <w:t xml:space="preserve">القسم الحادي عشر: </w:t>
      </w:r>
      <w:r w:rsidR="009160B1" w:rsidRPr="0046065E">
        <w:rPr>
          <w:rFonts w:ascii="DIN Next LT Arabic" w:hAnsi="DIN Next LT Arabic" w:cs="DIN Next LT Arabic"/>
          <w:sz w:val="24"/>
          <w:szCs w:val="24"/>
          <w:rtl/>
        </w:rPr>
        <w:t>متطلبات المحتوى المحلي</w:t>
      </w:r>
      <w:bookmarkEnd w:id="477"/>
      <w:bookmarkEnd w:id="478"/>
      <w:bookmarkEnd w:id="479"/>
    </w:p>
    <w:p w14:paraId="743188BB" w14:textId="79E3E4B5"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Pr>
      </w:pPr>
      <w:bookmarkStart w:id="480" w:name="_Toc28039536"/>
      <w:bookmarkStart w:id="481" w:name="_Toc29297629"/>
      <w:bookmarkStart w:id="482" w:name="_Toc138250050"/>
      <w:r w:rsidRPr="0046065E">
        <w:rPr>
          <w:rFonts w:ascii="DIN Next LT Arabic" w:hAnsi="DIN Next LT Arabic" w:cs="DIN Next LT Arabic"/>
          <w:color w:val="000000" w:themeColor="text1"/>
          <w:szCs w:val="24"/>
          <w:rtl/>
        </w:rPr>
        <w:t>القائمة الإلزامية</w:t>
      </w:r>
      <w:bookmarkEnd w:id="480"/>
      <w:bookmarkEnd w:id="481"/>
      <w:bookmarkEnd w:id="482"/>
    </w:p>
    <w:p w14:paraId="36C9F59B" w14:textId="12CD2EE2" w:rsidR="00375C44" w:rsidRPr="0046065E" w:rsidRDefault="00375C44" w:rsidP="00581662">
      <w:pPr>
        <w:pStyle w:val="BodyText"/>
        <w:bidi/>
        <w:rPr>
          <w:rFonts w:ascii="DIN Next LT Arabic" w:hAnsi="DIN Next LT Arabic" w:cs="DIN Next LT Arabic"/>
        </w:rPr>
      </w:pPr>
    </w:p>
    <w:p w14:paraId="4DF9CA9C" w14:textId="4A8C3995" w:rsidR="003D7253" w:rsidRPr="0046065E" w:rsidRDefault="003D7253" w:rsidP="003D7253">
      <w:pPr>
        <w:pStyle w:val="BodyText"/>
        <w:bidi/>
        <w:rPr>
          <w:rFonts w:ascii="DIN Next LT Arabic" w:hAnsi="DIN Next LT Arabic" w:cs="DIN Next LT Arabic"/>
          <w:szCs w:val="24"/>
          <w:rtl/>
        </w:rPr>
      </w:pPr>
      <w:r w:rsidRPr="0046065E">
        <w:rPr>
          <w:rFonts w:ascii="DIN Next LT Arabic" w:hAnsi="DIN Next LT Arabic" w:cs="DIN Next LT Arabic" w:hint="eastAsia"/>
          <w:sz w:val="24"/>
          <w:szCs w:val="24"/>
          <w:rtl/>
        </w:rPr>
        <w:t>في</w:t>
      </w:r>
      <w:r w:rsidRPr="0046065E">
        <w:rPr>
          <w:rFonts w:ascii="DIN Next LT Arabic" w:hAnsi="DIN Next LT Arabic" w:cs="DIN Next LT Arabic"/>
          <w:sz w:val="24"/>
          <w:szCs w:val="24"/>
          <w:rtl/>
        </w:rPr>
        <w:t xml:space="preserve"> حال اشتمال نطاق العمل على منتجات ضمن القائمة الإلزامية</w:t>
      </w:r>
      <w:r w:rsidRPr="0046065E">
        <w:rPr>
          <w:rFonts w:ascii="DIN Next LT Arabic" w:hAnsi="DIN Next LT Arabic" w:cs="DIN Next LT Arabic" w:hint="eastAsia"/>
          <w:sz w:val="24"/>
          <w:szCs w:val="24"/>
          <w:rtl/>
        </w:rPr>
        <w:t>؛</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فتطبق</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الشروط</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التالية</w:t>
      </w:r>
      <w:r w:rsidRPr="0046065E">
        <w:rPr>
          <w:rFonts w:ascii="DIN Next LT Arabic" w:hAnsi="DIN Next LT Arabic" w:cs="DIN Next LT Arabic"/>
          <w:sz w:val="24"/>
          <w:szCs w:val="24"/>
          <w:rtl/>
        </w:rPr>
        <w:t>:</w:t>
      </w:r>
    </w:p>
    <w:p w14:paraId="02DE9BFE" w14:textId="77777777" w:rsidR="003D7253" w:rsidRPr="0046065E" w:rsidRDefault="003D7253">
      <w:pPr>
        <w:pStyle w:val="BodyText"/>
        <w:numPr>
          <w:ilvl w:val="0"/>
          <w:numId w:val="66"/>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يجب على المتعاقد الالتزام بالقائمة الإلزامية وذلك عند </w:t>
      </w:r>
      <w:bookmarkStart w:id="483" w:name="_Hlk126820460"/>
      <w:r w:rsidRPr="0046065E">
        <w:rPr>
          <w:rFonts w:ascii="DIN Next LT Arabic" w:hAnsi="DIN Next LT Arabic" w:cs="DIN Next LT Arabic" w:hint="eastAsia"/>
          <w:sz w:val="24"/>
          <w:szCs w:val="24"/>
          <w:rtl/>
        </w:rPr>
        <w:t>توريد</w:t>
      </w:r>
      <w:r w:rsidRPr="0046065E">
        <w:rPr>
          <w:rFonts w:ascii="DIN Next LT Arabic" w:hAnsi="DIN Next LT Arabic" w:cs="DIN Next LT Arabic"/>
          <w:sz w:val="24"/>
          <w:szCs w:val="24"/>
          <w:rtl/>
        </w:rPr>
        <w:t xml:space="preserve"> الأصناف والمواد أو المشتريات</w:t>
      </w:r>
      <w:r w:rsidRPr="0046065E">
        <w:rPr>
          <w:rFonts w:ascii="DIN Next LT Arabic" w:hAnsi="DIN Next LT Arabic" w:cs="DIN Next LT Arabic" w:hint="eastAsia"/>
          <w:sz w:val="24"/>
          <w:szCs w:val="24"/>
          <w:rtl/>
        </w:rPr>
        <w:t>،</w:t>
      </w:r>
      <w:r w:rsidRPr="0046065E">
        <w:rPr>
          <w:rFonts w:ascii="DIN Next LT Arabic" w:hAnsi="DIN Next LT Arabic" w:cs="DIN Next LT Arabic"/>
          <w:sz w:val="24"/>
          <w:szCs w:val="24"/>
          <w:rtl/>
        </w:rPr>
        <w:t xml:space="preserve"> </w:t>
      </w:r>
      <w:bookmarkEnd w:id="483"/>
      <w:r w:rsidRPr="0046065E">
        <w:rPr>
          <w:rFonts w:ascii="DIN Next LT Arabic" w:hAnsi="DIN Next LT Arabic" w:cs="DIN Next LT Arabic" w:hint="eastAsia"/>
          <w:sz w:val="24"/>
          <w:szCs w:val="24"/>
          <w:rtl/>
        </w:rPr>
        <w:t>أو</w:t>
      </w:r>
      <w:r w:rsidRPr="0046065E">
        <w:rPr>
          <w:rFonts w:ascii="DIN Next LT Arabic" w:hAnsi="DIN Next LT Arabic" w:cs="DIN Next LT Arabic"/>
          <w:sz w:val="24"/>
          <w:szCs w:val="24"/>
          <w:rtl/>
        </w:rPr>
        <w:t xml:space="preserve"> تنفيذ الأعمال، أو عند إعداد أعمال الدراسات والتقارير والتصاميم.</w:t>
      </w:r>
    </w:p>
    <w:p w14:paraId="3113002B" w14:textId="77777777" w:rsidR="003D7253" w:rsidRPr="0046065E" w:rsidRDefault="003D7253">
      <w:pPr>
        <w:pStyle w:val="BodyText"/>
        <w:numPr>
          <w:ilvl w:val="0"/>
          <w:numId w:val="66"/>
        </w:numPr>
        <w:bidi/>
        <w:spacing w:before="240" w:after="0"/>
        <w:jc w:val="both"/>
        <w:rPr>
          <w:rFonts w:ascii="DIN Next LT Arabic" w:hAnsi="DIN Next LT Arabic" w:cs="DIN Next LT Arabic"/>
          <w:sz w:val="24"/>
          <w:szCs w:val="24"/>
          <w:rtl/>
        </w:rPr>
      </w:pPr>
      <w:r w:rsidRPr="0046065E">
        <w:rPr>
          <w:rFonts w:ascii="DIN Next LT Arabic" w:hAnsi="DIN Next LT Arabic" w:cs="DIN Next LT Arabic" w:hint="eastAsia"/>
          <w:sz w:val="24"/>
          <w:szCs w:val="24"/>
          <w:rtl/>
        </w:rPr>
        <w:t>تقوم</w:t>
      </w:r>
      <w:r w:rsidRPr="0046065E">
        <w:rPr>
          <w:rFonts w:ascii="DIN Next LT Arabic" w:hAnsi="DIN Next LT Arabic" w:cs="DIN Next LT Arabic"/>
          <w:sz w:val="24"/>
          <w:szCs w:val="24"/>
          <w:rtl/>
        </w:rPr>
        <w:t xml:space="preserve"> الجهة الحكومية أو الاستشاري المشرف على المشروع – إن وجد – بمراقبة أداء المتعاقد في تنفيذ التزام</w:t>
      </w:r>
      <w:r w:rsidRPr="0046065E">
        <w:rPr>
          <w:rFonts w:ascii="DIN Next LT Arabic" w:hAnsi="DIN Next LT Arabic" w:cs="DIN Next LT Arabic" w:hint="eastAsia"/>
          <w:sz w:val="24"/>
          <w:szCs w:val="24"/>
          <w:rtl/>
        </w:rPr>
        <w:t>ات</w:t>
      </w:r>
      <w:r w:rsidRPr="0046065E">
        <w:rPr>
          <w:rFonts w:ascii="DIN Next LT Arabic" w:hAnsi="DIN Next LT Arabic" w:cs="DIN Next LT Arabic"/>
          <w:sz w:val="24"/>
          <w:szCs w:val="24"/>
          <w:rtl/>
        </w:rPr>
        <w:t xml:space="preserve">ه بشأن القائمة الإلزامية أثناء تنفيذ العقد، </w:t>
      </w:r>
      <w:r w:rsidRPr="0046065E">
        <w:rPr>
          <w:rFonts w:ascii="DIN Next LT Arabic" w:hAnsi="DIN Next LT Arabic" w:cs="DIN Next LT Arabic" w:hint="eastAsia"/>
          <w:sz w:val="24"/>
          <w:szCs w:val="24"/>
          <w:rtl/>
        </w:rPr>
        <w:t>ولن</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تستلم</w:t>
      </w:r>
      <w:r w:rsidRPr="0046065E">
        <w:rPr>
          <w:rFonts w:ascii="DIN Next LT Arabic" w:hAnsi="DIN Next LT Arabic" w:cs="DIN Next LT Arabic"/>
          <w:sz w:val="24"/>
          <w:szCs w:val="24"/>
          <w:rtl/>
        </w:rPr>
        <w:t xml:space="preserve"> أي منتجات مدرجة في القائمة </w:t>
      </w:r>
      <w:r w:rsidRPr="0046065E">
        <w:rPr>
          <w:rFonts w:ascii="DIN Next LT Arabic" w:hAnsi="DIN Next LT Arabic" w:cs="DIN Next LT Arabic" w:hint="eastAsia"/>
          <w:sz w:val="24"/>
          <w:szCs w:val="24"/>
          <w:rtl/>
        </w:rPr>
        <w:t>الإلزامية</w:t>
      </w:r>
      <w:r w:rsidRPr="0046065E">
        <w:rPr>
          <w:rFonts w:ascii="DIN Next LT Arabic" w:hAnsi="DIN Next LT Arabic" w:cs="DIN Next LT Arabic"/>
          <w:sz w:val="24"/>
          <w:szCs w:val="24"/>
          <w:rtl/>
        </w:rPr>
        <w:t xml:space="preserve"> في حال كان بلد المنشأ غير وطني، </w:t>
      </w:r>
      <w:r w:rsidRPr="0046065E">
        <w:rPr>
          <w:rFonts w:ascii="DIN Next LT Arabic" w:hAnsi="DIN Next LT Arabic" w:cs="DIN Next LT Arabic" w:hint="eastAsia"/>
          <w:sz w:val="24"/>
          <w:szCs w:val="24"/>
          <w:rtl/>
        </w:rPr>
        <w:t>ويستثنى</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من</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ذلك</w:t>
      </w:r>
      <w:r w:rsidRPr="0046065E">
        <w:rPr>
          <w:rFonts w:ascii="DIN Next LT Arabic" w:hAnsi="DIN Next LT Arabic" w:cs="DIN Next LT Arabic"/>
          <w:sz w:val="24"/>
          <w:szCs w:val="24"/>
          <w:rtl/>
        </w:rPr>
        <w:t xml:space="preserve"> المنتجات التي حصل المتعاقد على استثناء لها </w:t>
      </w:r>
      <w:r w:rsidRPr="0046065E">
        <w:rPr>
          <w:rFonts w:ascii="DIN Next LT Arabic" w:hAnsi="DIN Next LT Arabic" w:cs="DIN Next LT Arabic" w:hint="eastAsia"/>
          <w:sz w:val="24"/>
          <w:szCs w:val="24"/>
          <w:rtl/>
        </w:rPr>
        <w:t>بموجب</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الضوابط</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ذات</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العلاقة</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الصادرة</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عن</w:t>
      </w:r>
      <w:r w:rsidRPr="0046065E">
        <w:rPr>
          <w:rFonts w:ascii="DIN Next LT Arabic" w:hAnsi="DIN Next LT Arabic" w:cs="DIN Next LT Arabic"/>
          <w:sz w:val="24"/>
          <w:szCs w:val="24"/>
          <w:rtl/>
        </w:rPr>
        <w:t xml:space="preserve"> هيئة المحتوى المحلي والمشتريات الحكومية.</w:t>
      </w:r>
    </w:p>
    <w:p w14:paraId="40FA417F" w14:textId="3A0E7925" w:rsidR="003D7253" w:rsidRPr="0046065E" w:rsidRDefault="003D7253">
      <w:pPr>
        <w:pStyle w:val="BodyText"/>
        <w:numPr>
          <w:ilvl w:val="0"/>
          <w:numId w:val="66"/>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hint="eastAsia"/>
          <w:sz w:val="24"/>
          <w:szCs w:val="24"/>
          <w:rtl/>
        </w:rPr>
        <w:t>يلتزم</w:t>
      </w:r>
      <w:r w:rsidRPr="0046065E">
        <w:rPr>
          <w:rFonts w:ascii="DIN Next LT Arabic" w:hAnsi="DIN Next LT Arabic" w:cs="DIN Next LT Arabic"/>
          <w:sz w:val="24"/>
          <w:szCs w:val="24"/>
          <w:rtl/>
        </w:rPr>
        <w:t xml:space="preserve"> المتعاقد بالتعليمات الخاصة بتسليم المنتجات </w:t>
      </w:r>
      <w:r w:rsidR="00847A6D" w:rsidRPr="0046065E">
        <w:rPr>
          <w:rFonts w:ascii="DIN Next LT Arabic" w:hAnsi="DIN Next LT Arabic" w:cs="DIN Next LT Arabic" w:hint="cs"/>
          <w:sz w:val="24"/>
          <w:szCs w:val="24"/>
          <w:rtl/>
        </w:rPr>
        <w:t>المدرجة في القائمة الإلزامية</w:t>
      </w:r>
      <w:r w:rsidR="00847A6D" w:rsidRPr="0046065E">
        <w:rPr>
          <w:rFonts w:ascii="DIN Next LT Arabic" w:hAnsi="DIN Next LT Arabic" w:cs="DIN Next LT Arabic"/>
          <w:sz w:val="24"/>
          <w:szCs w:val="24"/>
          <w:rtl/>
        </w:rPr>
        <w:t xml:space="preserve"> </w:t>
      </w:r>
      <w:r w:rsidRPr="0046065E">
        <w:rPr>
          <w:rFonts w:ascii="DIN Next LT Arabic" w:hAnsi="DIN Next LT Arabic" w:cs="DIN Next LT Arabic"/>
          <w:sz w:val="24"/>
          <w:szCs w:val="24"/>
          <w:rtl/>
        </w:rPr>
        <w:t>الصادرة عن هيئة المحتوى المحلي والمشتريات الحكومية.</w:t>
      </w:r>
    </w:p>
    <w:p w14:paraId="5BAF87BE" w14:textId="77777777" w:rsidR="003D7253" w:rsidRPr="0046065E" w:rsidRDefault="003D7253">
      <w:pPr>
        <w:pStyle w:val="BodyText"/>
        <w:numPr>
          <w:ilvl w:val="0"/>
          <w:numId w:val="66"/>
        </w:numPr>
        <w:bidi/>
        <w:spacing w:before="240" w:after="0"/>
        <w:jc w:val="both"/>
        <w:rPr>
          <w:rFonts w:ascii="DIN Next LT Arabic" w:hAnsi="DIN Next LT Arabic" w:cs="DIN Next LT Arabic"/>
          <w:sz w:val="24"/>
          <w:szCs w:val="24"/>
        </w:rPr>
      </w:pPr>
      <w:r w:rsidRPr="0046065E">
        <w:rPr>
          <w:rFonts w:ascii="DIN Next LT Arabic" w:hAnsi="DIN Next LT Arabic" w:cs="DIN Next LT Arabic" w:hint="eastAsia"/>
          <w:sz w:val="24"/>
          <w:szCs w:val="24"/>
          <w:rtl/>
        </w:rPr>
        <w:t>يلتزم</w:t>
      </w:r>
      <w:r w:rsidRPr="0046065E">
        <w:rPr>
          <w:rFonts w:ascii="DIN Next LT Arabic" w:hAnsi="DIN Next LT Arabic" w:cs="DIN Next LT Arabic"/>
          <w:sz w:val="24"/>
          <w:szCs w:val="24"/>
          <w:rtl/>
        </w:rPr>
        <w:t xml:space="preserve"> المتعاقد بالضوابط الخاصة بالاستثناء من القائمة الإلزامية </w:t>
      </w:r>
      <w:r w:rsidRPr="0046065E">
        <w:rPr>
          <w:rFonts w:ascii="DIN Next LT Arabic" w:hAnsi="DIN Next LT Arabic" w:cs="DIN Next LT Arabic" w:hint="eastAsia"/>
          <w:sz w:val="24"/>
          <w:szCs w:val="24"/>
          <w:rtl/>
        </w:rPr>
        <w:t>الصادرة</w:t>
      </w:r>
      <w:r w:rsidRPr="0046065E">
        <w:rPr>
          <w:rFonts w:ascii="DIN Next LT Arabic" w:hAnsi="DIN Next LT Arabic" w:cs="DIN Next LT Arabic"/>
          <w:sz w:val="24"/>
          <w:szCs w:val="24"/>
          <w:rtl/>
        </w:rPr>
        <w:t xml:space="preserve"> عن هيئة المحتوى المحلي والمشتريات الحكومية.</w:t>
      </w:r>
    </w:p>
    <w:p w14:paraId="77F75F5C" w14:textId="77777777" w:rsidR="003D7253" w:rsidRPr="0046065E" w:rsidRDefault="003D7253">
      <w:pPr>
        <w:pStyle w:val="BodyText"/>
        <w:numPr>
          <w:ilvl w:val="0"/>
          <w:numId w:val="66"/>
        </w:numPr>
        <w:bidi/>
        <w:jc w:val="both"/>
        <w:rPr>
          <w:rFonts w:ascii="DIN Next LT Arabic" w:hAnsi="DIN Next LT Arabic" w:cs="DIN Next LT Arabic"/>
          <w:color w:val="0070C0"/>
          <w:sz w:val="24"/>
          <w:szCs w:val="24"/>
          <w:rtl/>
        </w:rPr>
      </w:pPr>
      <w:r w:rsidRPr="0046065E">
        <w:rPr>
          <w:rFonts w:ascii="DIN Next LT Arabic" w:hAnsi="DIN Next LT Arabic" w:cs="DIN Next LT Arabic" w:hint="eastAsia"/>
          <w:sz w:val="24"/>
          <w:szCs w:val="24"/>
          <w:rtl/>
        </w:rPr>
        <w:t>في</w:t>
      </w:r>
      <w:r w:rsidRPr="0046065E">
        <w:rPr>
          <w:rFonts w:ascii="DIN Next LT Arabic" w:hAnsi="DIN Next LT Arabic" w:cs="DIN Next LT Arabic"/>
          <w:sz w:val="24"/>
          <w:szCs w:val="24"/>
          <w:rtl/>
        </w:rPr>
        <w:t xml:space="preserve"> حال انطباق اشتراط شهادة المحتوى المحلي (خط الأساس) </w:t>
      </w:r>
      <w:r w:rsidRPr="0046065E">
        <w:rPr>
          <w:rFonts w:ascii="DIN Next LT Arabic" w:hAnsi="DIN Next LT Arabic" w:cs="DIN Next LT Arabic" w:hint="eastAsia"/>
          <w:sz w:val="24"/>
          <w:szCs w:val="24"/>
          <w:rtl/>
        </w:rPr>
        <w:t>على</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المنتجات</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المدرجة</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في</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القائمة</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الإلزامية؛</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فيلتزم</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المتعاقد</w:t>
      </w:r>
      <w:r w:rsidRPr="0046065E">
        <w:rPr>
          <w:rFonts w:ascii="DIN Next LT Arabic" w:hAnsi="DIN Next LT Arabic" w:cs="DIN Next LT Arabic"/>
          <w:sz w:val="24"/>
          <w:szCs w:val="24"/>
          <w:rtl/>
        </w:rPr>
        <w:t xml:space="preserve"> -و/أو </w:t>
      </w:r>
      <w:r w:rsidRPr="0046065E">
        <w:rPr>
          <w:rFonts w:ascii="DIN Next LT Arabic" w:hAnsi="DIN Next LT Arabic" w:cs="DIN Next LT Arabic" w:hint="eastAsia"/>
          <w:sz w:val="24"/>
          <w:szCs w:val="24"/>
          <w:rtl/>
        </w:rPr>
        <w:t>متعاقديه</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من</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الباطن</w:t>
      </w:r>
      <w:r w:rsidRPr="0046065E">
        <w:rPr>
          <w:rFonts w:ascii="DIN Next LT Arabic" w:hAnsi="DIN Next LT Arabic" w:cs="DIN Next LT Arabic"/>
          <w:sz w:val="24"/>
          <w:szCs w:val="24"/>
          <w:rtl/>
        </w:rPr>
        <w:t xml:space="preserve"> - </w:t>
      </w:r>
      <w:r w:rsidRPr="0046065E">
        <w:rPr>
          <w:rFonts w:ascii="DIN Next LT Arabic" w:hAnsi="DIN Next LT Arabic" w:cs="DIN Next LT Arabic" w:hint="eastAsia"/>
          <w:sz w:val="24"/>
          <w:szCs w:val="24"/>
          <w:rtl/>
        </w:rPr>
        <w:t>بتوريد</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منتجات</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القائمة</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الالزامية</w:t>
      </w:r>
      <w:r w:rsidRPr="0046065E">
        <w:rPr>
          <w:rFonts w:ascii="DIN Next LT Arabic" w:hAnsi="DIN Next LT Arabic" w:cs="DIN Next LT Arabic"/>
          <w:sz w:val="24"/>
          <w:szCs w:val="24"/>
          <w:rtl/>
        </w:rPr>
        <w:t xml:space="preserve"> من مزودي الخدمات والمصانع المستوفية </w:t>
      </w:r>
      <w:r w:rsidRPr="0046065E">
        <w:rPr>
          <w:rFonts w:ascii="DIN Next LT Arabic" w:hAnsi="DIN Next LT Arabic" w:cs="DIN Next LT Arabic" w:hint="eastAsia"/>
          <w:sz w:val="24"/>
          <w:szCs w:val="24"/>
          <w:rtl/>
        </w:rPr>
        <w:t>لهذا</w:t>
      </w:r>
      <w:r w:rsidRPr="0046065E">
        <w:rPr>
          <w:rFonts w:ascii="DIN Next LT Arabic" w:hAnsi="DIN Next LT Arabic" w:cs="DIN Next LT Arabic"/>
          <w:sz w:val="24"/>
          <w:szCs w:val="24"/>
          <w:rtl/>
        </w:rPr>
        <w:t xml:space="preserve"> </w:t>
      </w:r>
      <w:r w:rsidRPr="0046065E">
        <w:rPr>
          <w:rFonts w:ascii="DIN Next LT Arabic" w:hAnsi="DIN Next LT Arabic" w:cs="DIN Next LT Arabic" w:hint="eastAsia"/>
          <w:sz w:val="24"/>
          <w:szCs w:val="24"/>
          <w:rtl/>
        </w:rPr>
        <w:t>الاشتراط</w:t>
      </w:r>
      <w:r w:rsidRPr="0046065E">
        <w:rPr>
          <w:rFonts w:ascii="DIN Next LT Arabic" w:hAnsi="DIN Next LT Arabic" w:cs="DIN Next LT Arabic"/>
          <w:sz w:val="24"/>
          <w:szCs w:val="24"/>
          <w:rtl/>
        </w:rPr>
        <w:t>.</w:t>
      </w:r>
    </w:p>
    <w:p w14:paraId="6812365E" w14:textId="44AECA98" w:rsidR="003D7253" w:rsidRPr="0046065E" w:rsidRDefault="003D7253">
      <w:pPr>
        <w:pStyle w:val="ListParagraph"/>
        <w:numPr>
          <w:ilvl w:val="0"/>
          <w:numId w:val="66"/>
        </w:numPr>
        <w:bidi/>
        <w:rPr>
          <w:rFonts w:ascii="DIN Next LT Arabic" w:hAnsi="DIN Next LT Arabic" w:cs="DIN Next LT Arabic"/>
          <w:sz w:val="24"/>
          <w:szCs w:val="24"/>
        </w:rPr>
      </w:pPr>
      <w:r w:rsidRPr="0046065E">
        <w:rPr>
          <w:rFonts w:ascii="DIN Next LT Arabic" w:hAnsi="DIN Next LT Arabic" w:cs="DIN Next LT Arabic" w:hint="eastAsia"/>
          <w:sz w:val="24"/>
          <w:szCs w:val="24"/>
          <w:rtl/>
        </w:rPr>
        <w:t>يلتزم</w:t>
      </w:r>
      <w:r w:rsidRPr="0046065E">
        <w:rPr>
          <w:rFonts w:ascii="DIN Next LT Arabic" w:hAnsi="DIN Next LT Arabic" w:cs="DIN Next LT Arabic"/>
          <w:sz w:val="24"/>
          <w:szCs w:val="24"/>
          <w:rtl/>
        </w:rPr>
        <w:t xml:space="preserve"> المتعاقد بتسليم تقرير نهائي للجهة الحكومية أو الاستشاري المشرف على المشروع – إن وجد – يوضح فيه التزامه بالمنتجات الوطنية المدرجة بالقائمة الإلزامية وفقاً للنموذج المعد لذلك على الموقع الإلكتروني لهيئة المحتوى المحلي والمشتريات الحكومية.</w:t>
      </w:r>
    </w:p>
    <w:p w14:paraId="018042C5" w14:textId="2600801C" w:rsidR="009160B1" w:rsidRPr="0046065E" w:rsidRDefault="003D7253">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B050"/>
          <w:szCs w:val="24"/>
          <w:rtl/>
        </w:rPr>
      </w:pPr>
      <w:bookmarkStart w:id="484" w:name="_Toc138250051"/>
      <w:bookmarkStart w:id="485" w:name="_Toc138250052"/>
      <w:bookmarkStart w:id="486" w:name="_Toc138250053"/>
      <w:bookmarkStart w:id="487" w:name="_Toc138250054"/>
      <w:bookmarkStart w:id="488" w:name="_Toc138250055"/>
      <w:bookmarkStart w:id="489" w:name="_Toc138250056"/>
      <w:bookmarkStart w:id="490" w:name="_Toc138250057"/>
      <w:bookmarkEnd w:id="484"/>
      <w:bookmarkEnd w:id="485"/>
      <w:bookmarkEnd w:id="486"/>
      <w:bookmarkEnd w:id="487"/>
      <w:bookmarkEnd w:id="488"/>
      <w:bookmarkEnd w:id="489"/>
      <w:r w:rsidRPr="0046065E">
        <w:rPr>
          <w:rFonts w:ascii="DIN Next LT Arabic" w:hAnsi="DIN Next LT Arabic" w:cs="DIN Next LT Arabic" w:hint="eastAsia"/>
          <w:color w:val="00B050"/>
          <w:szCs w:val="24"/>
          <w:rtl/>
        </w:rPr>
        <w:t>حصة</w:t>
      </w:r>
      <w:r w:rsidRPr="0046065E">
        <w:rPr>
          <w:rFonts w:ascii="DIN Next LT Arabic" w:hAnsi="DIN Next LT Arabic" w:cs="DIN Next LT Arabic"/>
          <w:color w:val="00B050"/>
          <w:szCs w:val="24"/>
          <w:rtl/>
        </w:rPr>
        <w:t xml:space="preserve"> </w:t>
      </w:r>
      <w:r w:rsidRPr="0046065E">
        <w:rPr>
          <w:rFonts w:ascii="DIN Next LT Arabic" w:hAnsi="DIN Next LT Arabic" w:cs="DIN Next LT Arabic" w:hint="eastAsia"/>
          <w:color w:val="00B050"/>
          <w:szCs w:val="24"/>
          <w:rtl/>
        </w:rPr>
        <w:t>المنتجات</w:t>
      </w:r>
      <w:r w:rsidRPr="0046065E">
        <w:rPr>
          <w:rFonts w:ascii="DIN Next LT Arabic" w:hAnsi="DIN Next LT Arabic" w:cs="DIN Next LT Arabic"/>
          <w:color w:val="00B050"/>
          <w:szCs w:val="24"/>
          <w:rtl/>
        </w:rPr>
        <w:t xml:space="preserve"> </w:t>
      </w:r>
      <w:r w:rsidRPr="0046065E">
        <w:rPr>
          <w:rFonts w:ascii="DIN Next LT Arabic" w:hAnsi="DIN Next LT Arabic" w:cs="DIN Next LT Arabic" w:hint="eastAsia"/>
          <w:color w:val="00B050"/>
          <w:szCs w:val="24"/>
          <w:rtl/>
        </w:rPr>
        <w:t>الوطنية</w:t>
      </w:r>
      <w:bookmarkEnd w:id="490"/>
    </w:p>
    <w:p w14:paraId="313BC7C1" w14:textId="77777777" w:rsidR="003D7253" w:rsidRPr="0046065E" w:rsidRDefault="003D7253">
      <w:pPr>
        <w:pStyle w:val="ListParagraph"/>
        <w:numPr>
          <w:ilvl w:val="5"/>
          <w:numId w:val="62"/>
        </w:numPr>
        <w:bidi/>
        <w:ind w:left="635"/>
        <w:jc w:val="both"/>
        <w:rPr>
          <w:rFonts w:ascii="DIN Next LT Arabic" w:hAnsi="DIN Next LT Arabic" w:cs="DIN Next LT Arabic"/>
          <w:color w:val="00B050"/>
          <w:sz w:val="24"/>
          <w:szCs w:val="24"/>
        </w:rPr>
      </w:pPr>
      <w:bookmarkStart w:id="491" w:name="_Hlk116290385"/>
      <w:r w:rsidRPr="0046065E">
        <w:rPr>
          <w:rFonts w:ascii="DIN Next LT Arabic" w:hAnsi="DIN Next LT Arabic" w:cs="DIN Next LT Arabic"/>
          <w:color w:val="00B050"/>
          <w:sz w:val="24"/>
          <w:szCs w:val="24"/>
          <w:rtl/>
        </w:rPr>
        <w:t xml:space="preserve">إذا لم يلتزم المتعاقد -في نهاية العقد- </w:t>
      </w:r>
      <w:r w:rsidRPr="0046065E">
        <w:rPr>
          <w:rFonts w:ascii="DIN Next LT Arabic" w:hAnsi="DIN Next LT Arabic" w:cs="DIN Next LT Arabic" w:hint="eastAsia"/>
          <w:color w:val="00B050"/>
          <w:sz w:val="24"/>
          <w:szCs w:val="24"/>
          <w:rtl/>
        </w:rPr>
        <w:t>ب</w:t>
      </w:r>
      <w:r w:rsidRPr="0046065E">
        <w:rPr>
          <w:rFonts w:ascii="DIN Next LT Arabic" w:hAnsi="DIN Next LT Arabic" w:cs="DIN Next LT Arabic"/>
          <w:color w:val="00B050"/>
          <w:sz w:val="24"/>
          <w:szCs w:val="24"/>
          <w:rtl/>
        </w:rPr>
        <w:t xml:space="preserve">الوفاء بحصة المنتجات الوطنية المقدمة ضمن </w:t>
      </w:r>
      <w:r w:rsidRPr="0046065E">
        <w:rPr>
          <w:rFonts w:ascii="DIN Next LT Arabic" w:hAnsi="DIN Next LT Arabic" w:cs="DIN Next LT Arabic" w:hint="eastAsia"/>
          <w:color w:val="00B050"/>
          <w:sz w:val="24"/>
          <w:szCs w:val="24"/>
          <w:rtl/>
        </w:rPr>
        <w:t>عرضه</w:t>
      </w:r>
      <w:r w:rsidRPr="0046065E">
        <w:rPr>
          <w:rFonts w:ascii="DIN Next LT Arabic" w:hAnsi="DIN Next LT Arabic" w:cs="DIN Next LT Arabic"/>
          <w:color w:val="00B050"/>
          <w:sz w:val="24"/>
          <w:szCs w:val="24"/>
          <w:rtl/>
        </w:rPr>
        <w:t>، ف</w:t>
      </w:r>
      <w:r w:rsidRPr="0046065E">
        <w:rPr>
          <w:rFonts w:ascii="DIN Next LT Arabic" w:hAnsi="DIN Next LT Arabic" w:cs="DIN Next LT Arabic" w:hint="eastAsia"/>
          <w:color w:val="00B050"/>
          <w:sz w:val="24"/>
          <w:szCs w:val="24"/>
          <w:rtl/>
        </w:rPr>
        <w:t>ي</w:t>
      </w:r>
      <w:r w:rsidRPr="0046065E">
        <w:rPr>
          <w:rFonts w:ascii="DIN Next LT Arabic" w:hAnsi="DIN Next LT Arabic" w:cs="DIN Next LT Arabic"/>
          <w:color w:val="00B050"/>
          <w:sz w:val="24"/>
          <w:szCs w:val="24"/>
          <w:rtl/>
        </w:rPr>
        <w:t>ضمن ذلك في تقييم أداء المتعاقد</w:t>
      </w:r>
      <w:r w:rsidRPr="0046065E">
        <w:rPr>
          <w:rFonts w:ascii="DIN Next LT Arabic" w:hAnsi="DIN Next LT Arabic" w:cs="DIN Next LT Arabic" w:hint="eastAsia"/>
          <w:color w:val="00B050"/>
          <w:sz w:val="24"/>
          <w:szCs w:val="24"/>
          <w:rtl/>
        </w:rPr>
        <w:t>،</w:t>
      </w:r>
      <w:r w:rsidRPr="0046065E">
        <w:rPr>
          <w:rFonts w:ascii="DIN Next LT Arabic" w:hAnsi="DIN Next LT Arabic" w:cs="DIN Next LT Arabic"/>
          <w:color w:val="00B050"/>
          <w:sz w:val="24"/>
          <w:szCs w:val="24"/>
          <w:rtl/>
        </w:rPr>
        <w:t xml:space="preserve"> وسيكون معرض</w:t>
      </w:r>
      <w:r w:rsidRPr="0046065E">
        <w:rPr>
          <w:rFonts w:ascii="DIN Next LT Arabic" w:hAnsi="DIN Next LT Arabic" w:cs="DIN Next LT Arabic" w:hint="eastAsia"/>
          <w:color w:val="00B050"/>
          <w:sz w:val="24"/>
          <w:szCs w:val="24"/>
          <w:rtl/>
        </w:rPr>
        <w:t>ا</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للغرامات</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وا</w:t>
      </w:r>
      <w:r w:rsidRPr="0046065E">
        <w:rPr>
          <w:rFonts w:ascii="DIN Next LT Arabic" w:hAnsi="DIN Next LT Arabic" w:cs="DIN Next LT Arabic"/>
          <w:color w:val="00B050"/>
          <w:sz w:val="24"/>
          <w:szCs w:val="24"/>
          <w:rtl/>
        </w:rPr>
        <w:t xml:space="preserve">لعقوبات </w:t>
      </w:r>
      <w:r w:rsidRPr="0046065E">
        <w:rPr>
          <w:rFonts w:ascii="DIN Next LT Arabic" w:hAnsi="DIN Next LT Arabic" w:cs="DIN Next LT Arabic" w:hint="eastAsia"/>
          <w:color w:val="00B050"/>
          <w:sz w:val="24"/>
          <w:szCs w:val="24"/>
          <w:rtl/>
        </w:rPr>
        <w:t>المقررة</w:t>
      </w:r>
      <w:r w:rsidRPr="0046065E">
        <w:rPr>
          <w:rFonts w:ascii="DIN Next LT Arabic" w:hAnsi="DIN Next LT Arabic" w:cs="DIN Next LT Arabic"/>
          <w:color w:val="00B050"/>
          <w:sz w:val="24"/>
          <w:szCs w:val="24"/>
          <w:rtl/>
        </w:rPr>
        <w:t xml:space="preserve"> في الملحق الخاص بآلية التفضيل السعري للمنتج الوطني.</w:t>
      </w:r>
    </w:p>
    <w:p w14:paraId="5D6AFE38" w14:textId="77777777" w:rsidR="003D7253" w:rsidRPr="0046065E" w:rsidRDefault="003D7253" w:rsidP="003D7253">
      <w:pPr>
        <w:pStyle w:val="ListParagraph"/>
        <w:bidi/>
        <w:ind w:left="635"/>
        <w:jc w:val="both"/>
        <w:rPr>
          <w:rFonts w:ascii="DIN Next LT Arabic" w:hAnsi="DIN Next LT Arabic" w:cs="DIN Next LT Arabic"/>
          <w:color w:val="00B050"/>
          <w:sz w:val="24"/>
          <w:szCs w:val="24"/>
        </w:rPr>
      </w:pPr>
    </w:p>
    <w:p w14:paraId="0983EEB5" w14:textId="7DBE1100" w:rsidR="003D7253" w:rsidRPr="0046065E" w:rsidRDefault="003D7253">
      <w:pPr>
        <w:pStyle w:val="ListParagraph"/>
        <w:numPr>
          <w:ilvl w:val="5"/>
          <w:numId w:val="62"/>
        </w:numPr>
        <w:bidi/>
        <w:ind w:left="635"/>
        <w:jc w:val="both"/>
        <w:rPr>
          <w:rFonts w:ascii="DIN Next LT Arabic" w:hAnsi="DIN Next LT Arabic" w:cs="DIN Next LT Arabic"/>
          <w:color w:val="00B050"/>
          <w:sz w:val="24"/>
          <w:szCs w:val="24"/>
        </w:rPr>
      </w:pPr>
      <w:r w:rsidRPr="0046065E">
        <w:rPr>
          <w:rFonts w:ascii="DIN Next LT Arabic" w:hAnsi="DIN Next LT Arabic" w:cs="DIN Next LT Arabic"/>
          <w:color w:val="00B050"/>
          <w:sz w:val="24"/>
          <w:szCs w:val="24"/>
          <w:rtl/>
        </w:rPr>
        <w:t>لغرض تطبيق الغرامات والعقوبات</w:t>
      </w:r>
      <w:r w:rsidRPr="0046065E">
        <w:rPr>
          <w:rFonts w:ascii="DIN Next LT Arabic" w:hAnsi="DIN Next LT Arabic" w:cs="DIN Next LT Arabic" w:hint="eastAsia"/>
          <w:color w:val="00B050"/>
          <w:sz w:val="24"/>
          <w:szCs w:val="24"/>
          <w:rtl/>
        </w:rPr>
        <w:t>؛</w:t>
      </w:r>
      <w:r w:rsidRPr="0046065E">
        <w:rPr>
          <w:rFonts w:ascii="DIN Next LT Arabic" w:hAnsi="DIN Next LT Arabic" w:cs="DIN Next LT Arabic"/>
          <w:color w:val="00B050"/>
          <w:sz w:val="24"/>
          <w:szCs w:val="24"/>
          <w:rtl/>
        </w:rPr>
        <w:t xml:space="preserve"> فإن العبرة تكون بحصة المنتجات الوطنية المقدمة ضمن </w:t>
      </w:r>
      <w:r w:rsidRPr="0046065E">
        <w:rPr>
          <w:rFonts w:ascii="DIN Next LT Arabic" w:hAnsi="DIN Next LT Arabic" w:cs="DIN Next LT Arabic" w:hint="eastAsia"/>
          <w:color w:val="00B050"/>
          <w:sz w:val="24"/>
          <w:szCs w:val="24"/>
          <w:rtl/>
        </w:rPr>
        <w:t>عرض</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المتعاقد</w:t>
      </w:r>
      <w:r w:rsidRPr="0046065E">
        <w:rPr>
          <w:rFonts w:ascii="DIN Next LT Arabic" w:hAnsi="DIN Next LT Arabic" w:cs="DIN Next LT Arabic"/>
          <w:color w:val="00B050"/>
          <w:sz w:val="24"/>
          <w:szCs w:val="24"/>
          <w:rtl/>
        </w:rPr>
        <w:t>.</w:t>
      </w:r>
    </w:p>
    <w:p w14:paraId="2B47DD95" w14:textId="1CD53C10" w:rsidR="009160B1" w:rsidRPr="0046065E" w:rsidRDefault="003D7253">
      <w:pPr>
        <w:pStyle w:val="Heading3"/>
        <w:numPr>
          <w:ilvl w:val="0"/>
          <w:numId w:val="44"/>
        </w:numPr>
        <w:pBdr>
          <w:top w:val="single" w:sz="4" w:space="1" w:color="auto"/>
        </w:pBdr>
        <w:bidi/>
        <w:spacing w:before="240" w:after="0"/>
        <w:ind w:left="432" w:hanging="432"/>
        <w:jc w:val="both"/>
        <w:rPr>
          <w:rFonts w:ascii="DIN Next LT Arabic" w:eastAsiaTheme="minorEastAsia" w:hAnsi="DIN Next LT Arabic" w:cs="DIN Next LT Arabic"/>
          <w:b/>
          <w:color w:val="00B050"/>
          <w:szCs w:val="24"/>
          <w:rtl/>
        </w:rPr>
      </w:pPr>
      <w:bookmarkStart w:id="492" w:name="_Toc138250058"/>
      <w:bookmarkStart w:id="493" w:name="_Toc138250059"/>
      <w:bookmarkStart w:id="494" w:name="_Toc138250060"/>
      <w:bookmarkStart w:id="495" w:name="_Toc138250061"/>
      <w:bookmarkStart w:id="496" w:name="_Toc138250062"/>
      <w:bookmarkStart w:id="497" w:name="_Toc138250063"/>
      <w:bookmarkStart w:id="498" w:name="_Toc138250064"/>
      <w:bookmarkEnd w:id="491"/>
      <w:bookmarkEnd w:id="492"/>
      <w:bookmarkEnd w:id="493"/>
      <w:bookmarkEnd w:id="494"/>
      <w:bookmarkEnd w:id="495"/>
      <w:bookmarkEnd w:id="496"/>
      <w:bookmarkEnd w:id="497"/>
      <w:r w:rsidRPr="0046065E">
        <w:rPr>
          <w:rFonts w:ascii="DIN Next LT Arabic" w:eastAsiaTheme="minorEastAsia" w:hAnsi="DIN Next LT Arabic" w:cs="DIN Next LT Arabic" w:hint="eastAsia"/>
          <w:b/>
          <w:color w:val="00B050"/>
          <w:szCs w:val="24"/>
          <w:rtl/>
        </w:rPr>
        <w:t>إشتراطات</w:t>
      </w:r>
      <w:r w:rsidRPr="0046065E">
        <w:rPr>
          <w:rFonts w:ascii="DIN Next LT Arabic" w:eastAsiaTheme="minorEastAsia" w:hAnsi="DIN Next LT Arabic" w:cs="DIN Next LT Arabic"/>
          <w:b/>
          <w:color w:val="00B050"/>
          <w:szCs w:val="24"/>
          <w:rtl/>
        </w:rPr>
        <w:t xml:space="preserve"> </w:t>
      </w:r>
      <w:r w:rsidRPr="0046065E">
        <w:rPr>
          <w:rFonts w:ascii="DIN Next LT Arabic" w:eastAsiaTheme="minorEastAsia" w:hAnsi="DIN Next LT Arabic" w:cs="DIN Next LT Arabic" w:hint="eastAsia"/>
          <w:b/>
          <w:color w:val="00B050"/>
          <w:szCs w:val="24"/>
          <w:rtl/>
        </w:rPr>
        <w:t>المحتوى</w:t>
      </w:r>
      <w:r w:rsidRPr="0046065E">
        <w:rPr>
          <w:rFonts w:ascii="DIN Next LT Arabic" w:eastAsiaTheme="minorEastAsia" w:hAnsi="DIN Next LT Arabic" w:cs="DIN Next LT Arabic"/>
          <w:b/>
          <w:color w:val="00B050"/>
          <w:szCs w:val="24"/>
          <w:rtl/>
        </w:rPr>
        <w:t xml:space="preserve"> </w:t>
      </w:r>
      <w:r w:rsidRPr="0046065E">
        <w:rPr>
          <w:rFonts w:ascii="DIN Next LT Arabic" w:eastAsiaTheme="minorEastAsia" w:hAnsi="DIN Next LT Arabic" w:cs="DIN Next LT Arabic" w:hint="eastAsia"/>
          <w:b/>
          <w:color w:val="00B050"/>
          <w:szCs w:val="24"/>
          <w:rtl/>
        </w:rPr>
        <w:t>المحلي</w:t>
      </w:r>
      <w:bookmarkEnd w:id="498"/>
    </w:p>
    <w:p w14:paraId="0D7736A7" w14:textId="1FD38BB0" w:rsidR="003D7253" w:rsidRPr="0046065E" w:rsidRDefault="003D7253" w:rsidP="003D7253">
      <w:pPr>
        <w:bidi/>
        <w:spacing w:before="24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color w:val="0070C0"/>
          <w:sz w:val="24"/>
          <w:szCs w:val="24"/>
          <w:rtl/>
        </w:rPr>
        <w:t xml:space="preserve">[هذا </w:t>
      </w:r>
      <w:r w:rsidRPr="0046065E">
        <w:rPr>
          <w:rFonts w:ascii="DIN Next LT Arabic" w:hAnsi="DIN Next LT Arabic" w:cs="DIN Next LT Arabic" w:hint="eastAsia"/>
          <w:color w:val="0070C0"/>
          <w:sz w:val="24"/>
          <w:szCs w:val="24"/>
          <w:rtl/>
        </w:rPr>
        <w:t>البند</w:t>
      </w:r>
      <w:r w:rsidRPr="0046065E">
        <w:rPr>
          <w:rFonts w:ascii="DIN Next LT Arabic" w:hAnsi="DIN Next LT Arabic" w:cs="DIN Next LT Arabic"/>
          <w:color w:val="0070C0"/>
          <w:sz w:val="24"/>
          <w:szCs w:val="24"/>
          <w:rtl/>
        </w:rPr>
        <w:t xml:space="preserve"> ينطبق فقط في حال تم تطبيق آلية وزن المحتوى المحلي في التقييم المالي أو آلية الحد الأدنى المطلوب للمحتوى المحلي</w:t>
      </w:r>
      <w:r w:rsidRPr="0046065E">
        <w:rPr>
          <w:rFonts w:ascii="DIN Next LT Arabic" w:hAnsi="DIN Next LT Arabic" w:cs="DIN Next LT Arabic" w:hint="eastAsia"/>
          <w:color w:val="0070C0"/>
          <w:sz w:val="24"/>
          <w:szCs w:val="24"/>
          <w:rtl/>
        </w:rPr>
        <w:t>،</w:t>
      </w:r>
      <w:r w:rsidRPr="0046065E">
        <w:rPr>
          <w:rFonts w:ascii="DIN Next LT Arabic" w:hAnsi="DIN Next LT Arabic" w:cs="DIN Next LT Arabic"/>
          <w:color w:val="0070C0"/>
          <w:sz w:val="24"/>
          <w:szCs w:val="24"/>
          <w:rtl/>
        </w:rPr>
        <w:t xml:space="preserve"> </w:t>
      </w:r>
      <w:bookmarkStart w:id="499" w:name="_Hlk126821481"/>
      <w:r w:rsidRPr="0046065E">
        <w:rPr>
          <w:rFonts w:ascii="DIN Next LT Arabic" w:hAnsi="DIN Next LT Arabic" w:cs="DIN Next LT Arabic" w:hint="eastAsia"/>
          <w:color w:val="0070C0"/>
          <w:sz w:val="24"/>
          <w:szCs w:val="24"/>
          <w:rtl/>
        </w:rPr>
        <w:t>و</w:t>
      </w:r>
      <w:r w:rsidRPr="0046065E">
        <w:rPr>
          <w:rFonts w:ascii="DIN Next LT Arabic" w:hAnsi="DIN Next LT Arabic" w:cs="DIN Next LT Arabic"/>
          <w:color w:val="0070C0"/>
          <w:sz w:val="24"/>
          <w:szCs w:val="24"/>
          <w:rtl/>
        </w:rPr>
        <w:t xml:space="preserve">تقوم الجهة الحكومية بحذف هذا البند </w:t>
      </w:r>
      <w:r w:rsidRPr="0046065E">
        <w:rPr>
          <w:rFonts w:ascii="DIN Next LT Arabic" w:hAnsi="DIN Next LT Arabic" w:cs="DIN Next LT Arabic" w:hint="eastAsia"/>
          <w:color w:val="0070C0"/>
          <w:sz w:val="24"/>
          <w:szCs w:val="24"/>
          <w:rtl/>
        </w:rPr>
        <w:t>في</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حال</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عدم</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انطباق</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آلية</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وزن</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المحتوى</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المحلي</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في</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التقييم</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المالي</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أو</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آلية</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الحد</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الأدنى</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المطلوب</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للمحتوى</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المحلي</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على</w:t>
      </w:r>
      <w:r w:rsidRPr="0046065E">
        <w:rPr>
          <w:rFonts w:ascii="DIN Next LT Arabic" w:hAnsi="DIN Next LT Arabic" w:cs="DIN Next LT Arabic"/>
          <w:color w:val="0070C0"/>
          <w:sz w:val="24"/>
          <w:szCs w:val="24"/>
          <w:rtl/>
        </w:rPr>
        <w:t xml:space="preserve"> </w:t>
      </w:r>
      <w:r w:rsidRPr="0046065E">
        <w:rPr>
          <w:rFonts w:ascii="DIN Next LT Arabic" w:hAnsi="DIN Next LT Arabic" w:cs="DIN Next LT Arabic" w:hint="eastAsia"/>
          <w:color w:val="0070C0"/>
          <w:sz w:val="24"/>
          <w:szCs w:val="24"/>
          <w:rtl/>
        </w:rPr>
        <w:t>العقد</w:t>
      </w:r>
      <w:bookmarkEnd w:id="499"/>
      <w:r w:rsidRPr="0046065E">
        <w:rPr>
          <w:rFonts w:ascii="DIN Next LT Arabic" w:hAnsi="DIN Next LT Arabic" w:cs="DIN Next LT Arabic"/>
          <w:color w:val="0070C0"/>
          <w:sz w:val="24"/>
          <w:szCs w:val="24"/>
          <w:rtl/>
        </w:rPr>
        <w:t>]</w:t>
      </w:r>
    </w:p>
    <w:p w14:paraId="317864BC" w14:textId="77777777" w:rsidR="003D7253" w:rsidRPr="0046065E" w:rsidRDefault="003D7253">
      <w:pPr>
        <w:pStyle w:val="ListParagraph"/>
        <w:numPr>
          <w:ilvl w:val="0"/>
          <w:numId w:val="67"/>
        </w:numPr>
        <w:bidi/>
        <w:spacing w:before="240"/>
        <w:jc w:val="both"/>
        <w:rPr>
          <w:color w:val="0070C0"/>
          <w:rtl/>
        </w:rPr>
      </w:pPr>
      <w:r w:rsidRPr="0046065E">
        <w:rPr>
          <w:rFonts w:ascii="DIN Next LT Arabic" w:hAnsi="DIN Next LT Arabic" w:cs="DIN Next LT Arabic"/>
          <w:color w:val="00B050"/>
          <w:sz w:val="24"/>
          <w:szCs w:val="24"/>
          <w:rtl/>
        </w:rPr>
        <w:t xml:space="preserve">يلتزم </w:t>
      </w:r>
      <w:r w:rsidRPr="0046065E">
        <w:rPr>
          <w:rFonts w:ascii="DIN Next LT Arabic" w:hAnsi="DIN Next LT Arabic" w:cs="DIN Next LT Arabic" w:hint="eastAsia"/>
          <w:color w:val="00B050"/>
          <w:sz w:val="24"/>
          <w:szCs w:val="24"/>
          <w:rtl/>
        </w:rPr>
        <w:t>المتعاقد</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بتحقيق</w:t>
      </w:r>
      <w:r w:rsidRPr="0046065E">
        <w:rPr>
          <w:rFonts w:ascii="DIN Next LT Arabic" w:hAnsi="DIN Next LT Arabic" w:cs="DIN Next LT Arabic"/>
          <w:color w:val="00B050"/>
          <w:sz w:val="24"/>
          <w:szCs w:val="24"/>
          <w:rtl/>
        </w:rPr>
        <w:t xml:space="preserve"> نسبة المحتوى المحلي المستهدفة وفق الشروط والأحكام الملحقة به</w:t>
      </w:r>
      <w:r w:rsidRPr="0046065E">
        <w:rPr>
          <w:rFonts w:ascii="DIN Next LT Arabic" w:hAnsi="DIN Next LT Arabic" w:cs="DIN Next LT Arabic" w:hint="eastAsia"/>
          <w:color w:val="00B050"/>
          <w:sz w:val="24"/>
          <w:szCs w:val="24"/>
          <w:rtl/>
        </w:rPr>
        <w:t>ذا</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العقد</w:t>
      </w:r>
      <w:r w:rsidRPr="0046065E">
        <w:rPr>
          <w:rFonts w:ascii="DIN Next LT Arabic" w:hAnsi="DIN Next LT Arabic" w:cs="DIN Next LT Arabic"/>
          <w:color w:val="00B050"/>
          <w:sz w:val="24"/>
          <w:szCs w:val="24"/>
          <w:rtl/>
        </w:rPr>
        <w:t>.</w:t>
      </w:r>
      <w:r w:rsidRPr="0046065E">
        <w:rPr>
          <w:rFonts w:ascii="DIN Next LT Arabic" w:hAnsi="DIN Next LT Arabic" w:cs="DIN Next LT Arabic"/>
          <w:sz w:val="24"/>
          <w:szCs w:val="24"/>
          <w:rtl/>
        </w:rPr>
        <w:t xml:space="preserve"> </w:t>
      </w:r>
    </w:p>
    <w:p w14:paraId="72BD3F62" w14:textId="77777777" w:rsidR="003D7253" w:rsidRPr="0046065E" w:rsidRDefault="003D7253" w:rsidP="003D7253">
      <w:pPr>
        <w:pStyle w:val="ListParagraph"/>
        <w:bidi/>
        <w:spacing w:before="240"/>
        <w:jc w:val="both"/>
        <w:rPr>
          <w:color w:val="0070C0"/>
          <w:rtl/>
        </w:rPr>
      </w:pPr>
    </w:p>
    <w:p w14:paraId="6135908E" w14:textId="77777777" w:rsidR="003D7253" w:rsidRPr="0046065E" w:rsidRDefault="003D7253">
      <w:pPr>
        <w:pStyle w:val="ListParagraph"/>
        <w:numPr>
          <w:ilvl w:val="0"/>
          <w:numId w:val="67"/>
        </w:numPr>
        <w:bidi/>
        <w:spacing w:before="240"/>
        <w:jc w:val="both"/>
        <w:rPr>
          <w:rFonts w:ascii="DIN Next LT Arabic" w:hAnsi="DIN Next LT Arabic" w:cs="DIN Next LT Arabic"/>
          <w:color w:val="000000" w:themeColor="text1"/>
          <w:sz w:val="24"/>
          <w:szCs w:val="24"/>
          <w:rtl/>
        </w:rPr>
      </w:pPr>
      <w:r w:rsidRPr="0046065E">
        <w:rPr>
          <w:rFonts w:ascii="DIN Next LT Arabic" w:hAnsi="DIN Next LT Arabic" w:cs="DIN Next LT Arabic" w:hint="eastAsia"/>
          <w:color w:val="00B050"/>
          <w:sz w:val="24"/>
          <w:szCs w:val="24"/>
          <w:rtl/>
        </w:rPr>
        <w:t>يلتزم</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المتعاقد</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بتسليم</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الخطة</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التدرجية</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والتقارير</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الدورية</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والنهائية</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وفق</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الشروط</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والأحكام</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الملحقة</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بهذا</w:t>
      </w:r>
      <w:r w:rsidRPr="0046065E">
        <w:rPr>
          <w:rFonts w:ascii="DIN Next LT Arabic" w:hAnsi="DIN Next LT Arabic" w:cs="DIN Next LT Arabic"/>
          <w:color w:val="00B050"/>
          <w:sz w:val="24"/>
          <w:szCs w:val="24"/>
          <w:rtl/>
        </w:rPr>
        <w:t xml:space="preserve"> </w:t>
      </w:r>
      <w:r w:rsidRPr="0046065E">
        <w:rPr>
          <w:rFonts w:ascii="DIN Next LT Arabic" w:hAnsi="DIN Next LT Arabic" w:cs="DIN Next LT Arabic" w:hint="eastAsia"/>
          <w:color w:val="00B050"/>
          <w:sz w:val="24"/>
          <w:szCs w:val="24"/>
          <w:rtl/>
        </w:rPr>
        <w:t>العقد</w:t>
      </w:r>
      <w:r w:rsidRPr="0046065E">
        <w:rPr>
          <w:rFonts w:ascii="DIN Next LT Arabic" w:hAnsi="DIN Next LT Arabic" w:cs="DIN Next LT Arabic"/>
          <w:color w:val="00B050"/>
          <w:sz w:val="24"/>
          <w:szCs w:val="24"/>
          <w:rtl/>
        </w:rPr>
        <w:t xml:space="preserve">. </w:t>
      </w:r>
    </w:p>
    <w:p w14:paraId="1C343A28" w14:textId="534F0534" w:rsidR="009160B1" w:rsidRPr="0046065E" w:rsidRDefault="009160B1" w:rsidP="003D7253">
      <w:pPr>
        <w:pStyle w:val="BodyText"/>
        <w:bidi/>
        <w:spacing w:before="240" w:after="0"/>
        <w:jc w:val="both"/>
        <w:rPr>
          <w:rFonts w:ascii="DIN Next LT Arabic" w:hAnsi="DIN Next LT Arabic" w:cs="DIN Next LT Arabic"/>
          <w:color w:val="0070C0"/>
          <w:sz w:val="24"/>
          <w:szCs w:val="24"/>
          <w:rtl/>
        </w:rPr>
      </w:pPr>
      <w:r w:rsidRPr="0046065E">
        <w:rPr>
          <w:rFonts w:ascii="DIN Next LT Arabic" w:hAnsi="DIN Next LT Arabic" w:cs="DIN Next LT Arabic"/>
          <w:color w:val="0070C0"/>
          <w:sz w:val="24"/>
          <w:szCs w:val="24"/>
          <w:rtl/>
        </w:rPr>
        <w:br w:type="page"/>
      </w:r>
    </w:p>
    <w:p w14:paraId="1AA7D000" w14:textId="66B3223B" w:rsidR="009160B1" w:rsidRPr="0046065E" w:rsidRDefault="009F098F" w:rsidP="009F098F">
      <w:pPr>
        <w:pStyle w:val="Heading1"/>
        <w:numPr>
          <w:ilvl w:val="0"/>
          <w:numId w:val="0"/>
        </w:numPr>
        <w:bidi/>
        <w:spacing w:before="240" w:after="240"/>
        <w:ind w:left="432" w:hanging="432"/>
        <w:contextualSpacing w:val="0"/>
        <w:jc w:val="both"/>
        <w:rPr>
          <w:rFonts w:ascii="DIN Next LT Arabic" w:hAnsi="DIN Next LT Arabic" w:cs="DIN Next LT Arabic"/>
          <w:sz w:val="24"/>
          <w:szCs w:val="24"/>
          <w:rtl/>
        </w:rPr>
      </w:pPr>
      <w:bookmarkStart w:id="500" w:name="_Toc138250065"/>
      <w:r w:rsidRPr="0046065E">
        <w:rPr>
          <w:rFonts w:ascii="DIN Next LT Arabic" w:hAnsi="DIN Next LT Arabic" w:cs="DIN Next LT Arabic" w:hint="cs"/>
          <w:sz w:val="24"/>
          <w:szCs w:val="24"/>
          <w:rtl/>
        </w:rPr>
        <w:lastRenderedPageBreak/>
        <w:t xml:space="preserve">القسم الثاني عشر: </w:t>
      </w:r>
      <w:r w:rsidR="009160B1" w:rsidRPr="0046065E">
        <w:rPr>
          <w:rFonts w:ascii="DIN Next LT Arabic" w:hAnsi="DIN Next LT Arabic" w:cs="DIN Next LT Arabic"/>
          <w:sz w:val="24"/>
          <w:szCs w:val="24"/>
          <w:rtl/>
        </w:rPr>
        <w:t xml:space="preserve">الشروط </w:t>
      </w:r>
      <w:bookmarkEnd w:id="500"/>
      <w:r w:rsidR="00933397" w:rsidRPr="0046065E">
        <w:rPr>
          <w:rFonts w:ascii="DIN Next LT Arabic" w:hAnsi="DIN Next LT Arabic" w:cs="DIN Next LT Arabic" w:hint="cs"/>
          <w:sz w:val="24"/>
          <w:szCs w:val="24"/>
          <w:rtl/>
        </w:rPr>
        <w:t>المفصلة</w:t>
      </w:r>
    </w:p>
    <w:p w14:paraId="757FE3D3" w14:textId="0829FD3D" w:rsidR="00012737" w:rsidRPr="0046065E" w:rsidRDefault="00012737" w:rsidP="00012737">
      <w:pPr>
        <w:pStyle w:val="BodyText"/>
        <w:bidi/>
        <w:rPr>
          <w:rFonts w:ascii="DIN Next LT Arabic" w:hAnsi="DIN Next LT Arabic" w:cs="DIN Next LT Arabic"/>
          <w:color w:val="0070C0"/>
          <w:sz w:val="24"/>
          <w:szCs w:val="24"/>
          <w:rtl/>
        </w:rPr>
      </w:pPr>
      <w:r w:rsidRPr="0046065E">
        <w:rPr>
          <w:rFonts w:ascii="DIN Next LT Arabic" w:hAnsi="DIN Next LT Arabic" w:cs="DIN Next LT Arabic" w:hint="cs"/>
          <w:color w:val="0070C0"/>
          <w:sz w:val="24"/>
          <w:szCs w:val="24"/>
          <w:rtl/>
        </w:rPr>
        <w:t>[</w:t>
      </w:r>
      <w:r w:rsidRPr="0046065E">
        <w:rPr>
          <w:rFonts w:ascii="DIN Next LT Arabic" w:hAnsi="DIN Next LT Arabic" w:cs="DIN Next LT Arabic"/>
          <w:color w:val="0070C0"/>
          <w:sz w:val="24"/>
          <w:szCs w:val="24"/>
          <w:rtl/>
        </w:rPr>
        <w:t>تضيف الجهة الحكومية الشروط الخاصة التي تراها مناسبة بحسب نطاق العمل</w:t>
      </w:r>
      <w:r w:rsidRPr="0046065E">
        <w:rPr>
          <w:rFonts w:ascii="DIN Next LT Arabic" w:hAnsi="DIN Next LT Arabic" w:cs="DIN Next LT Arabic"/>
          <w:color w:val="0070C0"/>
          <w:sz w:val="24"/>
          <w:szCs w:val="24"/>
        </w:rPr>
        <w:t>[</w:t>
      </w:r>
      <w:r w:rsidRPr="0046065E">
        <w:rPr>
          <w:rFonts w:ascii="DIN Next LT Arabic" w:hAnsi="DIN Next LT Arabic" w:cs="DIN Next LT Arabic"/>
          <w:color w:val="0070C0"/>
          <w:sz w:val="24"/>
          <w:szCs w:val="24"/>
          <w:rtl/>
        </w:rPr>
        <w:t xml:space="preserve"> </w:t>
      </w:r>
    </w:p>
    <w:p w14:paraId="465400E0" w14:textId="77777777" w:rsidR="00012737" w:rsidRPr="0046065E" w:rsidRDefault="00012737" w:rsidP="00012737">
      <w:pPr>
        <w:pStyle w:val="BodyText"/>
        <w:bidi/>
        <w:rPr>
          <w:rFonts w:ascii="DIN Next LT Arabic" w:hAnsi="DIN Next LT Arabic" w:cs="DIN Next LT Arabic"/>
          <w:color w:val="0070C0"/>
          <w:sz w:val="24"/>
          <w:szCs w:val="24"/>
        </w:rPr>
      </w:pPr>
      <w:r w:rsidRPr="0046065E">
        <w:rPr>
          <w:rFonts w:ascii="DIN Next LT Arabic" w:hAnsi="DIN Next LT Arabic" w:cs="DIN Next LT Arabic"/>
          <w:color w:val="0070C0"/>
          <w:sz w:val="24"/>
          <w:szCs w:val="24"/>
          <w:rtl/>
        </w:rPr>
        <w:t xml:space="preserve">[تقوم الجهة الحكومية بحذف البند (1) و (2) في حال عدم اختيار جدول البند المحدد، وفي حال اختياره يبقى البندين كما هما دون تغيير ] </w:t>
      </w:r>
    </w:p>
    <w:p w14:paraId="1FB26885" w14:textId="77777777" w:rsidR="00012737" w:rsidRPr="0046065E" w:rsidRDefault="00012737">
      <w:pPr>
        <w:pStyle w:val="BodyText"/>
        <w:numPr>
          <w:ilvl w:val="0"/>
          <w:numId w:val="68"/>
        </w:numPr>
        <w:bidi/>
        <w:rPr>
          <w:rFonts w:ascii="DIN Next LT Arabic" w:hAnsi="DIN Next LT Arabic" w:cs="DIN Next LT Arabic"/>
          <w:sz w:val="24"/>
          <w:szCs w:val="24"/>
        </w:rPr>
      </w:pPr>
      <w:r w:rsidRPr="0046065E">
        <w:rPr>
          <w:rFonts w:ascii="DIN Next LT Arabic" w:hAnsi="DIN Next LT Arabic" w:cs="DIN Next LT Arabic"/>
          <w:sz w:val="24"/>
          <w:szCs w:val="24"/>
          <w:rtl/>
        </w:rPr>
        <w:t>ضوابط وأحكام الصرف من البند المحدد</w:t>
      </w:r>
    </w:p>
    <w:p w14:paraId="1A607350" w14:textId="77777777" w:rsidR="00012737" w:rsidRPr="0046065E" w:rsidRDefault="00012737" w:rsidP="00012737">
      <w:pPr>
        <w:bidi/>
        <w:jc w:val="both"/>
        <w:rPr>
          <w:rFonts w:ascii="DIN Next LT Arabic" w:hAnsi="DIN Next LT Arabic" w:cs="DIN Next LT Arabic"/>
          <w:sz w:val="24"/>
          <w:szCs w:val="24"/>
          <w:rtl/>
        </w:rPr>
      </w:pPr>
      <w:r w:rsidRPr="0046065E">
        <w:rPr>
          <w:rFonts w:ascii="DIN Next LT Arabic" w:hAnsi="DIN Next LT Arabic" w:cs="DIN Next LT Arabic"/>
          <w:sz w:val="24"/>
          <w:szCs w:val="24"/>
          <w:rtl/>
        </w:rPr>
        <w:t>إذا تطلبت أعمال العقد مشتريات لازمة لأعمال التشغيل والصيانة، فإن هذه المشتريات تنفذ من قبل المتعاقد ويصرف عليها من البند المحدد من قبل الجهة الحكومية، وفقاً للضوابط والأحكام التالية:</w:t>
      </w:r>
    </w:p>
    <w:p w14:paraId="013471FF" w14:textId="77777777" w:rsidR="00012737" w:rsidRPr="0046065E" w:rsidRDefault="00012737">
      <w:pPr>
        <w:pStyle w:val="ListParagraph"/>
        <w:numPr>
          <w:ilvl w:val="0"/>
          <w:numId w:val="69"/>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أخذ موافقة الجهة الحكومية المكتوبة على هذه الأعمال والمشتريات بشرط ألا تكون بسبب إهمال في التشغيل أو انخفاض فى مستوى الأداء.</w:t>
      </w:r>
    </w:p>
    <w:p w14:paraId="54060460" w14:textId="77777777" w:rsidR="00012737" w:rsidRPr="0046065E" w:rsidRDefault="00012737">
      <w:pPr>
        <w:pStyle w:val="ListParagraph"/>
        <w:numPr>
          <w:ilvl w:val="0"/>
          <w:numId w:val="69"/>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أن تكون قطع الغيار لأصول أو أجهزة أو معدات أو أنظمة محل نطاق العمل المنصوص عليه في العقد.</w:t>
      </w:r>
    </w:p>
    <w:p w14:paraId="05E2AE52" w14:textId="77777777" w:rsidR="00012737" w:rsidRPr="0046065E" w:rsidRDefault="00012737">
      <w:pPr>
        <w:pStyle w:val="ListParagraph"/>
        <w:numPr>
          <w:ilvl w:val="0"/>
          <w:numId w:val="69"/>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لا يجوز الصرف من البند المحدد على أي أعمال أو مشتريات غير شراء قطع الغيار أو المواد الخاصة بأعمال التشغيل والصيانة شريطة أن تكون غير مدرجة في جداول الكميات ولم يتم تحميلها على مجمل تكاليف العقد. </w:t>
      </w:r>
    </w:p>
    <w:p w14:paraId="64463DC1" w14:textId="77777777" w:rsidR="00012737" w:rsidRPr="0046065E" w:rsidRDefault="00012737">
      <w:pPr>
        <w:pStyle w:val="ListParagraph"/>
        <w:numPr>
          <w:ilvl w:val="0"/>
          <w:numId w:val="69"/>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ليس للمتعاقد الحق في المطالبة بأية مصاريف أخرى كربح أو أجور نقل أو أجور تركيب أو مصاريف إدارية أو جمركية أو خلافها بحيث تعتبر هذه المصاريف محملة على مجمل تكاليف العقد، مع عدم تضمين الشروط والمواصفات أي إلتزام على الجهة الحكومية بذلك.</w:t>
      </w:r>
    </w:p>
    <w:p w14:paraId="75BBF744" w14:textId="77777777" w:rsidR="00012737" w:rsidRPr="0046065E" w:rsidRDefault="00012737">
      <w:pPr>
        <w:pStyle w:val="ListParagraph"/>
        <w:numPr>
          <w:ilvl w:val="0"/>
          <w:numId w:val="69"/>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على المتعاقد أن يقوم بجميع أعمال الإصلاح على نفقته الخاصة، إذا كان سبب تلك الأعمال يعود حسب رأي ممثل الجهة الحكومية خطياً إلى أن المواد المستعملة أو أصول الصنع ليست موافقة للعقد، أو إذا كان السبب يعود إلى إهمال أو تقصير من جانب المتعاقد في تنفيذ أي إلتزام صريح أو ضمني مترتب عليه بموجب العقد.</w:t>
      </w:r>
      <w:r w:rsidRPr="0046065E">
        <w:rPr>
          <w:rFonts w:ascii="DIN Next LT Arabic" w:hAnsi="DIN Next LT Arabic" w:cs="DIN Next LT Arabic"/>
          <w:sz w:val="24"/>
          <w:szCs w:val="24"/>
        </w:rPr>
        <w:t xml:space="preserve"> </w:t>
      </w:r>
      <w:r w:rsidRPr="0046065E">
        <w:rPr>
          <w:rFonts w:ascii="DIN Next LT Arabic" w:hAnsi="DIN Next LT Arabic" w:cs="DIN Next LT Arabic"/>
          <w:sz w:val="24"/>
          <w:szCs w:val="24"/>
          <w:rtl/>
        </w:rPr>
        <w:t xml:space="preserve"> </w:t>
      </w:r>
    </w:p>
    <w:p w14:paraId="4709E9F5" w14:textId="77777777" w:rsidR="00012737" w:rsidRPr="0046065E" w:rsidRDefault="00012737">
      <w:pPr>
        <w:pStyle w:val="ListParagraph"/>
        <w:numPr>
          <w:ilvl w:val="0"/>
          <w:numId w:val="69"/>
        </w:numPr>
        <w:bidi/>
        <w:spacing w:after="160" w:line="259" w:lineRule="auto"/>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يجب على المتعاقد أن يستمر في شراء المواد القابلة للتعويض اللازمة لسير العمل بدون أي تأخير حتى لو تأخر دفع المبالغ المستحقة السابقة وليس له الحق بالتوقف عن الشراء مهما كانت الأسباب والظروف باستثناء ما يدخل منها تحت مفهوم القوة القاهرة.</w:t>
      </w:r>
    </w:p>
    <w:p w14:paraId="62613864" w14:textId="77777777" w:rsidR="00012737" w:rsidRPr="0046065E" w:rsidRDefault="00012737">
      <w:pPr>
        <w:pStyle w:val="ListParagraph"/>
        <w:numPr>
          <w:ilvl w:val="0"/>
          <w:numId w:val="69"/>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 فى حال كان العطل لأجهزة أو معدات مشمولة بضمان ساري، سواء كان ضمان المٌصنع أو الوكيل أو البائع، فيتحمل إصلاح هذا العطل مُصِدر الضمان حسب المسؤوليات المنصوص عليها فى الضمان.</w:t>
      </w:r>
    </w:p>
    <w:p w14:paraId="46BD2CBE" w14:textId="77777777" w:rsidR="00012737" w:rsidRPr="0046065E" w:rsidRDefault="00012737">
      <w:pPr>
        <w:pStyle w:val="ListParagraph"/>
        <w:numPr>
          <w:ilvl w:val="0"/>
          <w:numId w:val="69"/>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على المتعاقد تسجيل جميع مصادر الشراء للمواد القابلة للتعويض التي تم التوريد منها في النظام المحوسب الخاص بالجهة (فإن لم يكن هناك نظام محوسب يتم التسجيل فى أجهزة الحاسب الآلى) بكل التفاصيل وتبقى هذه المعلومات ملكاً للجهة.</w:t>
      </w:r>
    </w:p>
    <w:p w14:paraId="626A5BC0" w14:textId="77777777" w:rsidR="00012737" w:rsidRPr="0046065E" w:rsidRDefault="00012737">
      <w:pPr>
        <w:pStyle w:val="ListParagraph"/>
        <w:numPr>
          <w:ilvl w:val="0"/>
          <w:numId w:val="69"/>
        </w:numPr>
        <w:bidi/>
        <w:spacing w:after="160" w:line="259" w:lineRule="auto"/>
        <w:jc w:val="both"/>
        <w:rPr>
          <w:rFonts w:ascii="DIN Next LT Arabic" w:hAnsi="DIN Next LT Arabic" w:cs="DIN Next LT Arabic"/>
          <w:sz w:val="24"/>
          <w:szCs w:val="24"/>
          <w:rtl/>
        </w:rPr>
      </w:pPr>
      <w:r w:rsidRPr="0046065E">
        <w:rPr>
          <w:rFonts w:ascii="DIN Next LT Arabic" w:hAnsi="DIN Next LT Arabic" w:cs="DIN Next LT Arabic"/>
          <w:sz w:val="24"/>
          <w:szCs w:val="24"/>
          <w:rtl/>
        </w:rPr>
        <w:t>بنهاية فترة التعاقد، يلتزم المتعاقد بتزويد الجهة الحكومية بقائمة مفصّلة للمواد المشتراة تشمل الأسعار والوصف والطراز والكمية والرقم المرجعي وتاريخ الشراء مرفقاً به أمر الإصلاح وتفاصيله، وتسلم القائمة بعد اعتمادها من قبل الجهة الحكومية على شكل نسختين : الكترونية وورقية.</w:t>
      </w:r>
    </w:p>
    <w:p w14:paraId="254EAFB7" w14:textId="77777777" w:rsidR="00012737" w:rsidRPr="0046065E" w:rsidRDefault="00012737">
      <w:pPr>
        <w:pStyle w:val="BodyText"/>
        <w:numPr>
          <w:ilvl w:val="0"/>
          <w:numId w:val="68"/>
        </w:numPr>
        <w:bidi/>
        <w:rPr>
          <w:rFonts w:ascii="DIN Next LT Arabic" w:hAnsi="DIN Next LT Arabic" w:cs="DIN Next LT Arabic"/>
          <w:sz w:val="24"/>
          <w:szCs w:val="24"/>
        </w:rPr>
      </w:pPr>
      <w:r w:rsidRPr="0046065E">
        <w:rPr>
          <w:rFonts w:ascii="DIN Next LT Arabic" w:hAnsi="DIN Next LT Arabic" w:cs="DIN Next LT Arabic"/>
          <w:sz w:val="24"/>
          <w:szCs w:val="24"/>
          <w:rtl/>
        </w:rPr>
        <w:t>إجراءات المشتريات والتخزين:</w:t>
      </w:r>
    </w:p>
    <w:p w14:paraId="56B7C696" w14:textId="77777777" w:rsidR="00012737" w:rsidRPr="0046065E" w:rsidRDefault="00012737" w:rsidP="00012737">
      <w:pPr>
        <w:pStyle w:val="BodyText"/>
        <w:bidi/>
        <w:rPr>
          <w:rFonts w:ascii="DIN Next LT Arabic" w:hAnsi="DIN Next LT Arabic" w:cs="DIN Next LT Arabic"/>
          <w:sz w:val="24"/>
          <w:szCs w:val="24"/>
          <w:rtl/>
        </w:rPr>
      </w:pPr>
      <w:r w:rsidRPr="0046065E">
        <w:rPr>
          <w:rFonts w:ascii="DIN Next LT Arabic" w:hAnsi="DIN Next LT Arabic" w:cs="DIN Next LT Arabic"/>
          <w:sz w:val="24"/>
          <w:szCs w:val="24"/>
          <w:rtl/>
        </w:rPr>
        <w:t>يتم تأمين وتخزين وصرف المواد القابلة للتعويض وفقاً للآتي:</w:t>
      </w:r>
    </w:p>
    <w:p w14:paraId="634A50CA" w14:textId="77777777" w:rsidR="00012737" w:rsidRPr="0046065E" w:rsidRDefault="00012737">
      <w:pPr>
        <w:pStyle w:val="ListParagraph"/>
        <w:numPr>
          <w:ilvl w:val="0"/>
          <w:numId w:val="70"/>
        </w:numPr>
        <w:bidi/>
        <w:spacing w:after="160" w:line="259" w:lineRule="auto"/>
        <w:jc w:val="both"/>
        <w:rPr>
          <w:rFonts w:ascii="DIN Next LT Arabic" w:hAnsi="DIN Next LT Arabic" w:cs="DIN Next LT Arabic"/>
          <w:sz w:val="24"/>
          <w:szCs w:val="24"/>
          <w:rtl/>
        </w:rPr>
      </w:pPr>
      <w:r w:rsidRPr="0046065E">
        <w:rPr>
          <w:rFonts w:ascii="DIN Next LT Arabic" w:hAnsi="DIN Next LT Arabic" w:cs="DIN Next LT Arabic"/>
          <w:sz w:val="24"/>
          <w:szCs w:val="24"/>
          <w:rtl/>
        </w:rPr>
        <w:t>يقوم المتعاقد بعد استلام الموقع بإعداد قوائم باحتياجات المبنى أو المرفق من المواد القابلة للتعويض خلال مدة العقد وتقديمها للجهة الحكومية للموافقة عليها.</w:t>
      </w:r>
    </w:p>
    <w:p w14:paraId="350A4F98" w14:textId="77777777" w:rsidR="00012737" w:rsidRPr="0046065E" w:rsidRDefault="00012737">
      <w:pPr>
        <w:pStyle w:val="ListParagraph"/>
        <w:numPr>
          <w:ilvl w:val="0"/>
          <w:numId w:val="70"/>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يقوم المتعاقد بإحضار تسعيرات للمواد القابلة للتعويض لا يقل عددها عن ثلاثة تسعيرات من موردين مختلفين إلا إذا كانت المشتريات متوافرة حصرياً لدى متعهد أو مقاول أو مورد واحد ولم يكن لها بديل مقبول، على أن تكون التسعيرات سارية المفعول لمدة لا تقل عن ثلاثين يوماً من تاريخ تقديمها للجهة الحكومية، وذلك للموافقة عليها.</w:t>
      </w:r>
    </w:p>
    <w:p w14:paraId="679C3782" w14:textId="77777777" w:rsidR="00012737" w:rsidRPr="0046065E" w:rsidRDefault="00012737">
      <w:pPr>
        <w:pStyle w:val="ListParagraph"/>
        <w:numPr>
          <w:ilvl w:val="0"/>
          <w:numId w:val="70"/>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يحق للجهة طلب عينة أو كتالوج للمواد القابلة للتعويض قبل التوريد، ويلزم مراعاة أن تكون المواد التي تورد جديدة وأصلية، ومراعاة ماورد في الفقرة (ح) والفقرة (ط) من إجراءات المشتريات والتخزين وماتوافق الجهة الحكومية عليه بخلاف ذلك.</w:t>
      </w:r>
    </w:p>
    <w:p w14:paraId="6F0A6664" w14:textId="77777777" w:rsidR="00012737" w:rsidRPr="0046065E" w:rsidRDefault="00012737">
      <w:pPr>
        <w:pStyle w:val="ListParagraph"/>
        <w:numPr>
          <w:ilvl w:val="0"/>
          <w:numId w:val="70"/>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بعد صدور الموافقة بالتوريد يقوم المتعاقد بشراء المواد وإدخالها إلى المستودع تحت إشراف الجهة الحكومية بعد إعداد مذكرات الفحص والاستلام الرسمية المعتمدة حسب إجراءات إدارة المستودعات لدى الجهة.</w:t>
      </w:r>
    </w:p>
    <w:p w14:paraId="7D07074E" w14:textId="77777777" w:rsidR="00012737" w:rsidRPr="0046065E" w:rsidRDefault="00012737">
      <w:pPr>
        <w:pStyle w:val="ListParagraph"/>
        <w:numPr>
          <w:ilvl w:val="0"/>
          <w:numId w:val="70"/>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تتم محاسبة المتعاقد عن قيمة قطع الغيار التي أمنها بموجب الفواتير التي يحصل عليها ممن تم التأمين منهم بعد مراجعة الجهة الحكومية لها والتأكد من أن أسعارها مماثلة للأسعار السائدة.</w:t>
      </w:r>
    </w:p>
    <w:p w14:paraId="11B03AA4" w14:textId="77777777" w:rsidR="00012737" w:rsidRPr="0046065E" w:rsidRDefault="00012737">
      <w:pPr>
        <w:pStyle w:val="ListParagraph"/>
        <w:numPr>
          <w:ilvl w:val="0"/>
          <w:numId w:val="70"/>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 xml:space="preserve">يجب أن يكون مخزون المواد القابلة للتعويض في المستودع وفق الإحتياج الفعلي وحسب معادلات فنية مقبولة بإتّباع نظام إدارة مخزون موثق. </w:t>
      </w:r>
    </w:p>
    <w:p w14:paraId="30C6706F" w14:textId="77777777" w:rsidR="00012737" w:rsidRPr="0046065E" w:rsidRDefault="00012737">
      <w:pPr>
        <w:pStyle w:val="ListParagraph"/>
        <w:numPr>
          <w:ilvl w:val="0"/>
          <w:numId w:val="70"/>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lastRenderedPageBreak/>
        <w:t>على المتعاقد إعادة قطع الغيار المستبدلة إلى مستودع الجهة الحكومية، وللجهة الحق في فحص تلك القطع والتأكد من عدم صلاحيتها على أن يتم تخزينها في قسم خاص للمواد المستبدلة تمهيداً لإتخاذ القرار المناسب بشأنها من قِبل الجهة مع مراعاة الأنظمة والتشريعات ذات الصلة .</w:t>
      </w:r>
    </w:p>
    <w:p w14:paraId="47D41768" w14:textId="77777777" w:rsidR="00012737" w:rsidRPr="0046065E" w:rsidRDefault="00012737">
      <w:pPr>
        <w:pStyle w:val="ListParagraph"/>
        <w:numPr>
          <w:ilvl w:val="0"/>
          <w:numId w:val="70"/>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يجب على المتعاقد وضع الترتيبات لتجديد قطع الغيار المستبدلة والمدد اللازمة للتجديد ان كانت قابلة للتجديد. خصوصاً عندما تقبل الشركة المصنعة الأصلية أو الشركة المنافسة المؤهلة أن تقدم برنامج تجديد قطع الغيار بضمان مقبول و بسعر أقل. ويتم تعويض المتعاقد على قيمة التجديد من قيمة البند المحدد.</w:t>
      </w:r>
    </w:p>
    <w:p w14:paraId="2E92DCC1" w14:textId="77777777" w:rsidR="00012737" w:rsidRPr="0046065E" w:rsidRDefault="00012737">
      <w:pPr>
        <w:pStyle w:val="ListParagraph"/>
        <w:numPr>
          <w:ilvl w:val="0"/>
          <w:numId w:val="70"/>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يجب وضع علامات تشير الى أن القطعة "مجددة" في عمليات التعبئة والتغليف. كما يجب تحديد المكونات التي تم تجديدها بوضوح في الفواتير. و تخزينها في منطقة خاصة أو مستودع خاص للقطع المجددة.</w:t>
      </w:r>
    </w:p>
    <w:p w14:paraId="532BA823" w14:textId="77777777" w:rsidR="00012737" w:rsidRPr="0046065E" w:rsidRDefault="00012737">
      <w:pPr>
        <w:pStyle w:val="ListParagraph"/>
        <w:numPr>
          <w:ilvl w:val="0"/>
          <w:numId w:val="70"/>
        </w:numPr>
        <w:bidi/>
        <w:spacing w:after="160" w:line="259" w:lineRule="auto"/>
        <w:jc w:val="both"/>
        <w:rPr>
          <w:rFonts w:ascii="DIN Next LT Arabic" w:hAnsi="DIN Next LT Arabic" w:cs="DIN Next LT Arabic"/>
          <w:sz w:val="24"/>
          <w:szCs w:val="24"/>
        </w:rPr>
      </w:pPr>
      <w:r w:rsidRPr="0046065E">
        <w:rPr>
          <w:rFonts w:ascii="DIN Next LT Arabic" w:hAnsi="DIN Next LT Arabic" w:cs="DIN Next LT Arabic"/>
          <w:sz w:val="24"/>
          <w:szCs w:val="24"/>
          <w:rtl/>
        </w:rPr>
        <w:t>على الجهة والمتعاقد أثناء تنفيذ العقد الإلتزام بما ورد في قواعد وإجراءات المستودعات الحكومية الصادرة من الديوان العام للمحاسبة.</w:t>
      </w:r>
    </w:p>
    <w:p w14:paraId="31110880" w14:textId="4CDE2041" w:rsidR="00012737" w:rsidRPr="0046065E" w:rsidRDefault="00012737" w:rsidP="00012737">
      <w:pPr>
        <w:pStyle w:val="BodyText"/>
        <w:bidi/>
        <w:jc w:val="both"/>
        <w:rPr>
          <w:rFonts w:ascii="DIN Next LT Arabic" w:hAnsi="DIN Next LT Arabic" w:cs="DIN Next LT Arabic"/>
          <w:color w:val="0070C0"/>
          <w:sz w:val="24"/>
          <w:szCs w:val="24"/>
          <w:rtl/>
        </w:rPr>
      </w:pPr>
      <w:r w:rsidRPr="0046065E">
        <w:rPr>
          <w:rFonts w:ascii="DIN Next LT Arabic" w:hAnsi="DIN Next LT Arabic" w:cs="DIN Next LT Arabic"/>
          <w:color w:val="00B050"/>
          <w:sz w:val="24"/>
          <w:szCs w:val="24"/>
          <w:rtl/>
        </w:rPr>
        <w:t xml:space="preserve">3- </w:t>
      </w:r>
      <w:r w:rsidRPr="0046065E">
        <w:rPr>
          <w:rFonts w:ascii="DIN Next LT Arabic" w:hAnsi="DIN Next LT Arabic" w:cs="DIN Next LT Arabic"/>
          <w:color w:val="00B050"/>
          <w:sz w:val="24"/>
          <w:szCs w:val="24"/>
        </w:rPr>
        <w:t xml:space="preserve"> </w:t>
      </w:r>
      <w:r w:rsidRPr="0046065E">
        <w:rPr>
          <w:rFonts w:ascii="DIN Next LT Arabic" w:hAnsi="DIN Next LT Arabic" w:cs="DIN Next LT Arabic"/>
          <w:color w:val="00B050"/>
          <w:sz w:val="24"/>
          <w:szCs w:val="24"/>
          <w:rtl/>
        </w:rPr>
        <w:t xml:space="preserve">يلتزم المتعاقد بتأمين كافة العدد والأدوات والمواد الإستهلاكية المرتبطة بأعمال الصيانة للقيام بأعمال التشغيل والصيانة طبقاً لحاجة العمل ولزوم تأدية الخدمات المطلوبة، ويتم تحميل تكلفتها على مجمل بنود العقد دون المطالبة بأي تكاليف على الجهة الحكومية.  </w:t>
      </w:r>
      <w:r w:rsidRPr="0046065E">
        <w:rPr>
          <w:rFonts w:ascii="DIN Next LT Arabic" w:hAnsi="DIN Next LT Arabic" w:cs="DIN Next LT Arabic"/>
          <w:color w:val="0070C0"/>
          <w:sz w:val="24"/>
          <w:szCs w:val="24"/>
          <w:rtl/>
        </w:rPr>
        <w:t>(تضيف الجهة الحكومية الشروط الخاصة بالمواد التي تراها مناسبة بحسب نطاق العمل)</w:t>
      </w:r>
    </w:p>
    <w:p w14:paraId="21EDC016" w14:textId="77777777"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01" w:name="_Toc138250066"/>
      <w:r w:rsidRPr="0046065E">
        <w:rPr>
          <w:rFonts w:ascii="DIN Next LT Arabic" w:hAnsi="DIN Next LT Arabic" w:cs="DIN Next LT Arabic"/>
          <w:color w:val="FF0000"/>
          <w:szCs w:val="24"/>
          <w:rtl/>
        </w:rPr>
        <w:t>متطلبات التأمين</w:t>
      </w:r>
      <w:bookmarkEnd w:id="501"/>
    </w:p>
    <w:p w14:paraId="38EEBD5F" w14:textId="68D582CD" w:rsidR="009160B1" w:rsidRPr="0046065E" w:rsidRDefault="009160B1" w:rsidP="009160B1">
      <w:pPr>
        <w:pStyle w:val="BodyText"/>
        <w:bidi/>
        <w:jc w:val="both"/>
        <w:rPr>
          <w:rFonts w:ascii="DIN Next LT Arabic" w:hAnsi="DIN Next LT Arabic" w:cs="DIN Next LT Arabic"/>
          <w:color w:val="0070C0"/>
          <w:sz w:val="24"/>
          <w:szCs w:val="24"/>
        </w:rPr>
      </w:pPr>
      <w:r w:rsidRPr="0046065E">
        <w:rPr>
          <w:rFonts w:ascii="DIN Next LT Arabic" w:hAnsi="DIN Next LT Arabic" w:cs="DIN Next LT Arabic"/>
          <w:color w:val="0070C0"/>
          <w:sz w:val="24"/>
          <w:szCs w:val="24"/>
          <w:rtl/>
        </w:rPr>
        <w:t xml:space="preserve">[ملاحظة: تقوم الجهة الحكومية بتحديد أنواع وثائق التغطية التأمينية اللازمة، التي </w:t>
      </w:r>
      <w:r w:rsidRPr="0046065E">
        <w:rPr>
          <w:rFonts w:ascii="DIN Next LT Arabic" w:hAnsi="DIN Next LT Arabic" w:cs="DIN Next LT Arabic"/>
          <w:color w:val="0070C0"/>
          <w:sz w:val="24"/>
          <w:szCs w:val="24"/>
          <w:rtl/>
          <w:lang w:bidi="ar-EG"/>
        </w:rPr>
        <w:t xml:space="preserve">يلتزم </w:t>
      </w:r>
      <w:r w:rsidRPr="0046065E">
        <w:rPr>
          <w:rFonts w:ascii="DIN Next LT Arabic" w:hAnsi="DIN Next LT Arabic" w:cs="DIN Next LT Arabic"/>
          <w:color w:val="0070C0"/>
          <w:sz w:val="24"/>
          <w:szCs w:val="24"/>
          <w:rtl/>
        </w:rPr>
        <w:t>المتعاقد بتوفيرها قبل بدء الأعمال المتفق عليها بموجب هذا العقد بالإضافة إلى تحديد المبالغ والحدود لكل نوع من أنواع التأمين]</w:t>
      </w:r>
    </w:p>
    <w:p w14:paraId="6207E736" w14:textId="08E6B1BC" w:rsidR="008F5F3A" w:rsidRPr="0046065E" w:rsidRDefault="008F5F3A" w:rsidP="00581662">
      <w:pPr>
        <w:pStyle w:val="CommentText"/>
        <w:jc w:val="right"/>
        <w:rPr>
          <w:rFonts w:ascii="DIN Next LT Arabic" w:hAnsi="DIN Next LT Arabic" w:cs="DIN Next LT Arabic"/>
          <w:color w:val="0070C0"/>
          <w:sz w:val="24"/>
          <w:szCs w:val="24"/>
          <w:rtl/>
        </w:rPr>
      </w:pPr>
      <w:r w:rsidRPr="0046065E">
        <w:rPr>
          <w:rFonts w:ascii="DIN Next LT Arabic" w:hAnsi="DIN Next LT Arabic" w:cs="DIN Next LT Arabic"/>
          <w:color w:val="0070C0"/>
          <w:sz w:val="24"/>
          <w:szCs w:val="24"/>
          <w:rtl/>
        </w:rPr>
        <w:t>[ملاحظة: يشترط لإدراجها في العقد وجودها في وثائق المنافسة وإلزام المتنافس بها]</w:t>
      </w:r>
    </w:p>
    <w:p w14:paraId="39E3B3E3" w14:textId="77777777" w:rsidR="009160B1" w:rsidRPr="0046065E" w:rsidRDefault="009160B1" w:rsidP="009160B1">
      <w:pPr>
        <w:pStyle w:val="BodyText"/>
        <w:bidi/>
        <w:rPr>
          <w:rFonts w:ascii="DIN Next LT Arabic" w:eastAsia="Calibri" w:hAnsi="DIN Next LT Arabic" w:cs="DIN Next LT Arabic"/>
          <w:color w:val="FF0000"/>
          <w:sz w:val="24"/>
          <w:szCs w:val="24"/>
          <w:rtl/>
          <w:lang w:bidi="ar-EG"/>
        </w:rPr>
      </w:pPr>
      <w:r w:rsidRPr="0046065E">
        <w:rPr>
          <w:rFonts w:ascii="DIN Next LT Arabic" w:eastAsia="Calibri" w:hAnsi="DIN Next LT Arabic" w:cs="DIN Next LT Arabic"/>
          <w:color w:val="FF0000"/>
          <w:sz w:val="24"/>
          <w:szCs w:val="24"/>
          <w:rtl/>
          <w:lang w:bidi="ar-EG"/>
        </w:rPr>
        <w:t>يوفر المتعاقد تغطية تأمينية شاملة باسمه وباسم الجهة الحكومية معًا اعتبارًا من تاريخ المباشرة في التنفيذ (بدء الأعمال) إلى نهاية فترة الضمان (المسؤولية عن العيوب) وفقًا للمبالغ والخصومات المنصوص عليها أدناه بالنسبة لمخاطر المتعاقد والعقد:</w:t>
      </w:r>
    </w:p>
    <w:p w14:paraId="6F78E527" w14:textId="77777777" w:rsidR="009160B1" w:rsidRPr="0046065E" w:rsidRDefault="009160B1" w:rsidP="009160B1">
      <w:pPr>
        <w:pStyle w:val="BodyText"/>
        <w:bidi/>
        <w:rPr>
          <w:rFonts w:ascii="DIN Next LT Arabic" w:eastAsia="Calibri" w:hAnsi="DIN Next LT Arabic" w:cs="DIN Next LT Arabic"/>
          <w:color w:val="FF0000"/>
          <w:sz w:val="24"/>
          <w:szCs w:val="24"/>
          <w:rtl/>
          <w:lang w:bidi="ar-EG"/>
        </w:rPr>
      </w:pPr>
      <w:r w:rsidRPr="0046065E">
        <w:rPr>
          <w:rFonts w:ascii="DIN Next LT Arabic" w:eastAsia="Calibri" w:hAnsi="DIN Next LT Arabic" w:cs="DIN Next LT Arabic"/>
          <w:color w:val="FF0000"/>
          <w:sz w:val="24"/>
          <w:szCs w:val="24"/>
          <w:rtl/>
          <w:lang w:bidi="ar-EG"/>
        </w:rPr>
        <w:t>ومن الأمثلة على ذلك:</w:t>
      </w:r>
    </w:p>
    <w:p w14:paraId="0BFBF345" w14:textId="77777777" w:rsidR="009160B1" w:rsidRPr="0046065E" w:rsidRDefault="009160B1">
      <w:pPr>
        <w:pStyle w:val="BlockText"/>
        <w:numPr>
          <w:ilvl w:val="2"/>
          <w:numId w:val="29"/>
        </w:numPr>
        <w:spacing w:after="120" w:line="276" w:lineRule="auto"/>
        <w:ind w:left="407" w:right="0" w:hanging="425"/>
        <w:jc w:val="both"/>
        <w:rPr>
          <w:rFonts w:ascii="DIN Next LT Arabic" w:eastAsiaTheme="minorEastAsia" w:hAnsi="DIN Next LT Arabic" w:cs="DIN Next LT Arabic"/>
          <w:color w:val="FF0000"/>
          <w:sz w:val="24"/>
          <w:szCs w:val="24"/>
        </w:rPr>
      </w:pPr>
      <w:r w:rsidRPr="0046065E">
        <w:rPr>
          <w:rFonts w:ascii="DIN Next LT Arabic" w:eastAsiaTheme="minorEastAsia" w:hAnsi="DIN Next LT Arabic" w:cs="DIN Next LT Arabic"/>
          <w:color w:val="FF0000"/>
          <w:sz w:val="24"/>
          <w:szCs w:val="24"/>
          <w:rtl/>
        </w:rPr>
        <w:t>تعويضات "العمال والعاملين" لدى المتعاقد ومن في حكمهم أو تأمين "المؤسسة العامة للتأمينات الاجتماعية" المطبق على الأمراض الناتجة عن العمل أو إصابات العمل، ويجب أن تغطي وثيقة التأمين بموجب هذا البند كافة المطالبات والمسؤوليات وفقًا لكافة التشريعات والأنظمة دون تحديد وبمبلغ تأمين لا يقل عن (50.000.000) خمسين مليون ريال سعودي، وعن كافة الحوادث ومنها على سبيل المثال لا الحصر حالات الوفاة والإصابات، ويجب أن تصدر الوثيقة عن إحدى شركات التأمين ذات السمعة الطيبة التي لديها القدرة على السداد والتغطية، باستثناء أن هذا التأمين يمكن ألا يشمل أي خسائر أو مطالبات إلى المدى الذي ينتج عن أي فعل أو إهمال من قبل الجهة الحكومية أو أفرادها.</w:t>
      </w:r>
    </w:p>
    <w:p w14:paraId="176005B9" w14:textId="35D02C8A" w:rsidR="009160B1" w:rsidRPr="0046065E" w:rsidRDefault="009160B1">
      <w:pPr>
        <w:pStyle w:val="BlockText"/>
        <w:numPr>
          <w:ilvl w:val="2"/>
          <w:numId w:val="29"/>
        </w:numPr>
        <w:spacing w:after="120" w:line="276" w:lineRule="auto"/>
        <w:ind w:left="407" w:right="0" w:hanging="425"/>
        <w:jc w:val="both"/>
        <w:rPr>
          <w:rFonts w:ascii="DIN Next LT Arabic" w:eastAsiaTheme="minorEastAsia" w:hAnsi="DIN Next LT Arabic" w:cs="DIN Next LT Arabic"/>
          <w:color w:val="FF0000"/>
          <w:sz w:val="24"/>
          <w:szCs w:val="24"/>
        </w:rPr>
      </w:pPr>
      <w:r w:rsidRPr="0046065E">
        <w:rPr>
          <w:rFonts w:ascii="DIN Next LT Arabic" w:eastAsiaTheme="minorEastAsia" w:hAnsi="DIN Next LT Arabic" w:cs="DIN Next LT Arabic"/>
          <w:color w:val="FF0000"/>
          <w:sz w:val="24"/>
          <w:szCs w:val="24"/>
          <w:rtl/>
        </w:rPr>
        <w:t xml:space="preserve">تأمين "شامل مسؤولية ضد الغير" بمبلغ (أدخل المبلغ) ريال سعودي لكل حادث فيما يتعلق بالأعمال المتعلقة </w:t>
      </w:r>
      <w:r w:rsidR="008F5F3A" w:rsidRPr="0046065E">
        <w:rPr>
          <w:rFonts w:ascii="DIN Next LT Arabic" w:eastAsiaTheme="minorEastAsia" w:hAnsi="DIN Next LT Arabic" w:cs="DIN Next LT Arabic"/>
          <w:color w:val="FF0000"/>
          <w:sz w:val="24"/>
          <w:szCs w:val="24"/>
          <w:rtl/>
        </w:rPr>
        <w:t>بالجهة الحكومية</w:t>
      </w:r>
      <w:r w:rsidRPr="0046065E">
        <w:rPr>
          <w:rFonts w:ascii="DIN Next LT Arabic" w:eastAsiaTheme="minorEastAsia" w:hAnsi="DIN Next LT Arabic" w:cs="DIN Next LT Arabic"/>
          <w:color w:val="FF0000"/>
          <w:sz w:val="24"/>
          <w:szCs w:val="24"/>
          <w:rtl/>
        </w:rPr>
        <w:t xml:space="preserve"> ضمن وثيقة تأمين المسؤولية العامة، ويجب أن تغطي الوثيقة بموجب هذا البند كافة التعويضات الناتجة عن الإضرار بالبيئة والتعويضات الناتجة عن استخدام الأوناش والمعدات الثقيلة وعن حالات الوفاة والإصابات الناتجة عن استخدام تلك المعدات وعن أي خسائر أو تلفيات بالممتلكات أو بالمناطق المجاورة بغض النَّظر عن كيفية حدوثها أو الشخص المتسبب فيها، وتشمل مبالغ التأمين ما يلزم من تعويضات لإعادة الحال إلى ما كان عليه كلما أمكن ذلك.</w:t>
      </w:r>
    </w:p>
    <w:p w14:paraId="59C836A3" w14:textId="77777777" w:rsidR="009160B1" w:rsidRPr="0046065E" w:rsidRDefault="009160B1">
      <w:pPr>
        <w:pStyle w:val="BlockText"/>
        <w:numPr>
          <w:ilvl w:val="2"/>
          <w:numId w:val="29"/>
        </w:numPr>
        <w:spacing w:after="120" w:line="276" w:lineRule="auto"/>
        <w:ind w:left="407" w:right="0" w:hanging="425"/>
        <w:jc w:val="both"/>
        <w:rPr>
          <w:rFonts w:ascii="DIN Next LT Arabic" w:eastAsia="Calibri" w:hAnsi="DIN Next LT Arabic" w:cs="DIN Next LT Arabic"/>
          <w:sz w:val="24"/>
          <w:szCs w:val="24"/>
          <w:rtl/>
        </w:rPr>
      </w:pPr>
      <w:r w:rsidRPr="0046065E">
        <w:rPr>
          <w:rFonts w:ascii="DIN Next LT Arabic" w:eastAsiaTheme="minorEastAsia" w:hAnsi="DIN Next LT Arabic" w:cs="DIN Next LT Arabic"/>
          <w:color w:val="FF0000"/>
          <w:sz w:val="24"/>
          <w:szCs w:val="24"/>
          <w:rtl/>
        </w:rPr>
        <w:t>تأمين "المركبات ضد المسؤولية المدنية" وفقًا لأنظمة المملكة العربية السعودية لجميع السيارات والمعدات الداخلة في حيازة الطرف الثاني أو عهدته أو إدارته سواء استُخدمت بشكل حصري أو غير حصري فيما يتعلق بالخدمات</w:t>
      </w:r>
      <w:r w:rsidRPr="0046065E">
        <w:rPr>
          <w:rFonts w:ascii="DIN Next LT Arabic" w:eastAsiaTheme="minorEastAsia" w:hAnsi="DIN Next LT Arabic" w:cs="DIN Next LT Arabic"/>
          <w:color w:val="FF0000"/>
          <w:sz w:val="24"/>
          <w:szCs w:val="24"/>
        </w:rPr>
        <w:t>.</w:t>
      </w:r>
    </w:p>
    <w:p w14:paraId="70E50066" w14:textId="77777777"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02" w:name="_Toc20321622"/>
      <w:bookmarkStart w:id="503" w:name="_Toc28802956"/>
      <w:bookmarkStart w:id="504" w:name="_Toc138250067"/>
      <w:r w:rsidRPr="0046065E">
        <w:rPr>
          <w:rFonts w:ascii="DIN Next LT Arabic" w:hAnsi="DIN Next LT Arabic" w:cs="DIN Next LT Arabic"/>
          <w:color w:val="FF0000"/>
          <w:szCs w:val="24"/>
          <w:rtl/>
        </w:rPr>
        <w:t>ساعات العمل</w:t>
      </w:r>
      <w:bookmarkEnd w:id="502"/>
      <w:bookmarkEnd w:id="503"/>
      <w:bookmarkEnd w:id="504"/>
    </w:p>
    <w:p w14:paraId="1C4D4C8E" w14:textId="77777777" w:rsidR="009160B1" w:rsidRPr="0046065E" w:rsidRDefault="009160B1" w:rsidP="009160B1">
      <w:pPr>
        <w:pStyle w:val="BodyText"/>
        <w:bidi/>
        <w:spacing w:before="240" w:after="0"/>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تكون ساعات العمل لفريق المتعاقد 48 ساعة عمل في الأسبوع و36 ساعة عمل في الأسبوع خلال شهر رمضان (للمسلمين) وذلك حسب نظام العمل، (لا تشمل ساعات العمل فترات الرَّاحة أو الغداء أو غيرها) علمًا بأنه لا يجوز تكليف المتعاقد بالعمل خارج أوقات الدوام الرسمي. وفي حال تطلبت المقتضيات الفنية ذلك فإن على المتعاقد تقسيم فريق عمله لفترتين لتغطية الأعمال المطلوبة بالتنسيق مع الجهة الحكومية، وبمراعاة الاستثناءات الواردة في الأنظمة بشأن ساعات العمل للعمال في المواقع المكشوفة وفي درجات حرارة عالية خلال أشهر الصيف.</w:t>
      </w:r>
    </w:p>
    <w:p w14:paraId="0EF02CCB" w14:textId="77777777"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05" w:name="_Toc20408003"/>
      <w:bookmarkStart w:id="506" w:name="_Toc28039510"/>
      <w:bookmarkStart w:id="507" w:name="_Toc31036809"/>
      <w:bookmarkStart w:id="508" w:name="_Toc138250068"/>
      <w:r w:rsidRPr="0046065E">
        <w:rPr>
          <w:rFonts w:ascii="DIN Next LT Arabic" w:hAnsi="DIN Next LT Arabic" w:cs="DIN Next LT Arabic"/>
          <w:color w:val="FF0000"/>
          <w:szCs w:val="24"/>
          <w:rtl/>
        </w:rPr>
        <w:t>فحص العمل قبل تغطيته</w:t>
      </w:r>
      <w:bookmarkEnd w:id="505"/>
      <w:bookmarkEnd w:id="506"/>
      <w:bookmarkEnd w:id="507"/>
      <w:bookmarkEnd w:id="508"/>
    </w:p>
    <w:p w14:paraId="2EF32051" w14:textId="77777777" w:rsidR="009160B1" w:rsidRPr="0046065E" w:rsidRDefault="009160B1">
      <w:pPr>
        <w:pStyle w:val="ListParagraph"/>
        <w:numPr>
          <w:ilvl w:val="0"/>
          <w:numId w:val="28"/>
        </w:numPr>
        <w:bidi/>
        <w:spacing w:before="240" w:line="14" w:lineRule="atLeast"/>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lastRenderedPageBreak/>
        <w:t>لا يجوز تغطية أي عمل أو حجبه عن النَّظر دون موافقة ممثل الجهة، وعلى المتعاقد أن يتيح الفرصة اللازمة لممثل الجهة أو مساعده لفحص وقياس أي عمل ستجرى تغطيته أو حجبه عن النَّظر، وعلى المتعاقد عندما يكون مثل هذا العمل جاهزًا أو على وشك أن يكون جاهزًا للفحص أن يقدم إلى ممثل الجهة أو مساعده إخطارًا خطيًّا بذلك؛ للحضور بالسرعة الممكنة لفحص وقياس الأعمال، إلا إذا عدَّ ممثل الجهة أو مساعده هذا الأمر غير ضروري وتم إبلاغ المتعاقد بذلك.</w:t>
      </w:r>
    </w:p>
    <w:p w14:paraId="402BA296" w14:textId="77777777" w:rsidR="009160B1" w:rsidRPr="0046065E" w:rsidRDefault="009160B1">
      <w:pPr>
        <w:pStyle w:val="ListParagraph"/>
        <w:numPr>
          <w:ilvl w:val="0"/>
          <w:numId w:val="28"/>
        </w:numPr>
        <w:bidi/>
        <w:spacing w:before="240" w:line="14" w:lineRule="atLeast"/>
        <w:ind w:left="691"/>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على المتعاقد الكشف عن أي جزء أو أجزاء من الأعمال أو عمل فتحات فيها أو خلالها إذا طلب ممثل الجهة ذلك في أي وقت، وعلى المتعاقد إعادة هذا الجزء أو تلك الأجزاء إلى وضعها السَّابق على نحو يقبله ممثل الجهة.</w:t>
      </w:r>
    </w:p>
    <w:p w14:paraId="65092231" w14:textId="77777777" w:rsidR="009160B1" w:rsidRPr="0046065E" w:rsidRDefault="009160B1">
      <w:pPr>
        <w:pStyle w:val="ListParagraph"/>
        <w:numPr>
          <w:ilvl w:val="0"/>
          <w:numId w:val="28"/>
        </w:numPr>
        <w:bidi/>
        <w:spacing w:before="240" w:line="14" w:lineRule="atLeast"/>
        <w:ind w:left="691"/>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إذا كان الجزء أو الأجزاء من العمل قد غطيت بعد فحصها وفقًا للفقرة الأولى من هذا البند وتطلب الأمر فيما بعد كشفها أو عمل فتحات فيها أو خلالها فإنَّ نفقات الكشف وإعادتها إلى وضعها السابق تكون جميعها على عاتق الجهة الحكومية بشرط وجودها مطابقة للعقد، أمَّا في غير ذلك من الحالات فإنَّ جميع النفقات تكون على عاتق المتعاقد.</w:t>
      </w:r>
    </w:p>
    <w:p w14:paraId="2A719981" w14:textId="77777777"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09" w:name="_Toc20408005"/>
      <w:bookmarkStart w:id="510" w:name="_Toc28039511"/>
      <w:bookmarkStart w:id="511" w:name="_Toc31036810"/>
      <w:bookmarkStart w:id="512" w:name="_Toc138250069"/>
      <w:r w:rsidRPr="0046065E">
        <w:rPr>
          <w:rFonts w:ascii="DIN Next LT Arabic" w:hAnsi="DIN Next LT Arabic" w:cs="DIN Next LT Arabic"/>
          <w:color w:val="FF0000"/>
          <w:szCs w:val="24"/>
          <w:rtl/>
        </w:rPr>
        <w:t>حفظ المخططات</w:t>
      </w:r>
      <w:bookmarkEnd w:id="509"/>
      <w:bookmarkEnd w:id="510"/>
      <w:bookmarkEnd w:id="511"/>
      <w:bookmarkEnd w:id="512"/>
    </w:p>
    <w:p w14:paraId="631AAC53" w14:textId="77777777" w:rsidR="009160B1" w:rsidRPr="0046065E" w:rsidRDefault="009160B1" w:rsidP="009160B1">
      <w:pPr>
        <w:bidi/>
        <w:spacing w:before="240" w:line="14" w:lineRule="atLeast"/>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يحتفظ ممثل الجهة بنسخ من المخططات والمواصفات على أن يقدم منها نسخًا مجانًا إلى المتعاقد، ويتحمل المتعاقد بعد ذلك على نفقته الخاصة مصاريف إعداد أي نسخ إضافية يحتاجها لتنفيذ عمله، ويلتزم المتعاقد بإعادة هذه المخططات إلى ممثل الجهة عند انتهاء العقد، وعليه إخطار ممثل الجهة وقبل مدة كافية بحاجته إلى نسخ إضافية من المخططات أو المواصفات اللازمة لتنفيذ الأعمال.</w:t>
      </w:r>
    </w:p>
    <w:p w14:paraId="1151CA6A" w14:textId="183FDF76"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513" w:name="_Toc20408006"/>
      <w:bookmarkStart w:id="514" w:name="_Toc28039512"/>
      <w:bookmarkStart w:id="515" w:name="_Toc31036811"/>
      <w:bookmarkStart w:id="516" w:name="_Toc138250070"/>
      <w:r w:rsidRPr="0046065E">
        <w:rPr>
          <w:rFonts w:ascii="DIN Next LT Arabic" w:hAnsi="DIN Next LT Arabic" w:cs="DIN Next LT Arabic"/>
          <w:color w:val="auto"/>
          <w:szCs w:val="24"/>
          <w:rtl/>
        </w:rPr>
        <w:t>تدريب</w:t>
      </w:r>
      <w:r w:rsidR="005C6F25" w:rsidRPr="0046065E">
        <w:rPr>
          <w:rFonts w:ascii="DIN Next LT Arabic" w:hAnsi="DIN Next LT Arabic" w:cs="DIN Next LT Arabic"/>
          <w:color w:val="auto"/>
          <w:szCs w:val="24"/>
          <w:rtl/>
        </w:rPr>
        <w:t xml:space="preserve"> وتطوير</w:t>
      </w:r>
      <w:r w:rsidRPr="0046065E">
        <w:rPr>
          <w:rFonts w:ascii="DIN Next LT Arabic" w:hAnsi="DIN Next LT Arabic" w:cs="DIN Next LT Arabic"/>
          <w:color w:val="auto"/>
          <w:szCs w:val="24"/>
          <w:rtl/>
        </w:rPr>
        <w:t xml:space="preserve"> السعوديين</w:t>
      </w:r>
      <w:bookmarkEnd w:id="513"/>
      <w:bookmarkEnd w:id="514"/>
      <w:bookmarkEnd w:id="515"/>
      <w:bookmarkEnd w:id="516"/>
    </w:p>
    <w:p w14:paraId="42A12757" w14:textId="77777777" w:rsidR="00906490" w:rsidRPr="0046065E" w:rsidRDefault="00906490">
      <w:pPr>
        <w:pStyle w:val="BodyText"/>
        <w:numPr>
          <w:ilvl w:val="0"/>
          <w:numId w:val="64"/>
        </w:numPr>
        <w:bidi/>
        <w:spacing w:before="240" w:after="0"/>
        <w:jc w:val="both"/>
        <w:rPr>
          <w:rFonts w:ascii="DIN Next LT Arabic" w:hAnsi="DIN Next LT Arabic" w:cs="DIN Next LT Arabic"/>
          <w:sz w:val="24"/>
          <w:szCs w:val="24"/>
          <w:lang w:bidi="ar-EG"/>
        </w:rPr>
      </w:pPr>
      <w:bookmarkStart w:id="517" w:name="_Hlk19699538"/>
      <w:bookmarkStart w:id="518" w:name="_Hlk24619271"/>
      <w:r w:rsidRPr="0046065E">
        <w:rPr>
          <w:rFonts w:ascii="DIN Next LT Arabic" w:hAnsi="DIN Next LT Arabic" w:cs="DIN Next LT Arabic" w:hint="eastAsia"/>
          <w:sz w:val="24"/>
          <w:szCs w:val="24"/>
          <w:rtl/>
        </w:rPr>
        <w:t>التدريب</w:t>
      </w:r>
      <w:r w:rsidRPr="0046065E">
        <w:rPr>
          <w:rFonts w:ascii="DIN Next LT Arabic" w:hAnsi="DIN Next LT Arabic" w:cs="DIN Next LT Arabic"/>
          <w:sz w:val="24"/>
          <w:szCs w:val="24"/>
          <w:rtl/>
          <w:lang w:bidi="ar-EG"/>
        </w:rPr>
        <w:t xml:space="preserve"> التعاوني للطلاب وبرنامج التدريب على رأس العمل (تمهير):</w:t>
      </w:r>
    </w:p>
    <w:p w14:paraId="3B6F1E54" w14:textId="04AB061D" w:rsidR="00906490" w:rsidRPr="0046065E" w:rsidRDefault="00906490" w:rsidP="00906490">
      <w:pPr>
        <w:pStyle w:val="BodyText"/>
        <w:bidi/>
        <w:spacing w:before="120" w:after="0" w:line="259" w:lineRule="auto"/>
        <w:jc w:val="both"/>
        <w:rPr>
          <w:rFonts w:ascii="DIN Next LT Arabic" w:hAnsi="DIN Next LT Arabic" w:cs="DIN Next LT Arabic"/>
          <w:sz w:val="24"/>
          <w:szCs w:val="24"/>
          <w:lang w:bidi="ar-EG"/>
        </w:rPr>
      </w:pPr>
      <w:r w:rsidRPr="0046065E">
        <w:rPr>
          <w:rFonts w:ascii="DIN Next LT Arabic" w:hAnsi="DIN Next LT Arabic" w:cs="DIN Next LT Arabic"/>
          <w:sz w:val="24"/>
          <w:szCs w:val="24"/>
          <w:rtl/>
          <w:lang w:bidi="ar-EG"/>
        </w:rPr>
        <w:t xml:space="preserve">يلتزم المتعاقد بتنفيذ برامج التدريب التعاوني من خلال قبول تدريب  الطلاب السعوديين ممن يزالون على قيد </w:t>
      </w:r>
      <w:r w:rsidR="005C6F25" w:rsidRPr="0046065E">
        <w:rPr>
          <w:rFonts w:ascii="DIN Next LT Arabic" w:hAnsi="DIN Next LT Arabic" w:cs="DIN Next LT Arabic" w:hint="eastAsia"/>
          <w:sz w:val="24"/>
          <w:szCs w:val="24"/>
          <w:rtl/>
          <w:lang w:bidi="ar-EG"/>
        </w:rPr>
        <w:t>الدراسة</w:t>
      </w:r>
      <w:r w:rsidR="005C6F25" w:rsidRPr="0046065E">
        <w:rPr>
          <w:rFonts w:ascii="DIN Next LT Arabic" w:hAnsi="DIN Next LT Arabic" w:cs="DIN Next LT Arabic"/>
          <w:sz w:val="24"/>
          <w:szCs w:val="24"/>
          <w:rtl/>
          <w:lang w:bidi="ar-EG"/>
        </w:rPr>
        <w:t xml:space="preserve"> في </w:t>
      </w:r>
      <w:r w:rsidRPr="0046065E">
        <w:rPr>
          <w:rFonts w:ascii="DIN Next LT Arabic" w:hAnsi="DIN Next LT Arabic" w:cs="DIN Next LT Arabic"/>
          <w:sz w:val="24"/>
          <w:szCs w:val="24"/>
          <w:rtl/>
          <w:lang w:bidi="ar-EG"/>
        </w:rPr>
        <w:t>الجامعات والمعاهد</w:t>
      </w:r>
      <w:r w:rsidR="005C6F25" w:rsidRPr="0046065E">
        <w:rPr>
          <w:rFonts w:ascii="DIN Next LT Arabic" w:hAnsi="DIN Next LT Arabic" w:cs="DIN Next LT Arabic"/>
          <w:sz w:val="24"/>
          <w:szCs w:val="24"/>
          <w:rtl/>
          <w:lang w:bidi="ar-EG"/>
        </w:rPr>
        <w:t xml:space="preserve"> والمدارس</w:t>
      </w:r>
      <w:r w:rsidRPr="0046065E">
        <w:rPr>
          <w:rFonts w:ascii="DIN Next LT Arabic" w:hAnsi="DIN Next LT Arabic" w:cs="DIN Next LT Arabic"/>
          <w:sz w:val="24"/>
          <w:szCs w:val="24"/>
          <w:rtl/>
          <w:lang w:bidi="ar-EG"/>
        </w:rPr>
        <w:t xml:space="preserve"> للتخصصات ذات الصلة بالعقد وإعدادهم للاندماج في سوق العمل وتحديد أعدادهم ومدة التدريب، كما يمكن الإستفادة من برنامج تمهير التابع لهدف، وذلك لتأهيل القدرات البشرية من خريجي الجامعات والمعاهد لشغل وظائف العقد مستقبلاً.</w:t>
      </w:r>
    </w:p>
    <w:p w14:paraId="30EB61AC" w14:textId="77777777" w:rsidR="00906490" w:rsidRPr="0046065E" w:rsidRDefault="00906490">
      <w:pPr>
        <w:pStyle w:val="BodyText"/>
        <w:numPr>
          <w:ilvl w:val="0"/>
          <w:numId w:val="64"/>
        </w:numPr>
        <w:bidi/>
        <w:spacing w:before="240" w:after="0"/>
        <w:jc w:val="both"/>
        <w:rPr>
          <w:rFonts w:ascii="DIN Next LT Arabic" w:hAnsi="DIN Next LT Arabic" w:cs="DIN Next LT Arabic"/>
          <w:sz w:val="24"/>
          <w:szCs w:val="24"/>
          <w:lang w:bidi="ar-EG"/>
        </w:rPr>
      </w:pPr>
      <w:r w:rsidRPr="0046065E">
        <w:rPr>
          <w:rFonts w:ascii="DIN Next LT Arabic" w:hAnsi="DIN Next LT Arabic" w:cs="DIN Next LT Arabic"/>
          <w:sz w:val="24"/>
          <w:szCs w:val="24"/>
          <w:rtl/>
        </w:rPr>
        <w:t>‌التطوير</w:t>
      </w:r>
      <w:r w:rsidRPr="0046065E">
        <w:rPr>
          <w:rFonts w:ascii="DIN Next LT Arabic" w:hAnsi="DIN Next LT Arabic" w:cs="DIN Next LT Arabic"/>
          <w:sz w:val="24"/>
          <w:szCs w:val="24"/>
          <w:rtl/>
          <w:lang w:bidi="ar-EG"/>
        </w:rPr>
        <w:t xml:space="preserve"> بعد التوظيف:</w:t>
      </w:r>
    </w:p>
    <w:p w14:paraId="510EBF34" w14:textId="77777777" w:rsidR="00906490" w:rsidRPr="0046065E" w:rsidRDefault="00906490" w:rsidP="00906490">
      <w:pPr>
        <w:pStyle w:val="BodyText"/>
        <w:bidi/>
        <w:spacing w:before="120" w:after="0" w:line="259" w:lineRule="auto"/>
        <w:jc w:val="both"/>
        <w:rPr>
          <w:rFonts w:ascii="DIN Next LT Arabic" w:hAnsi="DIN Next LT Arabic" w:cs="DIN Next LT Arabic"/>
          <w:sz w:val="24"/>
          <w:szCs w:val="24"/>
          <w:rtl/>
          <w:lang w:bidi="ar-EG"/>
        </w:rPr>
      </w:pPr>
      <w:r w:rsidRPr="0046065E">
        <w:rPr>
          <w:rFonts w:ascii="DIN Next LT Arabic" w:hAnsi="DIN Next LT Arabic" w:cs="DIN Next LT Arabic"/>
          <w:sz w:val="24"/>
          <w:szCs w:val="24"/>
          <w:rtl/>
          <w:lang w:bidi="ar-EG"/>
        </w:rPr>
        <w:t xml:space="preserve">يلتزم المتعاقد بتنفيذ خطة تدريب وتطوير العاملين السعوديين على العقد وفق الأساليب التالية: </w:t>
      </w:r>
    </w:p>
    <w:p w14:paraId="3DC9FED0" w14:textId="77777777" w:rsidR="00906490" w:rsidRPr="0046065E" w:rsidRDefault="00906490">
      <w:pPr>
        <w:pStyle w:val="BodyText"/>
        <w:numPr>
          <w:ilvl w:val="0"/>
          <w:numId w:val="57"/>
        </w:numPr>
        <w:bidi/>
        <w:spacing w:before="240" w:after="0"/>
        <w:ind w:left="974"/>
        <w:jc w:val="both"/>
        <w:rPr>
          <w:rFonts w:ascii="DIN Next LT Arabic" w:hAnsi="DIN Next LT Arabic" w:cs="DIN Next LT Arabic"/>
          <w:sz w:val="24"/>
          <w:szCs w:val="24"/>
          <w:lang w:bidi="ar-EG"/>
        </w:rPr>
      </w:pPr>
      <w:r w:rsidRPr="0046065E">
        <w:rPr>
          <w:rFonts w:ascii="DIN Next LT Arabic" w:hAnsi="DIN Next LT Arabic" w:cs="DIN Next LT Arabic"/>
          <w:sz w:val="24"/>
          <w:szCs w:val="24"/>
          <w:rtl/>
          <w:lang w:bidi="ar-EG"/>
        </w:rPr>
        <w:t xml:space="preserve">التدريب أثناء العمل: </w:t>
      </w:r>
    </w:p>
    <w:p w14:paraId="09415200" w14:textId="77777777" w:rsidR="00906490" w:rsidRPr="0046065E" w:rsidRDefault="00906490" w:rsidP="00906490">
      <w:pPr>
        <w:pStyle w:val="BodyText"/>
        <w:bidi/>
        <w:spacing w:before="120" w:after="0" w:line="259" w:lineRule="auto"/>
        <w:jc w:val="both"/>
        <w:rPr>
          <w:rFonts w:ascii="DIN Next LT Arabic" w:hAnsi="DIN Next LT Arabic" w:cs="DIN Next LT Arabic"/>
          <w:sz w:val="24"/>
          <w:szCs w:val="24"/>
          <w:rtl/>
          <w:lang w:bidi="ar-EG"/>
        </w:rPr>
      </w:pPr>
      <w:r w:rsidRPr="0046065E">
        <w:rPr>
          <w:rFonts w:ascii="DIN Next LT Arabic" w:hAnsi="DIN Next LT Arabic" w:cs="DIN Next LT Arabic"/>
          <w:sz w:val="24"/>
          <w:szCs w:val="24"/>
          <w:rtl/>
          <w:lang w:bidi="ar-EG"/>
        </w:rPr>
        <w:t>من خلال تكليف العاملين للقيام بمهام متعددة وإتاحة الفرصة لهم للمشاركة في جميع النشاطات الخاصة في المشروع وذلك لاطلاعهم على خبرات مختلفة ومتنوعة وتنمية مهاراتهم ومعارفهم مع التوجيه والإشراف السليم والمستمر لرفع أداء الموظفين بما يضمن قيامهم بالعمل بالطريقة المناسبة.</w:t>
      </w:r>
    </w:p>
    <w:p w14:paraId="29F374B6" w14:textId="77777777" w:rsidR="00906490" w:rsidRPr="0046065E" w:rsidRDefault="00906490">
      <w:pPr>
        <w:pStyle w:val="BodyText"/>
        <w:numPr>
          <w:ilvl w:val="0"/>
          <w:numId w:val="57"/>
        </w:numPr>
        <w:bidi/>
        <w:spacing w:before="240" w:after="0"/>
        <w:ind w:left="974"/>
        <w:jc w:val="both"/>
        <w:rPr>
          <w:rFonts w:ascii="DIN Next LT Arabic" w:hAnsi="DIN Next LT Arabic" w:cs="DIN Next LT Arabic"/>
          <w:sz w:val="24"/>
          <w:szCs w:val="24"/>
          <w:lang w:bidi="ar-EG"/>
        </w:rPr>
      </w:pPr>
      <w:r w:rsidRPr="0046065E">
        <w:rPr>
          <w:rFonts w:ascii="DIN Next LT Arabic" w:hAnsi="DIN Next LT Arabic" w:cs="DIN Next LT Arabic"/>
          <w:sz w:val="24"/>
          <w:szCs w:val="24"/>
          <w:rtl/>
          <w:lang w:bidi="ar-EG"/>
        </w:rPr>
        <w:t xml:space="preserve">تدريب من محيط العمل: </w:t>
      </w:r>
    </w:p>
    <w:p w14:paraId="7BD1321F" w14:textId="77777777" w:rsidR="00906490" w:rsidRPr="0046065E" w:rsidRDefault="00906490" w:rsidP="00906490">
      <w:pPr>
        <w:pStyle w:val="BodyText"/>
        <w:bidi/>
        <w:spacing w:before="120" w:after="0" w:line="259" w:lineRule="auto"/>
        <w:jc w:val="both"/>
        <w:rPr>
          <w:rFonts w:ascii="DIN Next LT Arabic" w:hAnsi="DIN Next LT Arabic" w:cs="DIN Next LT Arabic"/>
          <w:sz w:val="24"/>
          <w:szCs w:val="24"/>
          <w:lang w:bidi="ar-EG"/>
        </w:rPr>
      </w:pPr>
      <w:r w:rsidRPr="0046065E">
        <w:rPr>
          <w:rFonts w:ascii="DIN Next LT Arabic" w:hAnsi="DIN Next LT Arabic" w:cs="DIN Next LT Arabic"/>
          <w:sz w:val="24"/>
          <w:szCs w:val="24"/>
          <w:rtl/>
          <w:lang w:bidi="ar-EG"/>
        </w:rPr>
        <w:t>وذلك عن طريق توجيه الموظف وتخصيص مدرب أو مشرف يتولى متابعة أداءه بشكل مستمر ويقوم بنقل المعارف اللازمة له، بالإضافة إلى توفير الأدوات اللازمة من مراجع علمية وتقارير ومواد تعليمية تتيح للموظف القدرة على التعلم الذاتي.</w:t>
      </w:r>
    </w:p>
    <w:p w14:paraId="237CBE75" w14:textId="77777777" w:rsidR="00906490" w:rsidRPr="0046065E" w:rsidRDefault="00906490">
      <w:pPr>
        <w:pStyle w:val="BodyText"/>
        <w:numPr>
          <w:ilvl w:val="0"/>
          <w:numId w:val="57"/>
        </w:numPr>
        <w:bidi/>
        <w:spacing w:before="240" w:after="0"/>
        <w:ind w:left="974"/>
        <w:jc w:val="both"/>
        <w:rPr>
          <w:rFonts w:ascii="DIN Next LT Arabic" w:hAnsi="DIN Next LT Arabic" w:cs="DIN Next LT Arabic"/>
          <w:sz w:val="24"/>
          <w:szCs w:val="24"/>
          <w:rtl/>
          <w:lang w:bidi="ar-EG"/>
        </w:rPr>
      </w:pPr>
      <w:r w:rsidRPr="0046065E">
        <w:rPr>
          <w:rFonts w:ascii="DIN Next LT Arabic" w:hAnsi="DIN Next LT Arabic" w:cs="DIN Next LT Arabic"/>
          <w:sz w:val="24"/>
          <w:szCs w:val="24"/>
          <w:rtl/>
          <w:lang w:bidi="ar-EG"/>
        </w:rPr>
        <w:t xml:space="preserve">التدريب المهني المتخصص: </w:t>
      </w:r>
    </w:p>
    <w:p w14:paraId="03A35743" w14:textId="38EA971C" w:rsidR="00906490" w:rsidRPr="0046065E" w:rsidRDefault="00906490" w:rsidP="005C6F25">
      <w:pPr>
        <w:pStyle w:val="BodyText"/>
        <w:bidi/>
        <w:spacing w:before="120" w:after="0" w:line="259" w:lineRule="auto"/>
        <w:jc w:val="both"/>
        <w:rPr>
          <w:rFonts w:ascii="DIN Next LT Arabic" w:hAnsi="DIN Next LT Arabic" w:cs="DIN Next LT Arabic"/>
          <w:sz w:val="24"/>
          <w:szCs w:val="24"/>
          <w:rtl/>
          <w:lang w:bidi="ar-EG"/>
        </w:rPr>
      </w:pPr>
      <w:r w:rsidRPr="0046065E">
        <w:rPr>
          <w:rFonts w:ascii="DIN Next LT Arabic" w:hAnsi="DIN Next LT Arabic" w:cs="DIN Next LT Arabic"/>
          <w:sz w:val="24"/>
          <w:szCs w:val="24"/>
          <w:rtl/>
          <w:lang w:bidi="ar-EG"/>
        </w:rPr>
        <w:t>بتقديم قائمة بالدورات المهنية المتخصصة والمقدمة عن طريق الأفراد المتخصصين من طاقم العمل لنقل المعرفة أو الشركات الوكيلة للمعدات والمدربين أو المعاهد المؤهلة في المجالات ذات الصلة بأعمال المشروع،</w:t>
      </w:r>
      <w:r w:rsidR="005C6F25" w:rsidRPr="0046065E">
        <w:rPr>
          <w:rFonts w:ascii="DIN Next LT Arabic" w:hAnsi="DIN Next LT Arabic" w:cs="DIN Next LT Arabic"/>
          <w:sz w:val="24"/>
          <w:szCs w:val="24"/>
          <w:rtl/>
          <w:lang w:bidi="ar-EG"/>
        </w:rPr>
        <w:t xml:space="preserve"> </w:t>
      </w:r>
      <w:r w:rsidR="005C6F25" w:rsidRPr="0046065E">
        <w:rPr>
          <w:rFonts w:ascii="DIN Next LT Arabic" w:hAnsi="DIN Next LT Arabic" w:cs="DIN Next LT Arabic"/>
          <w:sz w:val="24"/>
          <w:szCs w:val="24"/>
          <w:rtl/>
        </w:rPr>
        <w:t>وذلك لتطوير إمكانيات وقدرات الكوادر الوطنية بالعقد،</w:t>
      </w:r>
      <w:r w:rsidRPr="0046065E">
        <w:rPr>
          <w:rFonts w:ascii="DIN Next LT Arabic" w:hAnsi="DIN Next LT Arabic" w:cs="DIN Next LT Arabic"/>
          <w:sz w:val="24"/>
          <w:szCs w:val="24"/>
          <w:rtl/>
          <w:lang w:bidi="ar-EG"/>
        </w:rPr>
        <w:t xml:space="preserve"> على أن تشمل قائمة برامج التدريب المهني المتخصص: (اسم الدورة - الوظائف المستهدفة - عدد المتدربين - عدد الساعات - عدد مرات تكرار الدورة).</w:t>
      </w:r>
    </w:p>
    <w:p w14:paraId="193E0BF6" w14:textId="77777777" w:rsidR="009160B1" w:rsidRPr="0046065E"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19" w:name="_Toc125287052"/>
      <w:bookmarkStart w:id="520" w:name="_Toc138250071"/>
      <w:bookmarkStart w:id="521" w:name="_Toc125287053"/>
      <w:bookmarkStart w:id="522" w:name="_Toc138250072"/>
      <w:bookmarkStart w:id="523" w:name="_Toc125287054"/>
      <w:bookmarkStart w:id="524" w:name="_Toc138250073"/>
      <w:bookmarkStart w:id="525" w:name="_Toc125287055"/>
      <w:bookmarkStart w:id="526" w:name="_Toc138250074"/>
      <w:bookmarkStart w:id="527" w:name="_Toc125287056"/>
      <w:bookmarkStart w:id="528" w:name="_Toc138250075"/>
      <w:bookmarkStart w:id="529" w:name="_Toc24532228"/>
      <w:bookmarkStart w:id="530" w:name="_Toc24542805"/>
      <w:bookmarkStart w:id="531" w:name="_Toc26556257"/>
      <w:bookmarkStart w:id="532" w:name="_Toc26556448"/>
      <w:bookmarkStart w:id="533" w:name="_Toc24532229"/>
      <w:bookmarkStart w:id="534" w:name="_Toc24542806"/>
      <w:bookmarkStart w:id="535" w:name="_Toc26556258"/>
      <w:bookmarkStart w:id="536" w:name="_Toc26556449"/>
      <w:bookmarkStart w:id="537" w:name="_Toc24532230"/>
      <w:bookmarkStart w:id="538" w:name="_Toc24542807"/>
      <w:bookmarkStart w:id="539" w:name="_Toc26556259"/>
      <w:bookmarkStart w:id="540" w:name="_Toc26556450"/>
      <w:bookmarkStart w:id="541" w:name="_Toc24532231"/>
      <w:bookmarkStart w:id="542" w:name="_Toc24542808"/>
      <w:bookmarkStart w:id="543" w:name="_Toc26556260"/>
      <w:bookmarkStart w:id="544" w:name="_Toc26556451"/>
      <w:bookmarkStart w:id="545" w:name="_Toc24532232"/>
      <w:bookmarkStart w:id="546" w:name="_Toc24542809"/>
      <w:bookmarkStart w:id="547" w:name="_Toc26556261"/>
      <w:bookmarkStart w:id="548" w:name="_Toc26556452"/>
      <w:bookmarkStart w:id="549" w:name="_Toc24532233"/>
      <w:bookmarkStart w:id="550" w:name="_Toc24542810"/>
      <w:bookmarkStart w:id="551" w:name="_Toc26556262"/>
      <w:bookmarkStart w:id="552" w:name="_Toc26556453"/>
      <w:bookmarkStart w:id="553" w:name="_Toc24532234"/>
      <w:bookmarkStart w:id="554" w:name="_Toc24542811"/>
      <w:bookmarkStart w:id="555" w:name="_Toc26556263"/>
      <w:bookmarkStart w:id="556" w:name="_Toc26556454"/>
      <w:bookmarkStart w:id="557" w:name="_Toc24532235"/>
      <w:bookmarkStart w:id="558" w:name="_Toc24542812"/>
      <w:bookmarkStart w:id="559" w:name="_Toc26556264"/>
      <w:bookmarkStart w:id="560" w:name="_Toc26556455"/>
      <w:bookmarkStart w:id="561" w:name="_Toc24532236"/>
      <w:bookmarkStart w:id="562" w:name="_Toc24542813"/>
      <w:bookmarkStart w:id="563" w:name="_Toc26556265"/>
      <w:bookmarkStart w:id="564" w:name="_Toc26556456"/>
      <w:bookmarkStart w:id="565" w:name="_Toc20408010"/>
      <w:bookmarkStart w:id="566" w:name="_Toc28039515"/>
      <w:bookmarkStart w:id="567" w:name="_Toc31036814"/>
      <w:bookmarkStart w:id="568" w:name="_Toc13825007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sidRPr="0046065E">
        <w:rPr>
          <w:rFonts w:ascii="DIN Next LT Arabic" w:hAnsi="DIN Next LT Arabic" w:cs="DIN Next LT Arabic"/>
          <w:color w:val="FF0000"/>
          <w:szCs w:val="24"/>
          <w:rtl/>
        </w:rPr>
        <w:t>تقارير تقدّم العمل</w:t>
      </w:r>
      <w:bookmarkEnd w:id="565"/>
      <w:bookmarkEnd w:id="566"/>
      <w:bookmarkEnd w:id="567"/>
      <w:bookmarkEnd w:id="568"/>
    </w:p>
    <w:p w14:paraId="7C5DAE8F" w14:textId="228FF86D" w:rsidR="009160B1" w:rsidRPr="0046065E" w:rsidRDefault="009160B1" w:rsidP="009160B1">
      <w:pPr>
        <w:pStyle w:val="BodyText"/>
        <w:bidi/>
        <w:spacing w:before="240" w:after="0"/>
        <w:jc w:val="both"/>
        <w:rPr>
          <w:rFonts w:ascii="DIN Next LT Arabic" w:hAnsi="DIN Next LT Arabic" w:cs="DIN Next LT Arabic"/>
          <w:color w:val="0070C0"/>
          <w:sz w:val="24"/>
          <w:szCs w:val="24"/>
          <w:rtl/>
        </w:rPr>
      </w:pPr>
      <w:r w:rsidRPr="0046065E">
        <w:rPr>
          <w:rFonts w:ascii="DIN Next LT Arabic" w:hAnsi="DIN Next LT Arabic" w:cs="DIN Next LT Arabic"/>
          <w:color w:val="0070C0"/>
          <w:sz w:val="24"/>
          <w:szCs w:val="24"/>
          <w:rtl/>
        </w:rPr>
        <w:t>[</w:t>
      </w:r>
      <w:r w:rsidR="007853D2" w:rsidRPr="0046065E">
        <w:rPr>
          <w:rFonts w:ascii="DIN Next LT Arabic" w:hAnsi="DIN Next LT Arabic" w:cs="DIN Next LT Arabic"/>
          <w:color w:val="0070C0"/>
          <w:sz w:val="24"/>
          <w:szCs w:val="24"/>
          <w:rtl/>
        </w:rPr>
        <w:t xml:space="preserve">ملاحظة: </w:t>
      </w:r>
      <w:r w:rsidRPr="0046065E">
        <w:rPr>
          <w:rFonts w:ascii="DIN Next LT Arabic" w:hAnsi="DIN Next LT Arabic" w:cs="DIN Next LT Arabic"/>
          <w:color w:val="0070C0"/>
          <w:sz w:val="24"/>
          <w:szCs w:val="24"/>
          <w:rtl/>
        </w:rPr>
        <w:t>يقدم المتعاقد إلى ممثل الجهة بصورة دورية حسبما تقرره الجهة الحكومية تقريرًا تفصيليًّا عن تقدم سير العمل مؤيدًا بالمخططات والوثائق الثبوتية من قبل المتعاقد].</w:t>
      </w:r>
    </w:p>
    <w:p w14:paraId="30FEAE1E" w14:textId="77777777" w:rsidR="009160B1" w:rsidRPr="0046065E" w:rsidRDefault="009160B1" w:rsidP="009160B1">
      <w:pPr>
        <w:pStyle w:val="BodyText"/>
        <w:bidi/>
        <w:spacing w:before="240" w:after="0"/>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يجب على المتعاقد أن يقدم للجهة الحكومية تقارير شهرية باللغة [العربية/ الإنجليزية] بعدد واحد أصل وثلاث نسخ في موعد لا يتعدى اليوم الخامس من الشهر التالي وحسب النموذج الذي توافق عليه الجهة الحكومية، على أن يحتوي التقرير على ما يلي:</w:t>
      </w:r>
    </w:p>
    <w:p w14:paraId="356A8CA4"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lastRenderedPageBreak/>
        <w:t>بيان عدد العمال ومهنة كل فريق.</w:t>
      </w:r>
    </w:p>
    <w:p w14:paraId="53A23DF4"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بيان عدد العمال والفنيين والمهندسين الموجودين بداخل الموقع من قِبَل المتعاقد.</w:t>
      </w:r>
    </w:p>
    <w:p w14:paraId="122F9355"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البيانات الرئيسة عن العقد.</w:t>
      </w:r>
    </w:p>
    <w:p w14:paraId="4633E79D"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الوضع المالي للعقد [نسبة الإنجاز من الناحية المالية].</w:t>
      </w:r>
    </w:p>
    <w:p w14:paraId="504953AB"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bookmarkStart w:id="569" w:name="_Hlk24619449"/>
      <w:r w:rsidRPr="0046065E">
        <w:rPr>
          <w:rFonts w:ascii="DIN Next LT Arabic" w:hAnsi="DIN Next LT Arabic" w:cs="DIN Next LT Arabic"/>
          <w:color w:val="FF0000"/>
          <w:sz w:val="24"/>
          <w:szCs w:val="24"/>
          <w:rtl/>
        </w:rPr>
        <w:t>الرسم البياني للنشاطات كافة والمنجزة من الأعمال تظهر التَّالي:</w:t>
      </w:r>
    </w:p>
    <w:bookmarkEnd w:id="569"/>
    <w:p w14:paraId="40AE458A" w14:textId="77777777" w:rsidR="0036241B" w:rsidRPr="0046065E" w:rsidRDefault="009160B1" w:rsidP="0036241B">
      <w:pPr>
        <w:pStyle w:val="BodyText"/>
        <w:numPr>
          <w:ilvl w:val="3"/>
          <w:numId w:val="19"/>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النشاطات المقررة في البرنامج الزمني أو الجاري تنفيذها فعلًا خلال الفترة المشمولة بالتقارير مع تقدير ممثل الجهة للتقدم المحرز حتى تاريخ التقرير وموعد المباشرة الفعلي أو المتوقع ومواعيد إنجاز كل نشاط.</w:t>
      </w:r>
    </w:p>
    <w:p w14:paraId="7EDDCAE0" w14:textId="77777777" w:rsidR="0036241B" w:rsidRPr="0046065E" w:rsidRDefault="009160B1" w:rsidP="0036241B">
      <w:pPr>
        <w:pStyle w:val="BodyText"/>
        <w:numPr>
          <w:ilvl w:val="3"/>
          <w:numId w:val="19"/>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النشاطات التي ستتم مباشرتها حسب البرنامج المقرر مع تقرير تواريخ البدء.</w:t>
      </w:r>
    </w:p>
    <w:p w14:paraId="0B834C11" w14:textId="69DDD914" w:rsidR="009160B1" w:rsidRPr="0046065E" w:rsidRDefault="009160B1" w:rsidP="0036241B">
      <w:pPr>
        <w:pStyle w:val="BodyText"/>
        <w:numPr>
          <w:ilvl w:val="3"/>
          <w:numId w:val="19"/>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 xml:space="preserve">تقرير وصفي موجز يعطي ملخصًا عامًّا للتقدم </w:t>
      </w:r>
      <w:r w:rsidR="006F22E2" w:rsidRPr="0046065E">
        <w:rPr>
          <w:rFonts w:ascii="DIN Next LT Arabic" w:hAnsi="DIN Next LT Arabic" w:cs="DIN Next LT Arabic"/>
          <w:color w:val="FF0000"/>
          <w:sz w:val="24"/>
          <w:szCs w:val="24"/>
          <w:rtl/>
        </w:rPr>
        <w:t>المتحقق في تنفيذ العقد ووصف لأي</w:t>
      </w:r>
      <w:r w:rsidRPr="0046065E">
        <w:rPr>
          <w:rFonts w:ascii="DIN Next LT Arabic" w:hAnsi="DIN Next LT Arabic" w:cs="DIN Next LT Arabic"/>
          <w:color w:val="FF0000"/>
          <w:sz w:val="24"/>
          <w:szCs w:val="24"/>
          <w:rtl/>
        </w:rPr>
        <w:t xml:space="preserve"> تغييرات محتملة في البرنامج الزمني بالإضافة إلى تقدير آثار مثل هذه التغيرات وبيانات عن الإجراءات التصحيحية المقترحة.</w:t>
      </w:r>
    </w:p>
    <w:p w14:paraId="4709DEF3"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بيان عن المواد والمعدات التي تم توفيرها في موقع العمل والمواد المقررة والتي لم يتم تسليمها خلال الفترة التي يغطيها التقرير.</w:t>
      </w:r>
    </w:p>
    <w:p w14:paraId="60BAE1A6"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معلومات عن المتعاقدين من الباطن ومنجزاتهم وأعمالهم ومدى التزامهم بعقودهم والبرنامج الزمني المتفق عليه معهم.</w:t>
      </w:r>
    </w:p>
    <w:p w14:paraId="5CBBC6C8"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ملخص الاختبارات التي تم إجراؤها بإشراف المتعاقد.</w:t>
      </w:r>
    </w:p>
    <w:p w14:paraId="2AC5D746"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بيان عن المواد والمعدات والمخططات المعتمدة والمطلوب اعتمادها</w:t>
      </w:r>
      <w:r w:rsidRPr="0046065E">
        <w:rPr>
          <w:rFonts w:ascii="DIN Next LT Arabic" w:hAnsi="DIN Next LT Arabic" w:cs="DIN Next LT Arabic"/>
          <w:color w:val="FF0000"/>
          <w:sz w:val="24"/>
          <w:szCs w:val="24"/>
        </w:rPr>
        <w:t>.</w:t>
      </w:r>
    </w:p>
    <w:p w14:paraId="77953259"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السجل اليومي لدوام موظفي المتعاقد في الموقع موقّع من قبل ممثل الجهة في الموقع وسجل دوام موظفي المتعاقد بالمكتب الرئيس</w:t>
      </w:r>
      <w:r w:rsidRPr="0046065E">
        <w:rPr>
          <w:rFonts w:ascii="DIN Next LT Arabic" w:hAnsi="DIN Next LT Arabic" w:cs="DIN Next LT Arabic"/>
          <w:color w:val="FF0000"/>
          <w:sz w:val="24"/>
          <w:szCs w:val="24"/>
        </w:rPr>
        <w:t>.</w:t>
      </w:r>
    </w:p>
    <w:p w14:paraId="329966A3"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ملخص بجميع البنود التي لم تكتمل وتُؤثر على سير العمل حاليًا ومستقبلًا والأمور الحرجة والمهمة ووسائل تفاديها</w:t>
      </w:r>
      <w:r w:rsidRPr="0046065E">
        <w:rPr>
          <w:rFonts w:ascii="DIN Next LT Arabic" w:hAnsi="DIN Next LT Arabic" w:cs="DIN Next LT Arabic"/>
          <w:color w:val="FF0000"/>
          <w:sz w:val="24"/>
          <w:szCs w:val="24"/>
        </w:rPr>
        <w:t>.</w:t>
      </w:r>
    </w:p>
    <w:p w14:paraId="42033A4E"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بيان بموظفي المتعاقد الرئيسيين وسجل دوامهم وعدد العمالة والمواد والمعدات اللازمة للعمل</w:t>
      </w:r>
      <w:r w:rsidRPr="0046065E">
        <w:rPr>
          <w:rFonts w:ascii="DIN Next LT Arabic" w:hAnsi="DIN Next LT Arabic" w:cs="DIN Next LT Arabic"/>
          <w:color w:val="FF0000"/>
          <w:sz w:val="24"/>
          <w:szCs w:val="24"/>
        </w:rPr>
        <w:t>.</w:t>
      </w:r>
    </w:p>
    <w:p w14:paraId="10E099EE"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معدات ومواد المتعاقد بالموقع</w:t>
      </w:r>
      <w:r w:rsidRPr="0046065E">
        <w:rPr>
          <w:rFonts w:ascii="DIN Next LT Arabic" w:hAnsi="DIN Next LT Arabic" w:cs="DIN Next LT Arabic"/>
          <w:color w:val="FF0000"/>
          <w:sz w:val="24"/>
          <w:szCs w:val="24"/>
        </w:rPr>
        <w:t>.</w:t>
      </w:r>
    </w:p>
    <w:p w14:paraId="137DFFE7"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موجز بأي تغييرات في العقد</w:t>
      </w:r>
      <w:r w:rsidRPr="0046065E">
        <w:rPr>
          <w:rFonts w:ascii="DIN Next LT Arabic" w:hAnsi="DIN Next LT Arabic" w:cs="DIN Next LT Arabic"/>
          <w:color w:val="FF0000"/>
          <w:sz w:val="24"/>
          <w:szCs w:val="24"/>
        </w:rPr>
        <w:t>.</w:t>
      </w:r>
    </w:p>
    <w:p w14:paraId="63CEFC7C"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الحوادث والإصابات التي حدثت والحالات المرضية المتصلة بالعمل مع ذكر الساعات المفقودة بسبب تلك الإصابات والحالات المرضية.</w:t>
      </w:r>
    </w:p>
    <w:p w14:paraId="16B90A66"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تقرير ضبط الجودة النَّوعية مع ضرورة تحديد متخصص لمتابعة ذلك بعد اعتماده من الجهة الحكومية.</w:t>
      </w:r>
    </w:p>
    <w:p w14:paraId="53D0AD5E"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أي متطلبات أخرى تراها الجهة الحكومية ضرورية.</w:t>
      </w:r>
    </w:p>
    <w:p w14:paraId="0797BF7A"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46065E">
        <w:rPr>
          <w:rFonts w:ascii="DIN Next LT Arabic" w:hAnsi="DIN Next LT Arabic" w:cs="DIN Next LT Arabic"/>
          <w:color w:val="FF0000"/>
          <w:sz w:val="24"/>
          <w:szCs w:val="24"/>
          <w:rtl/>
        </w:rPr>
        <w:t>أي معلومات أو إضافات يراها المتعاقد مهمة.</w:t>
      </w:r>
    </w:p>
    <w:p w14:paraId="63995401" w14:textId="77777777" w:rsidR="009160B1" w:rsidRPr="0046065E" w:rsidRDefault="009160B1">
      <w:pPr>
        <w:pStyle w:val="BodyText"/>
        <w:numPr>
          <w:ilvl w:val="0"/>
          <w:numId w:val="22"/>
        </w:numPr>
        <w:bidi/>
        <w:spacing w:before="240" w:after="0"/>
        <w:jc w:val="both"/>
        <w:rPr>
          <w:rFonts w:ascii="DIN Next LT Arabic" w:hAnsi="DIN Next LT Arabic" w:cs="DIN Next LT Arabic"/>
          <w:color w:val="FF0000"/>
          <w:sz w:val="24"/>
          <w:szCs w:val="24"/>
          <w:rtl/>
        </w:rPr>
      </w:pPr>
      <w:r w:rsidRPr="0046065E">
        <w:rPr>
          <w:rFonts w:ascii="DIN Next LT Arabic" w:hAnsi="DIN Next LT Arabic" w:cs="DIN Next LT Arabic"/>
          <w:color w:val="FF0000"/>
          <w:sz w:val="24"/>
          <w:szCs w:val="24"/>
          <w:rtl/>
        </w:rPr>
        <w:t>تقرير عن الأمن والسلامة وتوفر المستودعات وإزالة المخلفات والتسوية والخدمات اللازمة للعمالة من دورات مياه وغيرها.</w:t>
      </w:r>
    </w:p>
    <w:p w14:paraId="4AB5A21C" w14:textId="77777777" w:rsidR="009160B1" w:rsidRPr="0046065E" w:rsidRDefault="009160B1" w:rsidP="009160B1">
      <w:pPr>
        <w:pStyle w:val="BodyText"/>
        <w:bidi/>
        <w:spacing w:before="240" w:after="0"/>
        <w:jc w:val="both"/>
        <w:rPr>
          <w:rFonts w:ascii="DIN Next LT Arabic" w:hAnsi="DIN Next LT Arabic" w:cs="DIN Next LT Arabic"/>
          <w:sz w:val="24"/>
          <w:szCs w:val="24"/>
        </w:rPr>
      </w:pPr>
      <w:r w:rsidRPr="0046065E">
        <w:rPr>
          <w:rFonts w:ascii="DIN Next LT Arabic" w:hAnsi="DIN Next LT Arabic" w:cs="DIN Next LT Arabic"/>
          <w:sz w:val="24"/>
          <w:szCs w:val="24"/>
          <w:rtl/>
        </w:rPr>
        <w:br w:type="page"/>
      </w:r>
    </w:p>
    <w:p w14:paraId="3518E56A" w14:textId="3AF3D16E" w:rsidR="009160B1" w:rsidRPr="0046065E" w:rsidRDefault="009F098F" w:rsidP="009160B1">
      <w:pPr>
        <w:pStyle w:val="Heading1"/>
        <w:numPr>
          <w:ilvl w:val="0"/>
          <w:numId w:val="0"/>
        </w:numPr>
        <w:bidi/>
        <w:spacing w:before="240" w:after="0"/>
        <w:jc w:val="both"/>
        <w:rPr>
          <w:rFonts w:ascii="DIN Next LT Arabic" w:hAnsi="DIN Next LT Arabic" w:cs="DIN Next LT Arabic"/>
          <w:sz w:val="24"/>
          <w:szCs w:val="24"/>
        </w:rPr>
      </w:pPr>
      <w:bookmarkStart w:id="570" w:name="_Toc20408033"/>
      <w:bookmarkStart w:id="571" w:name="_Toc28039539"/>
      <w:bookmarkStart w:id="572" w:name="_Toc29297632"/>
      <w:bookmarkStart w:id="573" w:name="_Toc138250077"/>
      <w:r w:rsidRPr="0046065E">
        <w:rPr>
          <w:rFonts w:ascii="DIN Next LT Arabic" w:hAnsi="DIN Next LT Arabic" w:cs="DIN Next LT Arabic" w:hint="cs"/>
          <w:sz w:val="24"/>
          <w:szCs w:val="24"/>
          <w:rtl/>
        </w:rPr>
        <w:lastRenderedPageBreak/>
        <w:t xml:space="preserve">القسم الثالث عشر: </w:t>
      </w:r>
      <w:r w:rsidR="009160B1" w:rsidRPr="0046065E">
        <w:rPr>
          <w:rFonts w:ascii="DIN Next LT Arabic" w:hAnsi="DIN Next LT Arabic" w:cs="DIN Next LT Arabic"/>
          <w:sz w:val="24"/>
          <w:szCs w:val="24"/>
          <w:rtl/>
        </w:rPr>
        <w:t>الملحقات</w:t>
      </w:r>
      <w:bookmarkEnd w:id="570"/>
      <w:bookmarkEnd w:id="571"/>
      <w:bookmarkEnd w:id="572"/>
      <w:bookmarkEnd w:id="573"/>
    </w:p>
    <w:p w14:paraId="54F2FE61" w14:textId="77777777" w:rsidR="0036241B" w:rsidRPr="0046065E" w:rsidRDefault="0036241B" w:rsidP="0036241B">
      <w:pPr>
        <w:pStyle w:val="Heading3"/>
        <w:pBdr>
          <w:top w:val="single" w:sz="4" w:space="1" w:color="auto"/>
        </w:pBdr>
        <w:bidi/>
        <w:spacing w:before="240" w:after="0"/>
        <w:contextualSpacing/>
        <w:jc w:val="both"/>
        <w:rPr>
          <w:rFonts w:ascii="DIN Next LT Arabic" w:hAnsi="DIN Next LT Arabic" w:cs="DIN Next LT Arabic"/>
          <w:color w:val="FF0000"/>
          <w:szCs w:val="24"/>
          <w:rtl/>
        </w:rPr>
      </w:pPr>
      <w:bookmarkStart w:id="574" w:name="_Toc38563424"/>
      <w:bookmarkStart w:id="575" w:name="_Toc20408034"/>
      <w:bookmarkStart w:id="576" w:name="_Toc28039540"/>
      <w:bookmarkStart w:id="577" w:name="_Toc29297633"/>
    </w:p>
    <w:p w14:paraId="0F149BAC" w14:textId="122C9F96" w:rsidR="0036241B" w:rsidRPr="0046065E" w:rsidRDefault="0036241B" w:rsidP="0036241B">
      <w:pPr>
        <w:pStyle w:val="Heading3"/>
        <w:bidi/>
        <w:jc w:val="both"/>
        <w:rPr>
          <w:rFonts w:ascii="DIN Next LT Arabic" w:hAnsi="DIN Next LT Arabic" w:cs="DIN Next LT Arabic"/>
          <w:b/>
          <w:color w:val="FF0000"/>
          <w:szCs w:val="24"/>
        </w:rPr>
      </w:pPr>
      <w:bookmarkStart w:id="578" w:name="_Toc138250078"/>
      <w:r w:rsidRPr="0046065E">
        <w:rPr>
          <w:rFonts w:ascii="DIN Next LT Arabic" w:hAnsi="DIN Next LT Arabic" w:cs="DIN Next LT Arabic"/>
          <w:b/>
          <w:color w:val="FF0000"/>
          <w:szCs w:val="24"/>
          <w:rtl/>
        </w:rPr>
        <w:t>ملحق (1):</w:t>
      </w:r>
      <w:bookmarkEnd w:id="574"/>
      <w:bookmarkEnd w:id="578"/>
    </w:p>
    <w:p w14:paraId="24A4C404" w14:textId="77777777" w:rsidR="0036241B" w:rsidRPr="0046065E" w:rsidRDefault="0036241B" w:rsidP="0036241B">
      <w:pPr>
        <w:pStyle w:val="Heading3"/>
        <w:bidi/>
        <w:jc w:val="both"/>
        <w:rPr>
          <w:rFonts w:ascii="DIN Next LT Arabic" w:hAnsi="DIN Next LT Arabic" w:cs="DIN Next LT Arabic"/>
          <w:b/>
          <w:color w:val="FF0000"/>
          <w:szCs w:val="24"/>
        </w:rPr>
      </w:pPr>
      <w:bookmarkStart w:id="579" w:name="_Toc38563425"/>
      <w:bookmarkStart w:id="580" w:name="_Toc138250079"/>
      <w:r w:rsidRPr="0046065E">
        <w:rPr>
          <w:rFonts w:ascii="DIN Next LT Arabic" w:hAnsi="DIN Next LT Arabic" w:cs="DIN Next LT Arabic"/>
          <w:b/>
          <w:color w:val="FF0000"/>
          <w:szCs w:val="24"/>
          <w:rtl/>
        </w:rPr>
        <w:t>ملحق (2):</w:t>
      </w:r>
      <w:bookmarkEnd w:id="579"/>
      <w:bookmarkEnd w:id="580"/>
    </w:p>
    <w:p w14:paraId="60009F93" w14:textId="77777777" w:rsidR="0036241B" w:rsidRPr="0046065E" w:rsidRDefault="0036241B" w:rsidP="0036241B">
      <w:pPr>
        <w:pStyle w:val="Heading3"/>
        <w:bidi/>
        <w:jc w:val="both"/>
        <w:rPr>
          <w:rFonts w:ascii="DIN Next LT Arabic" w:hAnsi="DIN Next LT Arabic" w:cs="DIN Next LT Arabic"/>
          <w:b/>
          <w:color w:val="FF0000"/>
          <w:szCs w:val="24"/>
        </w:rPr>
      </w:pPr>
      <w:bookmarkStart w:id="581" w:name="_Toc38563426"/>
      <w:bookmarkStart w:id="582" w:name="_Toc138250080"/>
      <w:r w:rsidRPr="0046065E">
        <w:rPr>
          <w:rFonts w:ascii="DIN Next LT Arabic" w:hAnsi="DIN Next LT Arabic" w:cs="DIN Next LT Arabic"/>
          <w:b/>
          <w:color w:val="FF0000"/>
          <w:szCs w:val="24"/>
          <w:rtl/>
        </w:rPr>
        <w:t>ملحق (3):</w:t>
      </w:r>
      <w:bookmarkEnd w:id="581"/>
      <w:bookmarkEnd w:id="582"/>
    </w:p>
    <w:p w14:paraId="12F6A73E" w14:textId="77777777" w:rsidR="0036241B" w:rsidRPr="0046065E" w:rsidRDefault="0036241B" w:rsidP="0036241B">
      <w:pPr>
        <w:pStyle w:val="Heading3"/>
        <w:bidi/>
        <w:jc w:val="both"/>
        <w:rPr>
          <w:rFonts w:ascii="DIN Next LT Arabic" w:hAnsi="DIN Next LT Arabic" w:cs="DIN Next LT Arabic"/>
          <w:b/>
          <w:color w:val="FF0000"/>
          <w:szCs w:val="24"/>
        </w:rPr>
      </w:pPr>
      <w:bookmarkStart w:id="583" w:name="_Toc38563427"/>
      <w:bookmarkStart w:id="584" w:name="_Toc138250081"/>
      <w:r w:rsidRPr="0046065E">
        <w:rPr>
          <w:rFonts w:ascii="DIN Next LT Arabic" w:hAnsi="DIN Next LT Arabic" w:cs="DIN Next LT Arabic"/>
          <w:b/>
          <w:color w:val="FF0000"/>
          <w:szCs w:val="24"/>
          <w:rtl/>
        </w:rPr>
        <w:t>ملحق (4):</w:t>
      </w:r>
      <w:bookmarkEnd w:id="583"/>
      <w:bookmarkEnd w:id="584"/>
    </w:p>
    <w:p w14:paraId="1B7AAB06" w14:textId="77777777" w:rsidR="0036241B" w:rsidRPr="0046065E" w:rsidRDefault="0036241B" w:rsidP="0036241B">
      <w:pPr>
        <w:pStyle w:val="Heading3"/>
        <w:bidi/>
        <w:jc w:val="both"/>
        <w:rPr>
          <w:rFonts w:ascii="DIN Next LT Arabic" w:hAnsi="DIN Next LT Arabic" w:cs="DIN Next LT Arabic"/>
          <w:b/>
          <w:color w:val="FF0000"/>
          <w:szCs w:val="24"/>
        </w:rPr>
      </w:pPr>
      <w:bookmarkStart w:id="585" w:name="_Toc38563428"/>
      <w:bookmarkStart w:id="586" w:name="_Toc138250082"/>
      <w:r w:rsidRPr="0046065E">
        <w:rPr>
          <w:rFonts w:ascii="DIN Next LT Arabic" w:hAnsi="DIN Next LT Arabic" w:cs="DIN Next LT Arabic"/>
          <w:b/>
          <w:color w:val="FF0000"/>
          <w:szCs w:val="24"/>
          <w:rtl/>
        </w:rPr>
        <w:t>ملحق (5):</w:t>
      </w:r>
      <w:bookmarkEnd w:id="585"/>
      <w:bookmarkEnd w:id="586"/>
    </w:p>
    <w:p w14:paraId="1725D3CD" w14:textId="61B920D1" w:rsidR="009160B1" w:rsidRPr="0046065E" w:rsidRDefault="0036241B" w:rsidP="00E5736C">
      <w:pPr>
        <w:pStyle w:val="Heading3"/>
        <w:bidi/>
        <w:jc w:val="both"/>
        <w:rPr>
          <w:rFonts w:ascii="DIN Next LT Arabic" w:hAnsi="DIN Next LT Arabic" w:cs="DIN Next LT Arabic"/>
          <w:b/>
          <w:color w:val="FF0000"/>
          <w:szCs w:val="24"/>
        </w:rPr>
      </w:pPr>
      <w:bookmarkStart w:id="587" w:name="_Toc28039545"/>
      <w:bookmarkStart w:id="588" w:name="_Toc29297638"/>
      <w:bookmarkStart w:id="589" w:name="_Toc38563429"/>
      <w:bookmarkStart w:id="590" w:name="_Toc138250083"/>
      <w:r w:rsidRPr="0046065E">
        <w:rPr>
          <w:rFonts w:ascii="DIN Next LT Arabic" w:hAnsi="DIN Next LT Arabic" w:cs="DIN Next LT Arabic"/>
          <w:b/>
          <w:color w:val="FF0000"/>
          <w:szCs w:val="24"/>
          <w:rtl/>
        </w:rPr>
        <w:t>ملحق (6):</w:t>
      </w:r>
      <w:bookmarkEnd w:id="575"/>
      <w:bookmarkEnd w:id="576"/>
      <w:bookmarkEnd w:id="577"/>
      <w:bookmarkEnd w:id="587"/>
      <w:bookmarkEnd w:id="588"/>
      <w:bookmarkEnd w:id="589"/>
      <w:bookmarkEnd w:id="590"/>
    </w:p>
    <w:p w14:paraId="4ABB6E07" w14:textId="4E40EC1B" w:rsidR="003D7253" w:rsidRPr="0046065E" w:rsidRDefault="003D7253" w:rsidP="00E5736C">
      <w:pPr>
        <w:pStyle w:val="Heading3"/>
        <w:bidi/>
        <w:jc w:val="both"/>
        <w:rPr>
          <w:rFonts w:ascii="DIN Next LT Arabic" w:hAnsi="DIN Next LT Arabic" w:cs="DIN Next LT Arabic"/>
          <w:color w:val="0070C0"/>
          <w:szCs w:val="24"/>
          <w:rtl/>
        </w:rPr>
      </w:pPr>
      <w:bookmarkStart w:id="591" w:name="_Toc138250084"/>
      <w:bookmarkStart w:id="592" w:name="_Hlk127433943"/>
      <w:bookmarkStart w:id="593" w:name="_Toc20408035"/>
      <w:bookmarkStart w:id="594" w:name="_Toc28039541"/>
      <w:bookmarkStart w:id="595" w:name="_Toc29297634"/>
      <w:r w:rsidRPr="0046065E">
        <w:rPr>
          <w:rFonts w:ascii="DIN Next LT Arabic" w:hAnsi="DIN Next LT Arabic" w:cs="DIN Next LT Arabic"/>
          <w:b/>
          <w:color w:val="00B050"/>
          <w:szCs w:val="24"/>
          <w:rtl/>
        </w:rPr>
        <w:t>ملحق (</w:t>
      </w:r>
      <w:r w:rsidR="00DB71E5" w:rsidRPr="0046065E">
        <w:rPr>
          <w:rFonts w:ascii="DIN Next LT Arabic" w:hAnsi="DIN Next LT Arabic" w:cs="DIN Next LT Arabic" w:hint="cs"/>
          <w:b/>
          <w:color w:val="00B050"/>
          <w:szCs w:val="24"/>
          <w:rtl/>
        </w:rPr>
        <w:t>7</w:t>
      </w:r>
      <w:r w:rsidRPr="0046065E">
        <w:rPr>
          <w:rFonts w:ascii="DIN Next LT Arabic" w:hAnsi="DIN Next LT Arabic" w:cs="DIN Next LT Arabic"/>
          <w:b/>
          <w:color w:val="00B050"/>
          <w:szCs w:val="24"/>
          <w:rtl/>
        </w:rPr>
        <w:t>): القائمة الإلزامية</w:t>
      </w:r>
      <w:bookmarkEnd w:id="591"/>
      <w:r w:rsidRPr="0046065E">
        <w:rPr>
          <w:rFonts w:ascii="DIN Next LT Arabic" w:hAnsi="DIN Next LT Arabic" w:cs="DIN Next LT Arabic"/>
          <w:b/>
          <w:color w:val="00B050"/>
          <w:szCs w:val="24"/>
          <w:rtl/>
        </w:rPr>
        <w:t xml:space="preserve"> </w:t>
      </w:r>
      <w:r w:rsidR="00625A9D" w:rsidRPr="0046065E">
        <w:rPr>
          <w:rFonts w:ascii="DIN Next LT Arabic" w:hAnsi="DIN Next LT Arabic" w:cs="DIN Next LT Arabic"/>
          <w:color w:val="0070C0"/>
          <w:szCs w:val="24"/>
        </w:rPr>
        <w:t>]</w:t>
      </w:r>
      <w:r w:rsidR="00625A9D" w:rsidRPr="0046065E">
        <w:rPr>
          <w:rFonts w:ascii="DIN Next LT Arabic" w:hAnsi="DIN Next LT Arabic" w:cs="DIN Next LT Arabic"/>
          <w:color w:val="0070C0"/>
          <w:szCs w:val="24"/>
          <w:rtl/>
        </w:rPr>
        <w:t xml:space="preserve"> تقو</w:t>
      </w:r>
      <w:r w:rsidR="00625A9D" w:rsidRPr="0046065E">
        <w:rPr>
          <w:rFonts w:ascii="DIN Next LT Arabic" w:hAnsi="DIN Next LT Arabic" w:cs="DIN Next LT Arabic" w:hint="eastAsia"/>
          <w:color w:val="0070C0"/>
          <w:szCs w:val="24"/>
          <w:rtl/>
        </w:rPr>
        <w:t>م</w:t>
      </w:r>
      <w:r w:rsidR="00625A9D" w:rsidRPr="0046065E">
        <w:rPr>
          <w:rFonts w:ascii="DIN Next LT Arabic" w:hAnsi="DIN Next LT Arabic" w:cs="DIN Next LT Arabic"/>
          <w:color w:val="0070C0"/>
          <w:szCs w:val="24"/>
          <w:rtl/>
        </w:rPr>
        <w:t xml:space="preserve"> الجهة الحكومية بإرفاق هذا الملحق في حال اشتمل نطاق العمل على منتجات مدرجة ضمن القائمة الإلزامي</w:t>
      </w:r>
      <w:r w:rsidR="00625A9D" w:rsidRPr="0046065E">
        <w:rPr>
          <w:rFonts w:ascii="DIN Next LT Arabic" w:hAnsi="DIN Next LT Arabic" w:cs="DIN Next LT Arabic" w:hint="eastAsia"/>
          <w:color w:val="0070C0"/>
          <w:szCs w:val="24"/>
          <w:rtl/>
        </w:rPr>
        <w:t>ة</w:t>
      </w:r>
      <w:r w:rsidR="00625A9D" w:rsidRPr="0046065E">
        <w:rPr>
          <w:rFonts w:ascii="DIN Next LT Arabic" w:hAnsi="DIN Next LT Arabic" w:cs="DIN Next LT Arabic"/>
          <w:color w:val="0070C0"/>
          <w:szCs w:val="24"/>
          <w:rtl/>
        </w:rPr>
        <w:t>]</w:t>
      </w:r>
    </w:p>
    <w:p w14:paraId="1CFC40AD" w14:textId="220D1558" w:rsidR="003D7253" w:rsidRPr="0046065E" w:rsidRDefault="003D7253" w:rsidP="00625A9D">
      <w:pPr>
        <w:pStyle w:val="Heading3"/>
        <w:bidi/>
        <w:jc w:val="both"/>
        <w:rPr>
          <w:rFonts w:ascii="DIN Next LT Arabic" w:hAnsi="DIN Next LT Arabic" w:cs="DIN Next LT Arabic"/>
          <w:color w:val="0070C0"/>
          <w:szCs w:val="24"/>
          <w:rtl/>
        </w:rPr>
      </w:pPr>
      <w:bookmarkStart w:id="596" w:name="_Toc138250085"/>
      <w:r w:rsidRPr="0046065E">
        <w:rPr>
          <w:rFonts w:ascii="DIN Next LT Arabic" w:hAnsi="DIN Next LT Arabic" w:cs="DIN Next LT Arabic"/>
          <w:b/>
          <w:color w:val="00B050"/>
          <w:szCs w:val="24"/>
          <w:rtl/>
        </w:rPr>
        <w:t>ملحق (</w:t>
      </w:r>
      <w:r w:rsidR="00DB71E5" w:rsidRPr="0046065E">
        <w:rPr>
          <w:rFonts w:ascii="DIN Next LT Arabic" w:hAnsi="DIN Next LT Arabic" w:cs="DIN Next LT Arabic" w:hint="cs"/>
          <w:b/>
          <w:color w:val="00B050"/>
          <w:szCs w:val="24"/>
          <w:rtl/>
        </w:rPr>
        <w:t>8</w:t>
      </w:r>
      <w:r w:rsidRPr="0046065E">
        <w:rPr>
          <w:rFonts w:ascii="DIN Next LT Arabic" w:hAnsi="DIN Next LT Arabic" w:cs="DIN Next LT Arabic"/>
          <w:b/>
          <w:color w:val="00B050"/>
          <w:szCs w:val="24"/>
          <w:rtl/>
        </w:rPr>
        <w:t xml:space="preserve">): </w:t>
      </w:r>
      <w:r w:rsidRPr="0046065E">
        <w:rPr>
          <w:rFonts w:ascii="DIN Next LT Arabic" w:hAnsi="DIN Next LT Arabic" w:cs="DIN Next LT Arabic" w:hint="eastAsia"/>
          <w:b/>
          <w:color w:val="00B050"/>
          <w:szCs w:val="24"/>
          <w:rtl/>
        </w:rPr>
        <w:t>الشروط</w:t>
      </w:r>
      <w:r w:rsidRPr="0046065E">
        <w:rPr>
          <w:rFonts w:ascii="DIN Next LT Arabic" w:hAnsi="DIN Next LT Arabic" w:cs="DIN Next LT Arabic"/>
          <w:b/>
          <w:color w:val="00B050"/>
          <w:szCs w:val="24"/>
          <w:rtl/>
        </w:rPr>
        <w:t xml:space="preserve"> </w:t>
      </w:r>
      <w:r w:rsidRPr="0046065E">
        <w:rPr>
          <w:rFonts w:ascii="DIN Next LT Arabic" w:hAnsi="DIN Next LT Arabic" w:cs="DIN Next LT Arabic" w:hint="eastAsia"/>
          <w:b/>
          <w:color w:val="00B050"/>
          <w:szCs w:val="24"/>
          <w:rtl/>
        </w:rPr>
        <w:t>والأحكام</w:t>
      </w:r>
      <w:r w:rsidRPr="0046065E">
        <w:rPr>
          <w:rFonts w:ascii="DIN Next LT Arabic" w:hAnsi="DIN Next LT Arabic" w:cs="DIN Next LT Arabic"/>
          <w:b/>
          <w:color w:val="00B050"/>
          <w:szCs w:val="24"/>
          <w:rtl/>
        </w:rPr>
        <w:t xml:space="preserve"> </w:t>
      </w:r>
      <w:r w:rsidRPr="0046065E">
        <w:rPr>
          <w:rFonts w:ascii="DIN Next LT Arabic" w:hAnsi="DIN Next LT Arabic" w:cs="DIN Next LT Arabic" w:hint="eastAsia"/>
          <w:b/>
          <w:color w:val="00B050"/>
          <w:szCs w:val="24"/>
          <w:rtl/>
        </w:rPr>
        <w:t>لآلية</w:t>
      </w:r>
      <w:r w:rsidRPr="0046065E">
        <w:rPr>
          <w:rFonts w:ascii="DIN Next LT Arabic" w:hAnsi="DIN Next LT Arabic" w:cs="DIN Next LT Arabic"/>
          <w:b/>
          <w:color w:val="00B050"/>
          <w:szCs w:val="24"/>
          <w:rtl/>
        </w:rPr>
        <w:t xml:space="preserve"> </w:t>
      </w:r>
      <w:r w:rsidRPr="0046065E">
        <w:rPr>
          <w:rFonts w:ascii="DIN Next LT Arabic" w:hAnsi="DIN Next LT Arabic" w:cs="DIN Next LT Arabic" w:hint="eastAsia"/>
          <w:b/>
          <w:color w:val="00B050"/>
          <w:szCs w:val="24"/>
          <w:rtl/>
        </w:rPr>
        <w:t>التفضيل</w:t>
      </w:r>
      <w:r w:rsidRPr="0046065E">
        <w:rPr>
          <w:rFonts w:ascii="DIN Next LT Arabic" w:hAnsi="DIN Next LT Arabic" w:cs="DIN Next LT Arabic"/>
          <w:b/>
          <w:color w:val="00B050"/>
          <w:szCs w:val="24"/>
          <w:rtl/>
        </w:rPr>
        <w:t xml:space="preserve"> </w:t>
      </w:r>
      <w:r w:rsidRPr="0046065E">
        <w:rPr>
          <w:rFonts w:ascii="DIN Next LT Arabic" w:hAnsi="DIN Next LT Arabic" w:cs="DIN Next LT Arabic" w:hint="eastAsia"/>
          <w:b/>
          <w:color w:val="00B050"/>
          <w:szCs w:val="24"/>
          <w:rtl/>
        </w:rPr>
        <w:t>السعري</w:t>
      </w:r>
      <w:r w:rsidRPr="0046065E">
        <w:rPr>
          <w:rFonts w:ascii="DIN Next LT Arabic" w:hAnsi="DIN Next LT Arabic" w:cs="DIN Next LT Arabic"/>
          <w:b/>
          <w:color w:val="00B050"/>
          <w:szCs w:val="24"/>
          <w:rtl/>
        </w:rPr>
        <w:t xml:space="preserve"> </w:t>
      </w:r>
      <w:r w:rsidRPr="0046065E">
        <w:rPr>
          <w:rFonts w:ascii="DIN Next LT Arabic" w:hAnsi="DIN Next LT Arabic" w:cs="DIN Next LT Arabic" w:hint="eastAsia"/>
          <w:b/>
          <w:color w:val="00B050"/>
          <w:szCs w:val="24"/>
          <w:rtl/>
        </w:rPr>
        <w:t>للمنتج</w:t>
      </w:r>
      <w:r w:rsidRPr="0046065E">
        <w:rPr>
          <w:rFonts w:ascii="DIN Next LT Arabic" w:hAnsi="DIN Next LT Arabic" w:cs="DIN Next LT Arabic"/>
          <w:b/>
          <w:color w:val="00B050"/>
          <w:szCs w:val="24"/>
          <w:rtl/>
        </w:rPr>
        <w:t xml:space="preserve"> </w:t>
      </w:r>
      <w:r w:rsidRPr="0046065E">
        <w:rPr>
          <w:rFonts w:ascii="DIN Next LT Arabic" w:hAnsi="DIN Next LT Arabic" w:cs="DIN Next LT Arabic" w:hint="eastAsia"/>
          <w:b/>
          <w:color w:val="00B050"/>
          <w:szCs w:val="24"/>
          <w:rtl/>
        </w:rPr>
        <w:t>الوطني</w:t>
      </w:r>
      <w:bookmarkEnd w:id="596"/>
      <w:r w:rsidRPr="0046065E">
        <w:rPr>
          <w:rFonts w:ascii="DIN Next LT Arabic" w:hAnsi="DIN Next LT Arabic" w:cs="DIN Next LT Arabic"/>
          <w:color w:val="0070C0"/>
          <w:szCs w:val="24"/>
        </w:rPr>
        <w:t>]</w:t>
      </w:r>
      <w:r w:rsidRPr="0046065E">
        <w:rPr>
          <w:rFonts w:ascii="DIN Next LT Arabic" w:hAnsi="DIN Next LT Arabic" w:cs="DIN Next LT Arabic"/>
          <w:color w:val="0070C0"/>
          <w:szCs w:val="24"/>
          <w:rtl/>
        </w:rPr>
        <w:t xml:space="preserve"> تقو</w:t>
      </w:r>
      <w:r w:rsidRPr="0046065E">
        <w:rPr>
          <w:rFonts w:ascii="DIN Next LT Arabic" w:hAnsi="DIN Next LT Arabic" w:cs="DIN Next LT Arabic" w:hint="eastAsia"/>
          <w:color w:val="0070C0"/>
          <w:szCs w:val="24"/>
          <w:rtl/>
        </w:rPr>
        <w:t>م</w:t>
      </w:r>
      <w:r w:rsidRPr="0046065E">
        <w:rPr>
          <w:rFonts w:ascii="DIN Next LT Arabic" w:hAnsi="DIN Next LT Arabic" w:cs="DIN Next LT Arabic"/>
          <w:color w:val="0070C0"/>
          <w:szCs w:val="24"/>
          <w:rtl/>
        </w:rPr>
        <w:t xml:space="preserve"> الجهة الحكومية بإرفاق هذا الملحق</w:t>
      </w:r>
      <w:r w:rsidRPr="0046065E">
        <w:rPr>
          <w:rFonts w:ascii="DIN Next LT Arabic" w:hAnsi="DIN Next LT Arabic" w:cs="DIN Next LT Arabic" w:hint="eastAsia"/>
          <w:color w:val="0070C0"/>
          <w:szCs w:val="24"/>
          <w:rtl/>
        </w:rPr>
        <w:t>ات</w:t>
      </w:r>
      <w:r w:rsidRPr="0046065E">
        <w:rPr>
          <w:rFonts w:ascii="DIN Next LT Arabic" w:hAnsi="DIN Next LT Arabic" w:cs="DIN Next LT Arabic"/>
          <w:color w:val="0070C0"/>
          <w:szCs w:val="24"/>
          <w:rtl/>
        </w:rPr>
        <w:t xml:space="preserve"> في حال اشتمل نطاق العمل على منتجات مدرجة ضمن القائمة الإلزامي</w:t>
      </w:r>
      <w:r w:rsidRPr="0046065E">
        <w:rPr>
          <w:rFonts w:ascii="DIN Next LT Arabic" w:hAnsi="DIN Next LT Arabic" w:cs="DIN Next LT Arabic" w:hint="eastAsia"/>
          <w:color w:val="0070C0"/>
          <w:szCs w:val="24"/>
          <w:rtl/>
        </w:rPr>
        <w:t>ة</w:t>
      </w:r>
      <w:r w:rsidRPr="0046065E">
        <w:rPr>
          <w:rFonts w:ascii="DIN Next LT Arabic" w:hAnsi="DIN Next LT Arabic" w:cs="DIN Next LT Arabic"/>
          <w:color w:val="0070C0"/>
          <w:szCs w:val="24"/>
          <w:rtl/>
        </w:rPr>
        <w:t xml:space="preserve"> </w:t>
      </w:r>
      <w:r w:rsidRPr="0046065E">
        <w:rPr>
          <w:rFonts w:ascii="DIN Next LT Arabic" w:hAnsi="DIN Next LT Arabic" w:cs="DIN Next LT Arabic" w:hint="eastAsia"/>
          <w:color w:val="0070C0"/>
          <w:szCs w:val="24"/>
          <w:rtl/>
        </w:rPr>
        <w:t>أو</w:t>
      </w:r>
      <w:r w:rsidRPr="0046065E">
        <w:rPr>
          <w:rFonts w:ascii="DIN Next LT Arabic" w:hAnsi="DIN Next LT Arabic" w:cs="DIN Next LT Arabic"/>
          <w:color w:val="0070C0"/>
          <w:szCs w:val="24"/>
          <w:rtl/>
        </w:rPr>
        <w:t xml:space="preserve"> المنتجات الوطنية الخاضعة لآلية التفضيل السعري للمنتج الوطن</w:t>
      </w:r>
      <w:r w:rsidRPr="0046065E">
        <w:rPr>
          <w:rFonts w:ascii="DIN Next LT Arabic" w:hAnsi="DIN Next LT Arabic" w:cs="DIN Next LT Arabic" w:hint="eastAsia"/>
          <w:color w:val="0070C0"/>
          <w:szCs w:val="24"/>
          <w:rtl/>
        </w:rPr>
        <w:t>ي</w:t>
      </w:r>
      <w:r w:rsidRPr="0046065E">
        <w:rPr>
          <w:rFonts w:ascii="DIN Next LT Arabic" w:hAnsi="DIN Next LT Arabic" w:cs="DIN Next LT Arabic"/>
          <w:color w:val="0070C0"/>
          <w:szCs w:val="24"/>
          <w:rtl/>
        </w:rPr>
        <w:t>]</w:t>
      </w:r>
    </w:p>
    <w:p w14:paraId="06AB6CE8" w14:textId="77777777" w:rsidR="00DB71E5" w:rsidRPr="0046065E" w:rsidRDefault="00DB71E5" w:rsidP="00DB71E5">
      <w:pPr>
        <w:bidi/>
        <w:jc w:val="both"/>
        <w:rPr>
          <w:rFonts w:ascii="DIN Next LT Arabic" w:hAnsi="DIN Next LT Arabic" w:cs="DIN Next LT Arabic"/>
          <w:color w:val="0070C0"/>
          <w:sz w:val="24"/>
          <w:szCs w:val="24"/>
          <w:rtl/>
        </w:rPr>
      </w:pPr>
    </w:p>
    <w:p w14:paraId="71C51B19" w14:textId="4F113823" w:rsidR="003D7253" w:rsidRPr="0046065E" w:rsidRDefault="003D7253" w:rsidP="00625A9D">
      <w:pPr>
        <w:pStyle w:val="Heading3"/>
        <w:bidi/>
        <w:jc w:val="both"/>
        <w:rPr>
          <w:rFonts w:ascii="DIN Next LT Arabic" w:hAnsi="DIN Next LT Arabic" w:cs="DIN Next LT Arabic"/>
          <w:color w:val="0070C0"/>
          <w:szCs w:val="24"/>
          <w:rtl/>
        </w:rPr>
      </w:pPr>
      <w:bookmarkStart w:id="597" w:name="_Toc138250086"/>
      <w:bookmarkEnd w:id="592"/>
      <w:r w:rsidRPr="0046065E">
        <w:rPr>
          <w:rFonts w:ascii="DIN Next LT Arabic" w:hAnsi="DIN Next LT Arabic" w:cs="DIN Next LT Arabic"/>
          <w:b/>
          <w:color w:val="00B050"/>
          <w:szCs w:val="24"/>
          <w:rtl/>
        </w:rPr>
        <w:t xml:space="preserve">ملحق </w:t>
      </w:r>
      <w:r w:rsidR="00CF5D83" w:rsidRPr="0046065E">
        <w:rPr>
          <w:rFonts w:ascii="DIN Next LT Arabic" w:hAnsi="DIN Next LT Arabic" w:cs="DIN Next LT Arabic" w:hint="cs"/>
          <w:b/>
          <w:color w:val="00B050"/>
          <w:szCs w:val="24"/>
          <w:rtl/>
        </w:rPr>
        <w:t>(</w:t>
      </w:r>
      <w:r w:rsidR="00DB71E5" w:rsidRPr="0046065E">
        <w:rPr>
          <w:rFonts w:ascii="DIN Next LT Arabic" w:hAnsi="DIN Next LT Arabic" w:cs="DIN Next LT Arabic" w:hint="cs"/>
          <w:b/>
          <w:color w:val="00B050"/>
          <w:szCs w:val="24"/>
          <w:rtl/>
        </w:rPr>
        <w:t>9</w:t>
      </w:r>
      <w:r w:rsidR="00CF5D83" w:rsidRPr="0046065E">
        <w:rPr>
          <w:rFonts w:ascii="DIN Next LT Arabic" w:hAnsi="DIN Next LT Arabic" w:cs="DIN Next LT Arabic" w:hint="cs"/>
          <w:b/>
          <w:color w:val="00B050"/>
          <w:szCs w:val="24"/>
          <w:rtl/>
        </w:rPr>
        <w:t>)</w:t>
      </w:r>
      <w:r w:rsidRPr="0046065E">
        <w:rPr>
          <w:rFonts w:ascii="DIN Next LT Arabic" w:hAnsi="DIN Next LT Arabic" w:cs="DIN Next LT Arabic"/>
          <w:b/>
          <w:color w:val="00B050"/>
          <w:szCs w:val="24"/>
          <w:rtl/>
        </w:rPr>
        <w:t xml:space="preserve"> الشروط والأحكام المتعلقة بتطبيق آلية الحد الأدنى المطلوب للمحتوى المحلي</w:t>
      </w:r>
      <w:bookmarkEnd w:id="597"/>
      <w:r w:rsidRPr="0046065E">
        <w:rPr>
          <w:rFonts w:ascii="DIN Next LT Arabic" w:hAnsi="DIN Next LT Arabic" w:cs="DIN Next LT Arabic"/>
          <w:color w:val="0070C0"/>
          <w:szCs w:val="24"/>
        </w:rPr>
        <w:t>]</w:t>
      </w:r>
      <w:r w:rsidRPr="0046065E">
        <w:rPr>
          <w:rFonts w:ascii="DIN Next LT Arabic" w:hAnsi="DIN Next LT Arabic" w:cs="DIN Next LT Arabic"/>
          <w:color w:val="0070C0"/>
          <w:szCs w:val="24"/>
          <w:rtl/>
        </w:rPr>
        <w:t xml:space="preserve"> تقو</w:t>
      </w:r>
      <w:r w:rsidRPr="0046065E">
        <w:rPr>
          <w:rFonts w:ascii="DIN Next LT Arabic" w:hAnsi="DIN Next LT Arabic" w:cs="DIN Next LT Arabic" w:hint="eastAsia"/>
          <w:color w:val="0070C0"/>
          <w:szCs w:val="24"/>
          <w:rtl/>
        </w:rPr>
        <w:t>م</w:t>
      </w:r>
      <w:r w:rsidRPr="0046065E">
        <w:rPr>
          <w:rFonts w:ascii="DIN Next LT Arabic" w:hAnsi="DIN Next LT Arabic" w:cs="DIN Next LT Arabic"/>
          <w:color w:val="0070C0"/>
          <w:szCs w:val="24"/>
          <w:rtl/>
        </w:rPr>
        <w:t xml:space="preserve"> الجهة الحكومية بإرفاق هذا الملحق في حال تم تطبيق آلية الحد الأدنى المطلوب للمحتوى المحلي في </w:t>
      </w:r>
      <w:r w:rsidRPr="0046065E">
        <w:rPr>
          <w:rFonts w:ascii="DIN Next LT Arabic" w:hAnsi="DIN Next LT Arabic" w:cs="DIN Next LT Arabic" w:hint="eastAsia"/>
          <w:color w:val="0070C0"/>
          <w:szCs w:val="24"/>
          <w:rtl/>
        </w:rPr>
        <w:t>المنافسة</w:t>
      </w:r>
      <w:r w:rsidR="0046065E">
        <w:rPr>
          <w:rFonts w:ascii="DIN Next LT Arabic" w:hAnsi="DIN Next LT Arabic" w:cs="DIN Next LT Arabic" w:hint="cs"/>
          <w:color w:val="0070C0"/>
          <w:szCs w:val="24"/>
          <w:rtl/>
        </w:rPr>
        <w:t>]</w:t>
      </w:r>
    </w:p>
    <w:p w14:paraId="07556FCF" w14:textId="77777777" w:rsidR="00DB71E5" w:rsidRPr="0046065E" w:rsidRDefault="00DB71E5" w:rsidP="00DB71E5">
      <w:pPr>
        <w:bidi/>
        <w:jc w:val="both"/>
        <w:rPr>
          <w:rFonts w:ascii="DIN Next LT Arabic" w:hAnsi="DIN Next LT Arabic" w:cs="DIN Next LT Arabic"/>
          <w:color w:val="0070C0"/>
          <w:sz w:val="24"/>
          <w:szCs w:val="24"/>
        </w:rPr>
      </w:pPr>
    </w:p>
    <w:p w14:paraId="66C8BFD7" w14:textId="5E733341" w:rsidR="003D7253" w:rsidRPr="0046065E" w:rsidRDefault="003D7253" w:rsidP="00625A9D">
      <w:pPr>
        <w:pStyle w:val="Heading3"/>
        <w:bidi/>
        <w:jc w:val="both"/>
        <w:rPr>
          <w:rFonts w:ascii="DIN Next LT Arabic" w:hAnsi="DIN Next LT Arabic" w:cs="DIN Next LT Arabic"/>
          <w:color w:val="0070C0"/>
          <w:szCs w:val="24"/>
          <w:rtl/>
        </w:rPr>
      </w:pPr>
      <w:bookmarkStart w:id="598" w:name="_Toc138250087"/>
      <w:r w:rsidRPr="0046065E">
        <w:rPr>
          <w:rFonts w:ascii="DIN Next LT Arabic" w:hAnsi="DIN Next LT Arabic" w:cs="DIN Next LT Arabic"/>
          <w:b/>
          <w:color w:val="00B050"/>
          <w:szCs w:val="24"/>
          <w:rtl/>
        </w:rPr>
        <w:t xml:space="preserve">ملحق </w:t>
      </w:r>
      <w:r w:rsidR="00CF5D83" w:rsidRPr="0046065E">
        <w:rPr>
          <w:rFonts w:ascii="DIN Next LT Arabic" w:hAnsi="DIN Next LT Arabic" w:cs="DIN Next LT Arabic" w:hint="cs"/>
          <w:b/>
          <w:color w:val="00B050"/>
          <w:szCs w:val="24"/>
          <w:rtl/>
        </w:rPr>
        <w:t>(</w:t>
      </w:r>
      <w:r w:rsidR="00DB71E5" w:rsidRPr="0046065E">
        <w:rPr>
          <w:rFonts w:ascii="DIN Next LT Arabic" w:hAnsi="DIN Next LT Arabic" w:cs="DIN Next LT Arabic" w:hint="cs"/>
          <w:b/>
          <w:color w:val="00B050"/>
          <w:szCs w:val="24"/>
          <w:rtl/>
        </w:rPr>
        <w:t>10</w:t>
      </w:r>
      <w:r w:rsidR="00CF5D83" w:rsidRPr="0046065E">
        <w:rPr>
          <w:rFonts w:ascii="DIN Next LT Arabic" w:hAnsi="DIN Next LT Arabic" w:cs="DIN Next LT Arabic" w:hint="cs"/>
          <w:b/>
          <w:color w:val="00B050"/>
          <w:szCs w:val="24"/>
          <w:rtl/>
        </w:rPr>
        <w:t>)</w:t>
      </w:r>
      <w:r w:rsidRPr="0046065E">
        <w:rPr>
          <w:rFonts w:ascii="DIN Next LT Arabic" w:hAnsi="DIN Next LT Arabic" w:cs="DIN Next LT Arabic"/>
          <w:b/>
          <w:color w:val="00B050"/>
          <w:szCs w:val="24"/>
          <w:rtl/>
        </w:rPr>
        <w:t>: الشروط والأحكام المتعلقة بتطبيق آلية وزن المحتوى المحلي في التقييم المالي (على مستوى المنشأة)</w:t>
      </w:r>
      <w:bookmarkEnd w:id="598"/>
      <w:r w:rsidRPr="0046065E">
        <w:rPr>
          <w:rFonts w:ascii="DIN Next LT Arabic" w:hAnsi="DIN Next LT Arabic" w:cs="DIN Next LT Arabic"/>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p>
    <w:p w14:paraId="2708DDCF" w14:textId="77777777" w:rsidR="00DB71E5" w:rsidRPr="0046065E" w:rsidRDefault="00DB71E5" w:rsidP="00DB71E5">
      <w:pPr>
        <w:bidi/>
        <w:jc w:val="both"/>
        <w:rPr>
          <w:rFonts w:ascii="DIN Next LT Arabic" w:hAnsi="DIN Next LT Arabic" w:cs="DIN Next LT Arabic"/>
          <w:color w:val="0070C0"/>
          <w:sz w:val="24"/>
          <w:szCs w:val="24"/>
          <w:rtl/>
        </w:rPr>
      </w:pPr>
    </w:p>
    <w:p w14:paraId="14F396DF" w14:textId="04821ADC" w:rsidR="003D7253" w:rsidRDefault="003D7253" w:rsidP="00625A9D">
      <w:pPr>
        <w:pStyle w:val="Heading3"/>
        <w:bidi/>
        <w:jc w:val="both"/>
      </w:pPr>
      <w:bookmarkStart w:id="599" w:name="_Toc138250088"/>
      <w:r w:rsidRPr="0046065E">
        <w:rPr>
          <w:rFonts w:ascii="DIN Next LT Arabic" w:hAnsi="DIN Next LT Arabic" w:cs="DIN Next LT Arabic"/>
          <w:b/>
          <w:color w:val="00B050"/>
          <w:szCs w:val="24"/>
          <w:rtl/>
        </w:rPr>
        <w:t xml:space="preserve">ملحق </w:t>
      </w:r>
      <w:r w:rsidR="00CF5D83" w:rsidRPr="0046065E">
        <w:rPr>
          <w:rFonts w:ascii="DIN Next LT Arabic" w:hAnsi="DIN Next LT Arabic" w:cs="DIN Next LT Arabic" w:hint="cs"/>
          <w:b/>
          <w:color w:val="00B050"/>
          <w:szCs w:val="24"/>
          <w:rtl/>
        </w:rPr>
        <w:t>(</w:t>
      </w:r>
      <w:r w:rsidR="00DB71E5" w:rsidRPr="0046065E">
        <w:rPr>
          <w:rFonts w:ascii="DIN Next LT Arabic" w:hAnsi="DIN Next LT Arabic" w:cs="DIN Next LT Arabic" w:hint="cs"/>
          <w:b/>
          <w:color w:val="00B050"/>
          <w:szCs w:val="24"/>
          <w:rtl/>
        </w:rPr>
        <w:t>11</w:t>
      </w:r>
      <w:r w:rsidR="00CF5D83" w:rsidRPr="0046065E">
        <w:rPr>
          <w:rFonts w:ascii="DIN Next LT Arabic" w:hAnsi="DIN Next LT Arabic" w:cs="DIN Next LT Arabic" w:hint="cs"/>
          <w:b/>
          <w:color w:val="00B050"/>
          <w:szCs w:val="24"/>
          <w:rtl/>
        </w:rPr>
        <w:t>)</w:t>
      </w:r>
      <w:r w:rsidRPr="0046065E">
        <w:rPr>
          <w:rFonts w:ascii="DIN Next LT Arabic" w:hAnsi="DIN Next LT Arabic" w:cs="DIN Next LT Arabic"/>
          <w:b/>
          <w:color w:val="00B050"/>
          <w:szCs w:val="24"/>
          <w:rtl/>
        </w:rPr>
        <w:t>: الشروط والأحكام المتعلقة بتطبيق آلية وزن المحتوى المحلي في التقييم المالي (على مستوى العقد)</w:t>
      </w:r>
      <w:bookmarkEnd w:id="599"/>
      <w:r w:rsidRPr="0046065E">
        <w:rPr>
          <w:rFonts w:ascii="DIN Next LT Arabic" w:hAnsi="DIN Next LT Arabic" w:cs="DIN Next LT Arabic"/>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p>
    <w:p w14:paraId="5F8D47F2" w14:textId="77777777" w:rsidR="00D62E85" w:rsidRPr="00FC5458" w:rsidRDefault="00D62E85" w:rsidP="009160B1">
      <w:pPr>
        <w:rPr>
          <w:rFonts w:ascii="DIN Next LT Arabic" w:hAnsi="DIN Next LT Arabic" w:cs="DIN Next LT Arabic"/>
        </w:rPr>
      </w:pPr>
      <w:bookmarkStart w:id="600" w:name="_Toc20830217"/>
      <w:bookmarkStart w:id="601" w:name="_Toc20991570"/>
      <w:bookmarkEnd w:id="593"/>
      <w:bookmarkEnd w:id="594"/>
      <w:bookmarkEnd w:id="595"/>
      <w:bookmarkEnd w:id="600"/>
      <w:bookmarkEnd w:id="601"/>
    </w:p>
    <w:sectPr w:rsidR="00D62E85" w:rsidRPr="00FC5458" w:rsidSect="00BF645E">
      <w:headerReference w:type="even" r:id="rId12"/>
      <w:headerReference w:type="default" r:id="rId13"/>
      <w:footerReference w:type="even"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AA0B5" w14:textId="77777777" w:rsidR="00E235C5" w:rsidRDefault="00E235C5" w:rsidP="00512E7D">
      <w:r>
        <w:separator/>
      </w:r>
    </w:p>
    <w:p w14:paraId="42B430BF" w14:textId="77777777" w:rsidR="00E235C5" w:rsidRDefault="00E235C5"/>
  </w:endnote>
  <w:endnote w:type="continuationSeparator" w:id="0">
    <w:p w14:paraId="5787AD6E" w14:textId="77777777" w:rsidR="00E235C5" w:rsidRDefault="00E235C5" w:rsidP="00512E7D">
      <w:r>
        <w:continuationSeparator/>
      </w:r>
    </w:p>
    <w:p w14:paraId="0B154A3A" w14:textId="77777777" w:rsidR="00E235C5" w:rsidRDefault="00E235C5"/>
  </w:endnote>
  <w:endnote w:type="continuationNotice" w:id="1">
    <w:p w14:paraId="41A208D0" w14:textId="77777777" w:rsidR="00E235C5" w:rsidRDefault="00E235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A7BE07A-2699-4155-8C5D-B41C6655FC1D}"/>
    <w:embedBold r:id="rId2" w:fontKey="{88592511-6A2E-455A-98A4-0A0D15C19281}"/>
    <w:embedItalic r:id="rId3" w:fontKey="{54A5668A-4B12-4186-AD1E-32FADAD725EE}"/>
    <w:embedBoldItalic r:id="rId4" w:fontKey="{B16F61F5-71E6-41A9-8A49-CC466982D16B}"/>
  </w:font>
  <w:font w:name="Calibri">
    <w:panose1 w:val="020F0502020204030204"/>
    <w:charset w:val="00"/>
    <w:family w:val="swiss"/>
    <w:pitch w:val="variable"/>
    <w:sig w:usb0="E4002EFF" w:usb1="C200247B" w:usb2="00000009" w:usb3="00000000" w:csb0="000001FF" w:csb1="00000000"/>
    <w:embedRegular r:id="rId5" w:fontKey="{32E4924B-1C26-4F7E-991A-08BF0579C475}"/>
    <w:embedBold r:id="rId6" w:fontKey="{125F88FB-0F38-4C71-A426-BDC68C561D2C}"/>
    <w:embedItalic r:id="rId7" w:fontKey="{1723200C-430A-40CA-B31D-6189FE7577C5}"/>
    <w:embedBoldItalic r:id="rId8" w:fontKey="{162E5616-2C31-48D0-A9C6-0F6AADA018A5}"/>
  </w:font>
  <w:font w:name="Courier New">
    <w:panose1 w:val="02070309020205020404"/>
    <w:charset w:val="00"/>
    <w:family w:val="modern"/>
    <w:pitch w:val="fixed"/>
    <w:sig w:usb0="E0002EFF" w:usb1="C0007843" w:usb2="00000009" w:usb3="00000000" w:csb0="000001FF" w:csb1="00000000"/>
    <w:embedRegular r:id="rId9" w:fontKey="{37C4A018-DFC6-4261-A39B-E9416ADEC579}"/>
  </w:font>
  <w:font w:name="Wingdings">
    <w:panose1 w:val="05000000000000000000"/>
    <w:charset w:val="02"/>
    <w:family w:val="auto"/>
    <w:pitch w:val="variable"/>
    <w:sig w:usb0="00000000" w:usb1="10000000" w:usb2="00000000" w:usb3="00000000" w:csb0="80000000" w:csb1="00000000"/>
    <w:embedRegular r:id="rId10" w:fontKey="{89321CEE-032D-4338-8E55-95063350AC41}"/>
  </w:font>
  <w:font w:name="Symbol">
    <w:panose1 w:val="05050102010706020507"/>
    <w:charset w:val="02"/>
    <w:family w:val="roman"/>
    <w:pitch w:val="variable"/>
    <w:sig w:usb0="00000000" w:usb1="10000000" w:usb2="00000000" w:usb3="00000000" w:csb0="80000000" w:csb1="00000000"/>
    <w:embedRegular r:id="rId11" w:fontKey="{EDA4C2DF-5E06-4E22-AFB2-5DD567207B8C}"/>
  </w:font>
  <w:font w:name="Arial">
    <w:panose1 w:val="020B0604020202020204"/>
    <w:charset w:val="00"/>
    <w:family w:val="swiss"/>
    <w:pitch w:val="variable"/>
    <w:sig w:usb0="E0002EFF" w:usb1="C000785B" w:usb2="00000009" w:usb3="00000000" w:csb0="000001FF" w:csb1="00000000"/>
    <w:embedRegular r:id="rId12" w:fontKey="{DC10FC73-D989-4578-BD4B-5CA5DDBDE700}"/>
    <w:embedBold r:id="rId13" w:fontKey="{5E7A23BE-0612-4BCE-BA64-9FBD597453C0}"/>
    <w:embedItalic r:id="rId14" w:fontKey="{AD999905-4568-4C44-8E03-7604B95908C1}"/>
  </w:font>
  <w:font w:name="DIN Next LT Arabic">
    <w:altName w:val="Arial"/>
    <w:charset w:val="00"/>
    <w:family w:val="swiss"/>
    <w:pitch w:val="variable"/>
    <w:sig w:usb0="8000202F" w:usb1="C000A04A" w:usb2="00000008" w:usb3="00000000" w:csb0="00000041" w:csb1="00000000"/>
    <w:embedRegular r:id="rId15" w:fontKey="{18CB51B8-C79D-42E9-A0AE-87AB40135803}"/>
    <w:embedBold r:id="rId16" w:fontKey="{213BF957-F5F2-4767-B0CA-5347818F9C23}"/>
  </w:font>
  <w:font w:name="Cambria">
    <w:panose1 w:val="02040503050406030204"/>
    <w:charset w:val="00"/>
    <w:family w:val="roman"/>
    <w:pitch w:val="variable"/>
    <w:sig w:usb0="E00006FF" w:usb1="420024FF" w:usb2="02000000" w:usb3="00000000" w:csb0="0000019F" w:csb1="00000000"/>
    <w:embedRegular r:id="rId17" w:fontKey="{63BBF34F-7302-422D-9607-F4AAECC3EE50}"/>
    <w:embedBold r:id="rId18" w:fontKey="{5E585AFE-0A39-49A7-BB77-7859751B3ADD}"/>
    <w:embedBoldItalic r:id="rId19" w:fontKey="{B5A0080C-C931-4D42-BF75-825B4F881FD3}"/>
  </w:font>
  <w:font w:name="Traditional Arabic">
    <w:panose1 w:val="02020603050405020304"/>
    <w:charset w:val="00"/>
    <w:family w:val="roman"/>
    <w:pitch w:val="variable"/>
    <w:sig w:usb0="00002003" w:usb1="80000000" w:usb2="00000008" w:usb3="00000000" w:csb0="00000041" w:csb1="00000000"/>
    <w:embedRegular r:id="rId20" w:fontKey="{25204DC4-6449-4739-A309-A7B7CCFE3092}"/>
  </w:font>
  <w:font w:name="Sakkal Majalla">
    <w:panose1 w:val="02000000000000000000"/>
    <w:charset w:val="00"/>
    <w:family w:val="auto"/>
    <w:pitch w:val="variable"/>
    <w:sig w:usb0="A0002027" w:usb1="80000000" w:usb2="00000108" w:usb3="00000000" w:csb0="000000D3" w:csb1="00000000"/>
    <w:embedRegular r:id="rId21" w:fontKey="{27454051-2DBB-470D-8753-9FF4EC3DE089}"/>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embedRegular r:id="rId22" w:fontKey="{953DB8B9-2780-491F-BA49-8C6701105769}"/>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embedRegular r:id="rId23" w:fontKey="{20F38AB7-3480-45B2-9DC3-99E577A8EA92}"/>
    <w:embedBold r:id="rId24" w:fontKey="{C716D90A-DB45-4F8B-A4C9-E2A1AFA9F64D}"/>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25" w:fontKey="{A66D8522-2E9B-4ED1-92EF-70B710230E01}"/>
    <w:embedBold r:id="rId26" w:fontKey="{A024392A-F123-412A-95E6-96309CF1DA07}"/>
  </w:font>
  <w:font w:name="Verdana">
    <w:panose1 w:val="020B0604030504040204"/>
    <w:charset w:val="00"/>
    <w:family w:val="swiss"/>
    <w:pitch w:val="variable"/>
    <w:sig w:usb0="A00006FF" w:usb1="4000205B" w:usb2="00000010" w:usb3="00000000" w:csb0="0000019F" w:csb1="00000000"/>
    <w:embedRegular r:id="rId27" w:fontKey="{E00A79EA-E06A-42D0-A04C-445723468C08}"/>
    <w:embedBold r:id="rId28" w:fontKey="{71E03761-C90C-4EC6-B671-CBD97B4CE46F}"/>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embedRegular r:id="rId29" w:fontKey="{8C8E314E-C951-4042-8D41-4CA812E2CCA9}"/>
    <w:embedBold r:id="rId30" w:fontKey="{94A77AB6-444A-45B9-BB84-C7B8BE745304}"/>
  </w:font>
  <w:font w:name="Aptos">
    <w:charset w:val="00"/>
    <w:family w:val="swiss"/>
    <w:pitch w:val="variable"/>
    <w:sig w:usb0="20000287" w:usb1="00000003" w:usb2="00000000" w:usb3="00000000" w:csb0="0000019F" w:csb1="00000000"/>
    <w:embedRegular r:id="rId31" w:fontKey="{B1DCC34D-26DE-4A62-BB6B-E143AB4CFB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A4A1E" w14:textId="5880956A" w:rsidR="009263E6" w:rsidRDefault="009263E6">
    <w:pPr>
      <w:pStyle w:val="Footer"/>
    </w:pPr>
    <w:r>
      <w:rPr>
        <w:noProof/>
      </w:rPr>
      <mc:AlternateContent>
        <mc:Choice Requires="wps">
          <w:drawing>
            <wp:anchor distT="0" distB="0" distL="0" distR="0" simplePos="0" relativeHeight="251685376" behindDoc="0" locked="0" layoutInCell="1" allowOverlap="1" wp14:anchorId="57F0D7A7" wp14:editId="79232305">
              <wp:simplePos x="635" y="635"/>
              <wp:positionH relativeFrom="page">
                <wp:align>center</wp:align>
              </wp:positionH>
              <wp:positionV relativeFrom="page">
                <wp:align>bottom</wp:align>
              </wp:positionV>
              <wp:extent cx="919480" cy="376555"/>
              <wp:effectExtent l="0" t="0" r="13970" b="0"/>
              <wp:wrapNone/>
              <wp:docPr id="58326340" name="Text Box 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5C8246ED" w14:textId="0CE7E351" w:rsidR="009263E6" w:rsidRPr="009263E6" w:rsidRDefault="009263E6" w:rsidP="009263E6">
                          <w:pPr>
                            <w:rPr>
                              <w:rFonts w:ascii="Aptos" w:eastAsia="Aptos" w:hAnsi="Aptos" w:cs="Aptos"/>
                              <w:noProof/>
                              <w:color w:val="FFFF00"/>
                              <w:sz w:val="24"/>
                              <w:szCs w:val="24"/>
                            </w:rPr>
                          </w:pPr>
                          <w:r w:rsidRPr="009263E6">
                            <w:rPr>
                              <w:rFonts w:ascii="Aptos" w:eastAsia="Aptos" w:hAnsi="Aptos" w:cs="Aptos"/>
                              <w:noProof/>
                              <w:color w:val="FFFF00"/>
                              <w:sz w:val="24"/>
                              <w:szCs w:val="24"/>
                            </w:rPr>
                            <w:t>Restricted-</w:t>
                          </w:r>
                          <w:r w:rsidRPr="009263E6">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F0D7A7" id="_x0000_t202" coordsize="21600,21600" o:spt="202" path="m,l,21600r21600,l21600,xe">
              <v:stroke joinstyle="miter"/>
              <v:path gradientshapeok="t" o:connecttype="rect"/>
            </v:shapetype>
            <v:shape id="Text Box 7" o:spid="_x0000_s1030" type="#_x0000_t202" alt="Restricted-مقيد" style="position:absolute;margin-left:0;margin-top:0;width:72.4pt;height:29.65pt;z-index:2516853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5C8246ED" w14:textId="0CE7E351" w:rsidR="009263E6" w:rsidRPr="009263E6" w:rsidRDefault="009263E6" w:rsidP="009263E6">
                    <w:pPr>
                      <w:rPr>
                        <w:rFonts w:ascii="Aptos" w:eastAsia="Aptos" w:hAnsi="Aptos" w:cs="Aptos"/>
                        <w:noProof/>
                        <w:color w:val="FFFF00"/>
                        <w:sz w:val="24"/>
                        <w:szCs w:val="24"/>
                      </w:rPr>
                    </w:pPr>
                    <w:r w:rsidRPr="009263E6">
                      <w:rPr>
                        <w:rFonts w:ascii="Aptos" w:eastAsia="Aptos" w:hAnsi="Aptos" w:cs="Aptos"/>
                        <w:noProof/>
                        <w:color w:val="FFFF00"/>
                        <w:sz w:val="24"/>
                        <w:szCs w:val="24"/>
                      </w:rPr>
                      <w:t>Restricted-</w:t>
                    </w:r>
                    <w:r w:rsidRPr="009263E6">
                      <w:rPr>
                        <w:rFonts w:ascii="Aptos" w:eastAsia="Aptos" w:hAnsi="Aptos" w:cs="Aptos"/>
                        <w:noProof/>
                        <w:color w:val="FFFF00"/>
                        <w:sz w:val="24"/>
                        <w:szCs w:val="24"/>
                        <w:rtl/>
                      </w:rPr>
                      <w:t>مقيد</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B5FA" w14:textId="24196B38" w:rsidR="004A09EB" w:rsidRPr="003525EE" w:rsidRDefault="009263E6" w:rsidP="007C1108">
    <w:pPr>
      <w:tabs>
        <w:tab w:val="left" w:pos="-630"/>
      </w:tabs>
      <w:bidi/>
      <w:ind w:left="144"/>
      <w:rPr>
        <w:rFonts w:ascii="Calibri" w:hAnsi="Calibri" w:cs="Calibri"/>
        <w:noProof/>
        <w:sz w:val="20"/>
        <w:szCs w:val="20"/>
        <w:rtl/>
      </w:rPr>
    </w:pPr>
    <w:r>
      <w:rPr>
        <w:rFonts w:ascii="Calibri" w:hAnsi="Calibri" w:cs="Calibri"/>
        <w:noProof/>
        <w:sz w:val="20"/>
        <w:szCs w:val="20"/>
        <w:rtl/>
        <w:lang w:val="ar-SA"/>
      </w:rPr>
      <mc:AlternateContent>
        <mc:Choice Requires="wps">
          <w:drawing>
            <wp:anchor distT="0" distB="0" distL="0" distR="0" simplePos="0" relativeHeight="251686400" behindDoc="0" locked="0" layoutInCell="1" allowOverlap="1" wp14:anchorId="7E32FD56" wp14:editId="1554024E">
              <wp:simplePos x="685800" y="9804400"/>
              <wp:positionH relativeFrom="page">
                <wp:align>center</wp:align>
              </wp:positionH>
              <wp:positionV relativeFrom="page">
                <wp:align>bottom</wp:align>
              </wp:positionV>
              <wp:extent cx="919480" cy="376555"/>
              <wp:effectExtent l="0" t="0" r="13970" b="0"/>
              <wp:wrapNone/>
              <wp:docPr id="266012881" name="Text Box 8"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04083F38" w14:textId="4B6DE923" w:rsidR="009263E6" w:rsidRPr="009263E6" w:rsidRDefault="009263E6" w:rsidP="009263E6">
                          <w:pPr>
                            <w:rPr>
                              <w:rFonts w:ascii="Aptos" w:eastAsia="Aptos" w:hAnsi="Aptos" w:cs="Aptos"/>
                              <w:noProof/>
                              <w:color w:val="FFFF00"/>
                              <w:sz w:val="24"/>
                              <w:szCs w:val="24"/>
                            </w:rPr>
                          </w:pPr>
                          <w:r w:rsidRPr="009263E6">
                            <w:rPr>
                              <w:rFonts w:ascii="Aptos" w:eastAsia="Aptos" w:hAnsi="Aptos" w:cs="Aptos"/>
                              <w:noProof/>
                              <w:color w:val="FFFF00"/>
                              <w:sz w:val="24"/>
                              <w:szCs w:val="24"/>
                            </w:rPr>
                            <w:t>Restricted-</w:t>
                          </w:r>
                          <w:r w:rsidRPr="009263E6">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32FD56" id="_x0000_t202" coordsize="21600,21600" o:spt="202" path="m,l,21600r21600,l21600,xe">
              <v:stroke joinstyle="miter"/>
              <v:path gradientshapeok="t" o:connecttype="rect"/>
            </v:shapetype>
            <v:shape id="Text Box 8" o:spid="_x0000_s1031" type="#_x0000_t202" alt="Restricted-مقيد" style="position:absolute;left:0;text-align:left;margin-left:0;margin-top:0;width:72.4pt;height:29.6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04083F38" w14:textId="4B6DE923" w:rsidR="009263E6" w:rsidRPr="009263E6" w:rsidRDefault="009263E6" w:rsidP="009263E6">
                    <w:pPr>
                      <w:rPr>
                        <w:rFonts w:ascii="Aptos" w:eastAsia="Aptos" w:hAnsi="Aptos" w:cs="Aptos"/>
                        <w:noProof/>
                        <w:color w:val="FFFF00"/>
                        <w:sz w:val="24"/>
                        <w:szCs w:val="24"/>
                      </w:rPr>
                    </w:pPr>
                    <w:r w:rsidRPr="009263E6">
                      <w:rPr>
                        <w:rFonts w:ascii="Aptos" w:eastAsia="Aptos" w:hAnsi="Aptos" w:cs="Aptos"/>
                        <w:noProof/>
                        <w:color w:val="FFFF00"/>
                        <w:sz w:val="24"/>
                        <w:szCs w:val="24"/>
                      </w:rPr>
                      <w:t>Restricted-</w:t>
                    </w:r>
                    <w:r w:rsidRPr="009263E6">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4A09EB" w:rsidRPr="00644437" w14:paraId="509601C3" w14:textId="77777777" w:rsidTr="0004368E">
      <w:trPr>
        <w:cantSplit/>
        <w:trHeight w:val="259"/>
        <w:jc w:val="center"/>
      </w:trPr>
      <w:tc>
        <w:tcPr>
          <w:tcW w:w="2536" w:type="dxa"/>
          <w:vAlign w:val="center"/>
        </w:tcPr>
        <w:p w14:paraId="7E1D34F2" w14:textId="3D76CEB5" w:rsidR="004A09EB" w:rsidRPr="00307F4F" w:rsidRDefault="004A09EB" w:rsidP="003248F9">
          <w:pPr>
            <w:tabs>
              <w:tab w:val="left" w:pos="110"/>
            </w:tabs>
            <w:bidi/>
            <w:ind w:left="144"/>
            <w:jc w:val="center"/>
            <w:rPr>
              <w:rFonts w:ascii="DIN Next LT Arabic" w:eastAsiaTheme="majorEastAsia" w:hAnsi="DIN Next LT Arabic" w:cs="DIN Next LT Arabic"/>
              <w:sz w:val="20"/>
              <w:szCs w:val="20"/>
            </w:rPr>
          </w:pPr>
          <w:r w:rsidRPr="00307F4F">
            <w:rPr>
              <w:rFonts w:ascii="DIN Next LT Arabic" w:hAnsi="DIN Next LT Arabic" w:cs="DIN Next LT Arabic"/>
              <w:sz w:val="20"/>
              <w:szCs w:val="20"/>
              <w:rtl/>
            </w:rPr>
            <w:t xml:space="preserve">رقم </w:t>
          </w:r>
          <w:r w:rsidRPr="00307F4F">
            <w:rPr>
              <w:rFonts w:ascii="DIN Next LT Arabic" w:hAnsi="DIN Next LT Arabic" w:cs="DIN Next LT Arabic"/>
              <w:sz w:val="20"/>
              <w:szCs w:val="20"/>
              <w:rtl/>
            </w:rPr>
            <w:t>الصفحة</w:t>
          </w:r>
          <w:r w:rsidRPr="00307F4F">
            <w:rPr>
              <w:rFonts w:ascii="DIN Next LT Arabic" w:hAnsi="DIN Next LT Arabic" w:cs="DIN Next LT Arabic"/>
              <w:sz w:val="20"/>
              <w:szCs w:val="20"/>
            </w:rPr>
            <w:br/>
          </w:r>
          <w:r w:rsidRPr="00307F4F">
            <w:rPr>
              <w:rFonts w:ascii="DIN Next LT Arabic" w:hAnsi="DIN Next LT Arabic" w:cs="DIN Next LT Arabic"/>
              <w:sz w:val="20"/>
              <w:szCs w:val="20"/>
            </w:rPr>
            <w:fldChar w:fldCharType="begin"/>
          </w:r>
          <w:r w:rsidRPr="00307F4F">
            <w:rPr>
              <w:rFonts w:ascii="DIN Next LT Arabic" w:hAnsi="DIN Next LT Arabic" w:cs="DIN Next LT Arabic"/>
              <w:sz w:val="20"/>
              <w:szCs w:val="20"/>
            </w:rPr>
            <w:instrText xml:space="preserve"> PAGE </w:instrText>
          </w:r>
          <w:r w:rsidRPr="00307F4F">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68</w:t>
          </w:r>
          <w:r w:rsidRPr="00307F4F">
            <w:rPr>
              <w:rFonts w:ascii="DIN Next LT Arabic" w:hAnsi="DIN Next LT Arabic" w:cs="DIN Next LT Arabic"/>
              <w:sz w:val="20"/>
              <w:szCs w:val="20"/>
            </w:rPr>
            <w:fldChar w:fldCharType="end"/>
          </w:r>
          <w:r w:rsidRPr="00307F4F">
            <w:rPr>
              <w:rFonts w:ascii="DIN Next LT Arabic" w:hAnsi="DIN Next LT Arabic" w:cs="DIN Next LT Arabic"/>
              <w:sz w:val="20"/>
              <w:szCs w:val="20"/>
              <w:rtl/>
            </w:rPr>
            <w:t xml:space="preserve"> من </w:t>
          </w:r>
          <w:r w:rsidRPr="00307F4F">
            <w:rPr>
              <w:rFonts w:ascii="DIN Next LT Arabic" w:hAnsi="DIN Next LT Arabic" w:cs="DIN Next LT Arabic"/>
              <w:sz w:val="20"/>
              <w:szCs w:val="20"/>
            </w:rPr>
            <w:fldChar w:fldCharType="begin"/>
          </w:r>
          <w:r w:rsidRPr="00307F4F">
            <w:rPr>
              <w:rFonts w:ascii="DIN Next LT Arabic" w:hAnsi="DIN Next LT Arabic" w:cs="DIN Next LT Arabic"/>
              <w:sz w:val="20"/>
              <w:szCs w:val="20"/>
            </w:rPr>
            <w:instrText xml:space="preserve"> NUMPAGES </w:instrText>
          </w:r>
          <w:r w:rsidRPr="00307F4F">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71</w:t>
          </w:r>
          <w:r w:rsidRPr="00307F4F">
            <w:rPr>
              <w:rFonts w:ascii="DIN Next LT Arabic" w:hAnsi="DIN Next LT Arabic" w:cs="DIN Next LT Arabic"/>
              <w:sz w:val="20"/>
              <w:szCs w:val="20"/>
            </w:rPr>
            <w:fldChar w:fldCharType="end"/>
          </w:r>
        </w:p>
      </w:tc>
      <w:tc>
        <w:tcPr>
          <w:tcW w:w="2536" w:type="dxa"/>
          <w:vAlign w:val="center"/>
        </w:tcPr>
        <w:p w14:paraId="4185354E" w14:textId="52849FE9" w:rsidR="004A09EB" w:rsidRPr="00307F4F" w:rsidRDefault="004A09EB" w:rsidP="003248F9">
          <w:pPr>
            <w:tabs>
              <w:tab w:val="left" w:pos="110"/>
            </w:tabs>
            <w:bidi/>
            <w:ind w:left="144"/>
            <w:jc w:val="center"/>
            <w:rPr>
              <w:rFonts w:ascii="DIN Next LT Arabic" w:hAnsi="DIN Next LT Arabic" w:cs="DIN Next LT Arabic"/>
              <w:sz w:val="20"/>
              <w:szCs w:val="20"/>
            </w:rPr>
          </w:pPr>
          <w:r w:rsidRPr="00307F4F">
            <w:rPr>
              <w:rFonts w:ascii="DIN Next LT Arabic" w:eastAsiaTheme="majorEastAsia" w:hAnsi="DIN Next LT Arabic" w:cs="DIN Next LT Arabic"/>
              <w:sz w:val="20"/>
              <w:szCs w:val="20"/>
              <w:rtl/>
            </w:rPr>
            <w:t>تاريخ الإصدار:___________</w:t>
          </w:r>
        </w:p>
      </w:tc>
      <w:tc>
        <w:tcPr>
          <w:tcW w:w="2536" w:type="dxa"/>
          <w:vAlign w:val="center"/>
        </w:tcPr>
        <w:p w14:paraId="2E5AC1E3" w14:textId="323E1BAC" w:rsidR="004A09EB" w:rsidRPr="00307F4F" w:rsidRDefault="004A09EB" w:rsidP="003248F9">
          <w:pPr>
            <w:tabs>
              <w:tab w:val="left" w:pos="-630"/>
            </w:tabs>
            <w:bidi/>
            <w:ind w:left="144"/>
            <w:jc w:val="center"/>
            <w:rPr>
              <w:rFonts w:ascii="DIN Next LT Arabic" w:hAnsi="DIN Next LT Arabic" w:cs="DIN Next LT Arabic"/>
              <w:sz w:val="20"/>
              <w:szCs w:val="20"/>
            </w:rPr>
          </w:pPr>
          <w:r w:rsidRPr="00307F4F">
            <w:rPr>
              <w:rFonts w:ascii="DIN Next LT Arabic" w:hAnsi="DIN Next LT Arabic" w:cs="DIN Next LT Arabic"/>
              <w:sz w:val="20"/>
              <w:szCs w:val="20"/>
              <w:rtl/>
            </w:rPr>
            <w:t xml:space="preserve">رقم النسخة: </w:t>
          </w:r>
          <w:r w:rsidR="002534E8">
            <w:rPr>
              <w:rFonts w:ascii="DIN Next LT Arabic" w:hAnsi="DIN Next LT Arabic" w:cs="DIN Next LT Arabic" w:hint="cs"/>
              <w:sz w:val="20"/>
              <w:szCs w:val="20"/>
              <w:rtl/>
            </w:rPr>
            <w:t>الثانية</w:t>
          </w:r>
        </w:p>
      </w:tc>
      <w:tc>
        <w:tcPr>
          <w:tcW w:w="2537" w:type="dxa"/>
          <w:vAlign w:val="center"/>
        </w:tcPr>
        <w:p w14:paraId="6ACCDF0E" w14:textId="77777777" w:rsidR="004A09EB" w:rsidRPr="00307F4F" w:rsidRDefault="004A09EB" w:rsidP="008D33B0">
          <w:pPr>
            <w:tabs>
              <w:tab w:val="left" w:pos="314"/>
            </w:tabs>
            <w:bidi/>
            <w:ind w:left="144"/>
            <w:jc w:val="center"/>
            <w:rPr>
              <w:rFonts w:ascii="DIN Next LT Arabic" w:hAnsi="DIN Next LT Arabic" w:cs="DIN Next LT Arabic"/>
              <w:sz w:val="20"/>
              <w:szCs w:val="20"/>
            </w:rPr>
          </w:pPr>
          <w:r w:rsidRPr="00307F4F">
            <w:rPr>
              <w:rFonts w:ascii="DIN Next LT Arabic" w:hAnsi="DIN Next LT Arabic" w:cs="DIN Next LT Arabic"/>
              <w:sz w:val="20"/>
              <w:szCs w:val="20"/>
              <w:rtl/>
            </w:rPr>
            <w:t>رقم العقد:___________</w:t>
          </w:r>
        </w:p>
      </w:tc>
    </w:tr>
  </w:tbl>
  <w:p w14:paraId="25CE826A" w14:textId="30B6BB81" w:rsidR="004A09EB" w:rsidRPr="003525EE" w:rsidRDefault="004A09EB" w:rsidP="007C1108">
    <w:pPr>
      <w:bidi/>
      <w:ind w:left="144"/>
      <w:rPr>
        <w:rFonts w:ascii="Calibri" w:hAnsi="Calibri" w:cs="Calibr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4A09EB" w:rsidRPr="002F4622" w14:paraId="28A520D2" w14:textId="77777777" w:rsidTr="00D11105">
      <w:trPr>
        <w:cantSplit/>
        <w:trHeight w:val="259"/>
        <w:jc w:val="center"/>
      </w:trPr>
      <w:tc>
        <w:tcPr>
          <w:tcW w:w="2536" w:type="dxa"/>
          <w:vAlign w:val="center"/>
        </w:tcPr>
        <w:p w14:paraId="3145BED3" w14:textId="6B60048E" w:rsidR="004A09EB" w:rsidRPr="002F4622" w:rsidRDefault="009263E6" w:rsidP="00F35F27">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4352" behindDoc="0" locked="0" layoutInCell="1" allowOverlap="1" wp14:anchorId="5D9BB44B" wp14:editId="5524CDCA">
                    <wp:simplePos x="635" y="635"/>
                    <wp:positionH relativeFrom="page">
                      <wp:align>center</wp:align>
                    </wp:positionH>
                    <wp:positionV relativeFrom="page">
                      <wp:align>bottom</wp:align>
                    </wp:positionV>
                    <wp:extent cx="919480" cy="376555"/>
                    <wp:effectExtent l="0" t="0" r="13970" b="0"/>
                    <wp:wrapNone/>
                    <wp:docPr id="1161082790"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38E2CC29" w14:textId="6FBF13EA" w:rsidR="009263E6" w:rsidRPr="009263E6" w:rsidRDefault="009263E6" w:rsidP="009263E6">
                                <w:pPr>
                                  <w:rPr>
                                    <w:rFonts w:ascii="Aptos" w:eastAsia="Aptos" w:hAnsi="Aptos" w:cs="Aptos"/>
                                    <w:noProof/>
                                    <w:color w:val="FFFF00"/>
                                    <w:sz w:val="24"/>
                                    <w:szCs w:val="24"/>
                                  </w:rPr>
                                </w:pPr>
                                <w:r w:rsidRPr="009263E6">
                                  <w:rPr>
                                    <w:rFonts w:ascii="Aptos" w:eastAsia="Aptos" w:hAnsi="Aptos" w:cs="Aptos"/>
                                    <w:noProof/>
                                    <w:color w:val="FFFF00"/>
                                    <w:sz w:val="24"/>
                                    <w:szCs w:val="24"/>
                                  </w:rPr>
                                  <w:t>Restricted-</w:t>
                                </w:r>
                                <w:r w:rsidRPr="009263E6">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9BB44B" id="_x0000_t202" coordsize="21600,21600" o:spt="202" path="m,l,21600r21600,l21600,xe">
                    <v:stroke joinstyle="miter"/>
                    <v:path gradientshapeok="t" o:connecttype="rect"/>
                  </v:shapetype>
                  <v:shape id="Text Box 6" o:spid="_x0000_s1033" type="#_x0000_t202" alt="Restricted-مقيد" style="position:absolute;left:0;text-align:left;margin-left:0;margin-top:0;width:72.4pt;height:29.65pt;z-index:2516843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1GzrPQ8CAAAc&#10;BAAADgAAAAAAAAAAAAAAAAAuAgAAZHJzL2Uyb0RvYy54bWxQSwECLQAUAAYACAAAACEAuIx0VtoA&#10;AAAEAQAADwAAAAAAAAAAAAAAAABpBAAAZHJzL2Rvd25yZXYueG1sUEsFBgAAAAAEAAQA8wAAAHAF&#10;AAAAAA==&#10;" filled="f" stroked="f">
                    <v:textbox style="mso-fit-shape-to-text:t" inset="0,0,0,15pt">
                      <w:txbxContent>
                        <w:p w14:paraId="38E2CC29" w14:textId="6FBF13EA" w:rsidR="009263E6" w:rsidRPr="009263E6" w:rsidRDefault="009263E6" w:rsidP="009263E6">
                          <w:pPr>
                            <w:rPr>
                              <w:rFonts w:ascii="Aptos" w:eastAsia="Aptos" w:hAnsi="Aptos" w:cs="Aptos"/>
                              <w:noProof/>
                              <w:color w:val="FFFF00"/>
                              <w:sz w:val="24"/>
                              <w:szCs w:val="24"/>
                            </w:rPr>
                          </w:pPr>
                          <w:r w:rsidRPr="009263E6">
                            <w:rPr>
                              <w:rFonts w:ascii="Aptos" w:eastAsia="Aptos" w:hAnsi="Aptos" w:cs="Aptos"/>
                              <w:noProof/>
                              <w:color w:val="FFFF00"/>
                              <w:sz w:val="24"/>
                              <w:szCs w:val="24"/>
                            </w:rPr>
                            <w:t>Restricted-</w:t>
                          </w:r>
                          <w:r w:rsidRPr="009263E6">
                            <w:rPr>
                              <w:rFonts w:ascii="Aptos" w:eastAsia="Aptos" w:hAnsi="Aptos" w:cs="Aptos"/>
                              <w:noProof/>
                              <w:color w:val="FFFF00"/>
                              <w:sz w:val="24"/>
                              <w:szCs w:val="24"/>
                              <w:rtl/>
                            </w:rPr>
                            <w:t>مقيد</w:t>
                          </w:r>
                        </w:p>
                      </w:txbxContent>
                    </v:textbox>
                    <w10:wrap anchorx="page" anchory="page"/>
                  </v:shape>
                </w:pict>
              </mc:Fallback>
            </mc:AlternateContent>
          </w:r>
          <w:r w:rsidR="004A09EB" w:rsidRPr="002F4622">
            <w:rPr>
              <w:rFonts w:ascii="DIN Next LT Arabic" w:hAnsi="DIN Next LT Arabic" w:cs="DIN Next LT Arabic"/>
              <w:sz w:val="20"/>
              <w:szCs w:val="20"/>
              <w:rtl/>
            </w:rPr>
            <w:t xml:space="preserve">رقم </w:t>
          </w:r>
          <w:r w:rsidR="004A09EB" w:rsidRPr="002F4622">
            <w:rPr>
              <w:rFonts w:ascii="DIN Next LT Arabic" w:hAnsi="DIN Next LT Arabic" w:cs="DIN Next LT Arabic"/>
              <w:sz w:val="20"/>
              <w:szCs w:val="20"/>
              <w:rtl/>
            </w:rPr>
            <w:t>الصفحة</w:t>
          </w:r>
          <w:r w:rsidR="004A09EB" w:rsidRPr="002F4622">
            <w:rPr>
              <w:rFonts w:ascii="DIN Next LT Arabic" w:hAnsi="DIN Next LT Arabic" w:cs="DIN Next LT Arabic"/>
              <w:sz w:val="20"/>
              <w:szCs w:val="20"/>
            </w:rPr>
            <w:br/>
          </w:r>
          <w:r w:rsidR="004A09EB" w:rsidRPr="002F4622">
            <w:rPr>
              <w:rFonts w:ascii="DIN Next LT Arabic" w:hAnsi="DIN Next LT Arabic" w:cs="DIN Next LT Arabic"/>
              <w:sz w:val="20"/>
              <w:szCs w:val="20"/>
            </w:rPr>
            <w:fldChar w:fldCharType="begin"/>
          </w:r>
          <w:r w:rsidR="004A09EB" w:rsidRPr="002F4622">
            <w:rPr>
              <w:rFonts w:ascii="DIN Next LT Arabic" w:hAnsi="DIN Next LT Arabic" w:cs="DIN Next LT Arabic"/>
              <w:sz w:val="20"/>
              <w:szCs w:val="20"/>
            </w:rPr>
            <w:instrText xml:space="preserve"> PAGE </w:instrText>
          </w:r>
          <w:r w:rsidR="004A09EB" w:rsidRPr="002F4622">
            <w:rPr>
              <w:rFonts w:ascii="DIN Next LT Arabic" w:hAnsi="DIN Next LT Arabic" w:cs="DIN Next LT Arabic"/>
              <w:sz w:val="20"/>
              <w:szCs w:val="20"/>
            </w:rPr>
            <w:fldChar w:fldCharType="separate"/>
          </w:r>
          <w:r w:rsidR="004A09EB">
            <w:rPr>
              <w:rFonts w:ascii="DIN Next LT Arabic" w:hAnsi="DIN Next LT Arabic" w:cs="DIN Next LT Arabic"/>
              <w:noProof/>
              <w:sz w:val="20"/>
              <w:szCs w:val="20"/>
              <w:rtl/>
            </w:rPr>
            <w:t>1</w:t>
          </w:r>
          <w:r w:rsidR="004A09EB" w:rsidRPr="002F4622">
            <w:rPr>
              <w:rFonts w:ascii="DIN Next LT Arabic" w:hAnsi="DIN Next LT Arabic" w:cs="DIN Next LT Arabic"/>
              <w:sz w:val="20"/>
              <w:szCs w:val="20"/>
            </w:rPr>
            <w:fldChar w:fldCharType="end"/>
          </w:r>
          <w:r w:rsidR="004A09EB" w:rsidRPr="002F4622">
            <w:rPr>
              <w:rFonts w:ascii="DIN Next LT Arabic" w:hAnsi="DIN Next LT Arabic" w:cs="DIN Next LT Arabic"/>
              <w:sz w:val="20"/>
              <w:szCs w:val="20"/>
            </w:rPr>
            <w:t xml:space="preserve"> </w:t>
          </w:r>
          <w:r w:rsidR="004A09EB" w:rsidRPr="002F4622">
            <w:rPr>
              <w:rFonts w:ascii="DIN Next LT Arabic" w:hAnsi="DIN Next LT Arabic" w:cs="DIN Next LT Arabic"/>
              <w:sz w:val="20"/>
              <w:szCs w:val="20"/>
              <w:rtl/>
            </w:rPr>
            <w:t xml:space="preserve">من </w:t>
          </w:r>
          <w:r w:rsidR="004A09EB" w:rsidRPr="002F4622">
            <w:rPr>
              <w:rFonts w:ascii="DIN Next LT Arabic" w:hAnsi="DIN Next LT Arabic" w:cs="DIN Next LT Arabic"/>
              <w:sz w:val="20"/>
              <w:szCs w:val="20"/>
            </w:rPr>
            <w:fldChar w:fldCharType="begin"/>
          </w:r>
          <w:r w:rsidR="004A09EB" w:rsidRPr="002F4622">
            <w:rPr>
              <w:rFonts w:ascii="DIN Next LT Arabic" w:hAnsi="DIN Next LT Arabic" w:cs="DIN Next LT Arabic"/>
              <w:sz w:val="20"/>
              <w:szCs w:val="20"/>
            </w:rPr>
            <w:instrText xml:space="preserve"> NUMPAGES </w:instrText>
          </w:r>
          <w:r w:rsidR="004A09EB" w:rsidRPr="002F4622">
            <w:rPr>
              <w:rFonts w:ascii="DIN Next LT Arabic" w:hAnsi="DIN Next LT Arabic" w:cs="DIN Next LT Arabic"/>
              <w:sz w:val="20"/>
              <w:szCs w:val="20"/>
            </w:rPr>
            <w:fldChar w:fldCharType="separate"/>
          </w:r>
          <w:r w:rsidR="004A09EB">
            <w:rPr>
              <w:rFonts w:ascii="DIN Next LT Arabic" w:hAnsi="DIN Next LT Arabic" w:cs="DIN Next LT Arabic"/>
              <w:noProof/>
              <w:sz w:val="20"/>
              <w:szCs w:val="20"/>
              <w:rtl/>
            </w:rPr>
            <w:t>71</w:t>
          </w:r>
          <w:r w:rsidR="004A09EB" w:rsidRPr="002F4622">
            <w:rPr>
              <w:rFonts w:ascii="DIN Next LT Arabic" w:hAnsi="DIN Next LT Arabic" w:cs="DIN Next LT Arabic"/>
              <w:sz w:val="20"/>
              <w:szCs w:val="20"/>
            </w:rPr>
            <w:fldChar w:fldCharType="end"/>
          </w:r>
        </w:p>
      </w:tc>
      <w:tc>
        <w:tcPr>
          <w:tcW w:w="2536" w:type="dxa"/>
          <w:vAlign w:val="center"/>
        </w:tcPr>
        <w:p w14:paraId="5BB67D4B" w14:textId="77777777" w:rsidR="004A09EB" w:rsidRPr="002F4622" w:rsidRDefault="004A09EB" w:rsidP="00F35F27">
          <w:pPr>
            <w:tabs>
              <w:tab w:val="left" w:pos="110"/>
            </w:tabs>
            <w:bidi/>
            <w:ind w:left="144"/>
            <w:jc w:val="center"/>
            <w:rPr>
              <w:rFonts w:ascii="DIN Next LT Arabic" w:hAnsi="DIN Next LT Arabic" w:cs="DIN Next LT Arabic"/>
              <w:sz w:val="20"/>
              <w:szCs w:val="20"/>
            </w:rPr>
          </w:pPr>
          <w:r w:rsidRPr="002F4622">
            <w:rPr>
              <w:rFonts w:ascii="DIN Next LT Arabic" w:eastAsiaTheme="majorEastAsia" w:hAnsi="DIN Next LT Arabic" w:cs="DIN Next LT Arabic"/>
              <w:sz w:val="20"/>
              <w:szCs w:val="20"/>
              <w:rtl/>
            </w:rPr>
            <w:t>تاريخ الإصدار:___________</w:t>
          </w:r>
        </w:p>
      </w:tc>
      <w:tc>
        <w:tcPr>
          <w:tcW w:w="2536" w:type="dxa"/>
          <w:vAlign w:val="center"/>
        </w:tcPr>
        <w:p w14:paraId="02F17B85" w14:textId="7CB120B9" w:rsidR="004A09EB" w:rsidRPr="002F4622" w:rsidRDefault="004A09EB" w:rsidP="00F35F27">
          <w:pPr>
            <w:tabs>
              <w:tab w:val="left" w:pos="-630"/>
            </w:tabs>
            <w:bidi/>
            <w:ind w:left="144"/>
            <w:jc w:val="center"/>
            <w:rPr>
              <w:rFonts w:ascii="DIN Next LT Arabic" w:hAnsi="DIN Next LT Arabic" w:cs="DIN Next LT Arabic"/>
              <w:sz w:val="20"/>
              <w:szCs w:val="20"/>
            </w:rPr>
          </w:pPr>
          <w:r w:rsidRPr="002F4622">
            <w:rPr>
              <w:rFonts w:ascii="DIN Next LT Arabic" w:hAnsi="DIN Next LT Arabic" w:cs="DIN Next LT Arabic"/>
              <w:sz w:val="20"/>
              <w:szCs w:val="20"/>
              <w:rtl/>
            </w:rPr>
            <w:t xml:space="preserve">رقم النسخة: </w:t>
          </w:r>
          <w:r w:rsidR="004C7E3E">
            <w:rPr>
              <w:rFonts w:ascii="DIN Next LT Arabic" w:hAnsi="DIN Next LT Arabic" w:cs="DIN Next LT Arabic" w:hint="cs"/>
              <w:sz w:val="20"/>
              <w:szCs w:val="20"/>
              <w:rtl/>
            </w:rPr>
            <w:t>الثانية</w:t>
          </w:r>
        </w:p>
      </w:tc>
      <w:tc>
        <w:tcPr>
          <w:tcW w:w="2537" w:type="dxa"/>
          <w:vAlign w:val="center"/>
        </w:tcPr>
        <w:p w14:paraId="051C458F" w14:textId="77777777" w:rsidR="004A09EB" w:rsidRPr="002F4622" w:rsidRDefault="004A09EB" w:rsidP="00F35F27">
          <w:pPr>
            <w:tabs>
              <w:tab w:val="left" w:pos="314"/>
            </w:tabs>
            <w:bidi/>
            <w:ind w:left="144"/>
            <w:jc w:val="center"/>
            <w:rPr>
              <w:rFonts w:ascii="DIN Next LT Arabic" w:hAnsi="DIN Next LT Arabic" w:cs="DIN Next LT Arabic"/>
              <w:sz w:val="20"/>
              <w:szCs w:val="20"/>
            </w:rPr>
          </w:pPr>
          <w:r w:rsidRPr="002F4622">
            <w:rPr>
              <w:rFonts w:ascii="DIN Next LT Arabic" w:hAnsi="DIN Next LT Arabic" w:cs="DIN Next LT Arabic"/>
              <w:sz w:val="20"/>
              <w:szCs w:val="20"/>
              <w:rtl/>
            </w:rPr>
            <w:t>رقم العقد:___________</w:t>
          </w:r>
        </w:p>
      </w:tc>
    </w:tr>
  </w:tbl>
  <w:p w14:paraId="61E8E6A7" w14:textId="77777777" w:rsidR="004A09EB" w:rsidRPr="002F4622" w:rsidRDefault="004A09EB" w:rsidP="00F35F27">
    <w:pPr>
      <w:pStyle w:val="Footer"/>
      <w:rPr>
        <w:rFonts w:ascii="DIN Next LT Arabic" w:hAnsi="DIN Next LT Arabic" w:cs="DIN Next LT Arabi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CBE07" w14:textId="77777777" w:rsidR="00E235C5" w:rsidRDefault="00E235C5" w:rsidP="00512E7D">
      <w:r>
        <w:separator/>
      </w:r>
    </w:p>
    <w:p w14:paraId="5612CDCF" w14:textId="77777777" w:rsidR="00E235C5" w:rsidRDefault="00E235C5"/>
  </w:footnote>
  <w:footnote w:type="continuationSeparator" w:id="0">
    <w:p w14:paraId="6A19BC6D" w14:textId="77777777" w:rsidR="00E235C5" w:rsidRDefault="00E235C5" w:rsidP="00512E7D">
      <w:r>
        <w:continuationSeparator/>
      </w:r>
    </w:p>
    <w:p w14:paraId="785E96C8" w14:textId="77777777" w:rsidR="00E235C5" w:rsidRDefault="00E235C5"/>
  </w:footnote>
  <w:footnote w:type="continuationNotice" w:id="1">
    <w:p w14:paraId="1C1A21FB" w14:textId="77777777" w:rsidR="00E235C5" w:rsidRDefault="00E235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46C1E" w14:textId="77777777" w:rsidR="004A09EB" w:rsidRDefault="004A09EB">
    <w:pPr>
      <w:pStyle w:val="Header"/>
    </w:pPr>
    <w:r>
      <w:rPr>
        <w:noProof/>
      </w:rPr>
      <mc:AlternateContent>
        <mc:Choice Requires="wps">
          <w:drawing>
            <wp:anchor distT="0" distB="0" distL="114300" distR="114300" simplePos="0" relativeHeight="251657728" behindDoc="1" locked="0" layoutInCell="0" allowOverlap="1" wp14:anchorId="1ED8A280" wp14:editId="77DEC557">
              <wp:simplePos x="0" y="0"/>
              <wp:positionH relativeFrom="margin">
                <wp:align>center</wp:align>
              </wp:positionH>
              <wp:positionV relativeFrom="margin">
                <wp:align>center</wp:align>
              </wp:positionV>
              <wp:extent cx="5237480" cy="3142615"/>
              <wp:effectExtent l="0" t="0" r="0" b="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4F8BDB19" w14:textId="77777777" w:rsidR="004A09EB" w:rsidRDefault="004A09EB"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ED8A280"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o:lock v:ext="edit" shapetype="t"/>
              <v:textbox style="mso-fit-shape-to-text:t">
                <w:txbxContent>
                  <w:p w14:paraId="4F8BDB19" w14:textId="77777777" w:rsidR="004A09EB" w:rsidRDefault="004A09EB"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39808" behindDoc="1" locked="0" layoutInCell="0" allowOverlap="1" wp14:anchorId="38458754" wp14:editId="5E656A92">
              <wp:simplePos x="0" y="0"/>
              <wp:positionH relativeFrom="margin">
                <wp:align>center</wp:align>
              </wp:positionH>
              <wp:positionV relativeFrom="margin">
                <wp:align>center</wp:align>
              </wp:positionV>
              <wp:extent cx="5237480" cy="3142615"/>
              <wp:effectExtent l="0" t="0" r="0" b="0"/>
              <wp:wrapNone/>
              <wp:docPr id="2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02BDE978" w14:textId="77777777" w:rsidR="004A09EB" w:rsidRDefault="004A09EB"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8458754" id="WordArt 5" o:spid="_x0000_s1027" type="#_x0000_t202" style="position:absolute;margin-left:0;margin-top:0;width:412.4pt;height:247.45pt;rotation:-45;z-index:-2516766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o:lock v:ext="edit" shapetype="t"/>
              <v:textbox style="mso-fit-shape-to-text:t">
                <w:txbxContent>
                  <w:p w14:paraId="02BDE978" w14:textId="77777777" w:rsidR="004A09EB" w:rsidRDefault="004A09EB"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14A48DC6" w14:textId="4EDCACB9" w:rsidR="004A09EB" w:rsidRDefault="00617D65">
    <w:r>
      <w:rPr>
        <w:rFonts w:ascii="SWCC 4- Bold" w:hAnsi="SWCC 4- Bold" w:cs="SWCC 4- Bold"/>
        <w:bCs/>
        <w:noProof/>
        <w:sz w:val="24"/>
        <w:szCs w:val="24"/>
        <w:lang w:val="ar-SA"/>
      </w:rPr>
      <mc:AlternateContent>
        <mc:Choice Requires="wps">
          <w:drawing>
            <wp:anchor distT="0" distB="0" distL="114300" distR="114300" simplePos="0" relativeHeight="251683328" behindDoc="1" locked="0" layoutInCell="1" allowOverlap="1" wp14:anchorId="02DB1977" wp14:editId="2A6C9F0E">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7C679E6A" w14:textId="0156CA2E" w:rsidR="00617D65" w:rsidRDefault="00816BEC" w:rsidP="00816BEC">
                          <w:pPr>
                            <w:jc w:val="center"/>
                          </w:pPr>
                          <w:r>
                            <w:fldChar w:fldCharType="begin" w:fldLock="1"/>
                          </w:r>
                          <w:r>
                            <w:instrText xml:space="preserve"> DOCPROPERTY bjHeaderEvenTextBox \* MERGEFORMAT </w:instrText>
                          </w:r>
                          <w:r>
                            <w:fldChar w:fldCharType="separate"/>
                          </w:r>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r>
                            <w:rPr>
                              <w:rFonts w:ascii="Times New Roman" w:hAnsi="Times New Roman"/>
                              <w:color w:val="99CC00"/>
                              <w:sz w:val="24"/>
                              <w:szCs w:val="24"/>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02DB1977" id="Text Box 10" o:spid="_x0000_s1028" type="#_x0000_t202" style="position:absolute;margin-left:0;margin-top:0;width:62.25pt;height:21.15pt;z-index:-251633152;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7C679E6A" w14:textId="0156CA2E" w:rsidR="00617D65" w:rsidRDefault="00816BEC" w:rsidP="00816BEC">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B6670" w14:textId="6F7F0398" w:rsidR="004A09EB" w:rsidRPr="00D343F6" w:rsidRDefault="004A09EB" w:rsidP="00F35F27">
    <w:pPr>
      <w:pStyle w:val="Header"/>
      <w:tabs>
        <w:tab w:val="clear" w:pos="4680"/>
        <w:tab w:val="clear" w:pos="9360"/>
        <w:tab w:val="right" w:pos="9905"/>
      </w:tabs>
      <w:bidi/>
      <w:rPr>
        <w:rFonts w:ascii="DIN Next LT Arabic" w:hAnsi="DIN Next LT Arabic" w:cs="DIN Next LT Arabic"/>
        <w:rtl/>
      </w:rPr>
    </w:pPr>
    <w:r w:rsidRPr="00D343F6">
      <w:rPr>
        <w:rFonts w:ascii="DIN Next LT Arabic" w:hAnsi="DIN Next LT Arabic" w:cs="DIN Next LT Arabic"/>
        <w:noProof/>
        <w:rtl/>
      </w:rPr>
      <mc:AlternateContent>
        <mc:Choice Requires="wps">
          <w:drawing>
            <wp:anchor distT="0" distB="0" distL="114300" distR="114300" simplePos="0" relativeHeight="251677184" behindDoc="0" locked="0" layoutInCell="1" allowOverlap="1" wp14:anchorId="73B640B2" wp14:editId="76B9C4DE">
              <wp:simplePos x="0" y="0"/>
              <wp:positionH relativeFrom="column">
                <wp:posOffset>-535940</wp:posOffset>
              </wp:positionH>
              <wp:positionV relativeFrom="paragraph">
                <wp:posOffset>-114300</wp:posOffset>
              </wp:positionV>
              <wp:extent cx="1085215" cy="809625"/>
              <wp:effectExtent l="0" t="0" r="635" b="952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D46DC6" w14:textId="77777777" w:rsidR="004A09EB" w:rsidRPr="00D343F6" w:rsidRDefault="004A09EB" w:rsidP="00F35F27">
                          <w:pPr>
                            <w:bidi/>
                            <w:jc w:val="center"/>
                            <w:rPr>
                              <w:rFonts w:ascii="DIN Next LT Arabic" w:hAnsi="DIN Next LT Arabic" w:cs="DIN Next LT Arabic"/>
                              <w:sz w:val="28"/>
                              <w:szCs w:val="28"/>
                            </w:rPr>
                          </w:pPr>
                          <w:r w:rsidRPr="00D343F6">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B640B2" id="Rounded Rectangle 1" o:spid="_x0000_s1029" style="position:absolute;left:0;text-align:left;margin-left:-42.2pt;margin-top:-9pt;width:85.45pt;height:6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" fillcolor="#272727 [2749]" strokecolor="#111b24 [1604]" strokeweight="2pt">
              <v:path arrowok="t"/>
              <v:textbox>
                <w:txbxContent>
                  <w:p w14:paraId="35D46DC6" w14:textId="77777777" w:rsidR="004A09EB" w:rsidRPr="00D343F6" w:rsidRDefault="004A09EB" w:rsidP="00F35F27">
                    <w:pPr>
                      <w:bidi/>
                      <w:jc w:val="center"/>
                      <w:rPr>
                        <w:rFonts w:ascii="DIN Next LT Arabic" w:hAnsi="DIN Next LT Arabic" w:cs="DIN Next LT Arabic"/>
                        <w:sz w:val="28"/>
                        <w:szCs w:val="28"/>
                      </w:rPr>
                    </w:pPr>
                    <w:r w:rsidRPr="00D343F6">
                      <w:rPr>
                        <w:rFonts w:ascii="DIN Next LT Arabic" w:hAnsi="DIN Next LT Arabic" w:cs="DIN Next LT Arabic"/>
                        <w:sz w:val="28"/>
                        <w:szCs w:val="28"/>
                        <w:rtl/>
                      </w:rPr>
                      <w:t>شعار الجهة</w:t>
                    </w:r>
                  </w:p>
                </w:txbxContent>
              </v:textbox>
            </v:roundrect>
          </w:pict>
        </mc:Fallback>
      </mc:AlternateContent>
    </w:r>
    <w:r w:rsidRPr="00D343F6">
      <w:rPr>
        <w:rFonts w:ascii="DIN Next LT Arabic" w:hAnsi="DIN Next LT Arabic" w:cs="DIN Next LT Arabic"/>
        <w:rtl/>
      </w:rPr>
      <w:t>المملكة العربية السعودية</w:t>
    </w:r>
  </w:p>
  <w:p w14:paraId="12A5A870" w14:textId="77777777" w:rsidR="004A09EB" w:rsidRPr="00D343F6" w:rsidRDefault="004A09EB" w:rsidP="00F35F27">
    <w:pPr>
      <w:pStyle w:val="Header"/>
      <w:tabs>
        <w:tab w:val="clear" w:pos="4680"/>
        <w:tab w:val="clear" w:pos="9360"/>
        <w:tab w:val="right" w:pos="9905"/>
      </w:tabs>
      <w:bidi/>
      <w:rPr>
        <w:rFonts w:ascii="DIN Next LT Arabic" w:hAnsi="DIN Next LT Arabic" w:cs="DIN Next LT Arabic"/>
        <w:rtl/>
      </w:rPr>
    </w:pPr>
    <w:r w:rsidRPr="00D343F6">
      <w:rPr>
        <w:rFonts w:ascii="DIN Next LT Arabic" w:hAnsi="DIN Next LT Arabic" w:cs="DIN Next LT Arabic"/>
        <w:rtl/>
      </w:rPr>
      <w:t>اسم الجهة الحكومية</w:t>
    </w:r>
  </w:p>
  <w:p w14:paraId="783B8AAE" w14:textId="77777777" w:rsidR="004A09EB" w:rsidRPr="00D343F6" w:rsidRDefault="004A09EB" w:rsidP="00F35F27">
    <w:pPr>
      <w:pStyle w:val="Header"/>
      <w:tabs>
        <w:tab w:val="clear" w:pos="4680"/>
        <w:tab w:val="clear" w:pos="9360"/>
        <w:tab w:val="right" w:pos="9905"/>
      </w:tabs>
      <w:bidi/>
      <w:rPr>
        <w:rFonts w:ascii="DIN Next LT Arabic" w:hAnsi="DIN Next LT Arabic" w:cs="DIN Next LT Arabic"/>
        <w:rtl/>
      </w:rPr>
    </w:pPr>
    <w:r w:rsidRPr="00D343F6">
      <w:rPr>
        <w:rFonts w:ascii="DIN Next LT Arabic" w:hAnsi="DIN Next LT Arabic" w:cs="DIN Next LT Arabic"/>
        <w:rtl/>
      </w:rPr>
      <w:t>اسم النموذج</w:t>
    </w:r>
  </w:p>
  <w:p w14:paraId="1F4425AE" w14:textId="77777777" w:rsidR="004A09EB" w:rsidRPr="00D343F6" w:rsidRDefault="004A09EB" w:rsidP="00F35F27">
    <w:pPr>
      <w:pStyle w:val="Header"/>
      <w:tabs>
        <w:tab w:val="clear" w:pos="4680"/>
        <w:tab w:val="clear" w:pos="9360"/>
        <w:tab w:val="right" w:pos="9905"/>
      </w:tabs>
      <w:bidi/>
      <w:rPr>
        <w:rFonts w:ascii="DIN Next LT Arabic" w:hAnsi="DIN Next LT Arabic" w:cs="DIN Next LT Arabic"/>
      </w:rPr>
    </w:pPr>
  </w:p>
  <w:p w14:paraId="1466506A" w14:textId="6DDAF594" w:rsidR="004A09EB" w:rsidRPr="00D343F6" w:rsidRDefault="004A09EB" w:rsidP="00F35F27">
    <w:pPr>
      <w:pStyle w:val="Header"/>
      <w:rPr>
        <w:rFonts w:ascii="DIN Next LT Arabic" w:hAnsi="DIN Next LT Arabic" w:cs="DIN Next LT Arabic"/>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31B28" w14:textId="196880E8" w:rsidR="004A09EB" w:rsidRPr="00D343F6" w:rsidRDefault="004A09EB" w:rsidP="00F56C19">
    <w:pPr>
      <w:pStyle w:val="Header"/>
      <w:tabs>
        <w:tab w:val="clear" w:pos="4680"/>
        <w:tab w:val="clear" w:pos="9360"/>
        <w:tab w:val="right" w:pos="9905"/>
      </w:tabs>
      <w:bidi/>
      <w:rPr>
        <w:rFonts w:ascii="DIN Next LT Arabic" w:hAnsi="DIN Next LT Arabic" w:cs="DIN Next LT Arabic"/>
        <w:rtl/>
      </w:rPr>
    </w:pPr>
    <w:r w:rsidRPr="00D343F6">
      <w:rPr>
        <w:rFonts w:ascii="DIN Next LT Arabic" w:hAnsi="DIN Next LT Arabic" w:cs="DIN Next LT Arabic"/>
        <w:noProof/>
        <w:rtl/>
      </w:rPr>
      <mc:AlternateContent>
        <mc:Choice Requires="wps">
          <w:drawing>
            <wp:anchor distT="0" distB="0" distL="114300" distR="114300" simplePos="0" relativeHeight="251667968" behindDoc="0" locked="0" layoutInCell="1" allowOverlap="1" wp14:anchorId="03C28F09" wp14:editId="284E682A">
              <wp:simplePos x="0" y="0"/>
              <wp:positionH relativeFrom="column">
                <wp:posOffset>-535940</wp:posOffset>
              </wp:positionH>
              <wp:positionV relativeFrom="paragraph">
                <wp:posOffset>-114300</wp:posOffset>
              </wp:positionV>
              <wp:extent cx="1085215" cy="809625"/>
              <wp:effectExtent l="0" t="0" r="635"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CDEF88" w14:textId="77777777" w:rsidR="004A09EB" w:rsidRPr="00D343F6" w:rsidRDefault="004A09EB" w:rsidP="00F56C19">
                          <w:pPr>
                            <w:bidi/>
                            <w:jc w:val="center"/>
                            <w:rPr>
                              <w:rFonts w:ascii="DIN Next LT Arabic" w:hAnsi="DIN Next LT Arabic" w:cs="DIN Next LT Arabic"/>
                              <w:sz w:val="28"/>
                              <w:szCs w:val="28"/>
                            </w:rPr>
                          </w:pPr>
                          <w:r w:rsidRPr="00D343F6">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C28F09" id="Rounded Rectangle 4" o:spid="_x0000_s1032" style="position:absolute;left:0;text-align:left;margin-left:-42.2pt;margin-top:-9pt;width:85.45pt;height:63.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" fillcolor="#272727 [2749]" strokecolor="#111b24 [1604]" strokeweight="2pt">
              <v:path arrowok="t"/>
              <v:textbox>
                <w:txbxContent>
                  <w:p w14:paraId="35CDEF88" w14:textId="77777777" w:rsidR="004A09EB" w:rsidRPr="00D343F6" w:rsidRDefault="004A09EB" w:rsidP="00F56C19">
                    <w:pPr>
                      <w:bidi/>
                      <w:jc w:val="center"/>
                      <w:rPr>
                        <w:rFonts w:ascii="DIN Next LT Arabic" w:hAnsi="DIN Next LT Arabic" w:cs="DIN Next LT Arabic"/>
                        <w:sz w:val="28"/>
                        <w:szCs w:val="28"/>
                      </w:rPr>
                    </w:pPr>
                    <w:r w:rsidRPr="00D343F6">
                      <w:rPr>
                        <w:rFonts w:ascii="DIN Next LT Arabic" w:hAnsi="DIN Next LT Arabic" w:cs="DIN Next LT Arabic"/>
                        <w:sz w:val="28"/>
                        <w:szCs w:val="28"/>
                        <w:rtl/>
                      </w:rPr>
                      <w:t>شعار الجهة</w:t>
                    </w:r>
                  </w:p>
                </w:txbxContent>
              </v:textbox>
            </v:roundrect>
          </w:pict>
        </mc:Fallback>
      </mc:AlternateContent>
    </w:r>
    <w:r w:rsidRPr="00D343F6">
      <w:rPr>
        <w:rFonts w:ascii="DIN Next LT Arabic" w:hAnsi="DIN Next LT Arabic" w:cs="DIN Next LT Arabic"/>
        <w:rtl/>
      </w:rPr>
      <w:t xml:space="preserve">المملكة </w:t>
    </w:r>
    <w:r w:rsidRPr="00D343F6">
      <w:rPr>
        <w:rFonts w:ascii="DIN Next LT Arabic" w:hAnsi="DIN Next LT Arabic" w:cs="DIN Next LT Arabic"/>
        <w:rtl/>
      </w:rPr>
      <w:t>العربية السعودية</w:t>
    </w:r>
  </w:p>
  <w:p w14:paraId="4765ACC4" w14:textId="77777777" w:rsidR="004A09EB" w:rsidRPr="00D343F6" w:rsidRDefault="004A09EB" w:rsidP="00F35F27">
    <w:pPr>
      <w:pStyle w:val="Header"/>
      <w:tabs>
        <w:tab w:val="clear" w:pos="4680"/>
        <w:tab w:val="clear" w:pos="9360"/>
        <w:tab w:val="right" w:pos="9905"/>
      </w:tabs>
      <w:bidi/>
      <w:rPr>
        <w:rFonts w:ascii="DIN Next LT Arabic" w:hAnsi="DIN Next LT Arabic" w:cs="DIN Next LT Arabic"/>
        <w:rtl/>
      </w:rPr>
    </w:pPr>
    <w:r w:rsidRPr="00D343F6">
      <w:rPr>
        <w:rFonts w:ascii="DIN Next LT Arabic" w:hAnsi="DIN Next LT Arabic" w:cs="DIN Next LT Arabic"/>
        <w:rtl/>
      </w:rPr>
      <w:t>اسم الجهة الحكومية</w:t>
    </w:r>
  </w:p>
  <w:p w14:paraId="22A1AFE0" w14:textId="71BC5478" w:rsidR="004A09EB" w:rsidRPr="00D343F6" w:rsidRDefault="004A09EB" w:rsidP="007627DD">
    <w:pPr>
      <w:pStyle w:val="Header"/>
      <w:tabs>
        <w:tab w:val="clear" w:pos="4680"/>
        <w:tab w:val="clear" w:pos="9360"/>
        <w:tab w:val="right" w:pos="9905"/>
      </w:tabs>
      <w:bidi/>
      <w:rPr>
        <w:rFonts w:ascii="DIN Next LT Arabic" w:hAnsi="DIN Next LT Arabic" w:cs="DIN Next LT Arabic"/>
        <w:rtl/>
      </w:rPr>
    </w:pPr>
    <w:r w:rsidRPr="00D343F6">
      <w:rPr>
        <w:rFonts w:ascii="DIN Next LT Arabic" w:hAnsi="DIN Next LT Arabic" w:cs="DIN Next LT Arabic"/>
        <w:rtl/>
      </w:rPr>
      <w:t>اسم النموذج</w:t>
    </w:r>
  </w:p>
  <w:p w14:paraId="2FE4E198" w14:textId="6B74DDD0" w:rsidR="004A09EB" w:rsidRPr="00D343F6" w:rsidRDefault="004A09EB" w:rsidP="007E375B">
    <w:pPr>
      <w:pStyle w:val="Header"/>
      <w:tabs>
        <w:tab w:val="clear" w:pos="4680"/>
        <w:tab w:val="clear" w:pos="9360"/>
        <w:tab w:val="right" w:pos="9905"/>
      </w:tabs>
      <w:bidi/>
      <w:rPr>
        <w:rFonts w:ascii="DIN Next LT Arabic" w:hAnsi="DIN Next LT Arabic" w:cs="DIN Next LT Arab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2" w15:restartNumberingAfterBreak="0">
    <w:nsid w:val="0217487E"/>
    <w:multiLevelType w:val="hybridMultilevel"/>
    <w:tmpl w:val="809C674E"/>
    <w:lvl w:ilvl="0" w:tplc="3DE27C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4" w15:restartNumberingAfterBreak="0">
    <w:nsid w:val="0814087E"/>
    <w:multiLevelType w:val="hybridMultilevel"/>
    <w:tmpl w:val="01323DD0"/>
    <w:lvl w:ilvl="0" w:tplc="9BB297E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6705A0"/>
    <w:multiLevelType w:val="hybridMultilevel"/>
    <w:tmpl w:val="E8AE08DE"/>
    <w:lvl w:ilvl="0" w:tplc="F95A8AD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763788"/>
    <w:multiLevelType w:val="hybridMultilevel"/>
    <w:tmpl w:val="7CDA4630"/>
    <w:lvl w:ilvl="0" w:tplc="06A07BAC">
      <w:start w:val="1"/>
      <w:numFmt w:val="arabicAlpha"/>
      <w:lvlText w:val="%1."/>
      <w:lvlJc w:val="left"/>
      <w:pPr>
        <w:ind w:left="721" w:hanging="360"/>
      </w:pPr>
      <w:rPr>
        <w:rFonts w:hint="default"/>
        <w:lang w:val="en-US"/>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7" w15:restartNumberingAfterBreak="0">
    <w:nsid w:val="097E6226"/>
    <w:multiLevelType w:val="hybridMultilevel"/>
    <w:tmpl w:val="13D072D4"/>
    <w:lvl w:ilvl="0" w:tplc="020A732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301363"/>
    <w:multiLevelType w:val="hybridMultilevel"/>
    <w:tmpl w:val="2A8218C4"/>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0"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86047B0"/>
    <w:multiLevelType w:val="hybridMultilevel"/>
    <w:tmpl w:val="0B4CC0BA"/>
    <w:lvl w:ilvl="0" w:tplc="A7FE4C06">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DB734B1"/>
    <w:multiLevelType w:val="hybridMultilevel"/>
    <w:tmpl w:val="C5341138"/>
    <w:lvl w:ilvl="0" w:tplc="DCB49FEC">
      <w:start w:val="4"/>
      <w:numFmt w:val="bullet"/>
      <w:lvlText w:val="-"/>
      <w:lvlJc w:val="left"/>
      <w:pPr>
        <w:ind w:left="720" w:hanging="360"/>
      </w:pPr>
      <w:rPr>
        <w:rFonts w:ascii="DIN Next LT Arabic" w:eastAsia="Times New Roman" w:hAnsi="DIN Next LT Arabic" w:cs="DIN Next LT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EA3920"/>
    <w:multiLevelType w:val="hybridMultilevel"/>
    <w:tmpl w:val="4EB04360"/>
    <w:lvl w:ilvl="0" w:tplc="FFFFFFFF">
      <w:start w:val="1"/>
      <w:numFmt w:val="arabicAbjad"/>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136128"/>
    <w:multiLevelType w:val="hybridMultilevel"/>
    <w:tmpl w:val="F01E3AB2"/>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97B1F"/>
    <w:multiLevelType w:val="hybridMultilevel"/>
    <w:tmpl w:val="90D6F3C8"/>
    <w:lvl w:ilvl="0" w:tplc="F97A4AA2">
      <w:start w:val="1"/>
      <w:numFmt w:val="arabicAbjad"/>
      <w:lvlText w:val="%1."/>
      <w:lvlJc w:val="left"/>
      <w:pPr>
        <w:ind w:left="644"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4A4E86"/>
    <w:multiLevelType w:val="hybridMultilevel"/>
    <w:tmpl w:val="12A22A94"/>
    <w:lvl w:ilvl="0" w:tplc="F014D120">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0" w15:restartNumberingAfterBreak="0">
    <w:nsid w:val="230D5C7A"/>
    <w:multiLevelType w:val="hybridMultilevel"/>
    <w:tmpl w:val="E63E880A"/>
    <w:lvl w:ilvl="0" w:tplc="430E0466">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46022F3"/>
    <w:multiLevelType w:val="hybridMultilevel"/>
    <w:tmpl w:val="40382E1A"/>
    <w:lvl w:ilvl="0" w:tplc="E9DADC84">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13120F"/>
    <w:multiLevelType w:val="hybridMultilevel"/>
    <w:tmpl w:val="A6D6F924"/>
    <w:lvl w:ilvl="0" w:tplc="FFFFFFFF">
      <w:start w:val="1"/>
      <w:numFmt w:val="arabicAbjad"/>
      <w:lvlText w:val="%1."/>
      <w:lvlJc w:val="left"/>
      <w:pPr>
        <w:ind w:left="720"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9002E72"/>
    <w:multiLevelType w:val="hybridMultilevel"/>
    <w:tmpl w:val="FD126222"/>
    <w:lvl w:ilvl="0" w:tplc="3B7693D4">
      <w:start w:val="1"/>
      <w:numFmt w:val="arabicAbjad"/>
      <w:lvlText w:val="%1."/>
      <w:lvlJc w:val="left"/>
      <w:pPr>
        <w:ind w:left="864" w:hanging="504"/>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D4058D"/>
    <w:multiLevelType w:val="hybridMultilevel"/>
    <w:tmpl w:val="4EB04360"/>
    <w:lvl w:ilvl="0" w:tplc="4FDE8AB4">
      <w:start w:val="1"/>
      <w:numFmt w:val="arabicAbjad"/>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E0949E0"/>
    <w:multiLevelType w:val="hybridMultilevel"/>
    <w:tmpl w:val="9AC29344"/>
    <w:lvl w:ilvl="0" w:tplc="20468426">
      <w:start w:val="1"/>
      <w:numFmt w:val="arabicAbjad"/>
      <w:lvlText w:val="%1."/>
      <w:lvlJc w:val="left"/>
      <w:pPr>
        <w:ind w:left="1347"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26" w15:restartNumberingAfterBreak="0">
    <w:nsid w:val="2F602F4F"/>
    <w:multiLevelType w:val="hybridMultilevel"/>
    <w:tmpl w:val="32D6AF5A"/>
    <w:lvl w:ilvl="0" w:tplc="47F269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15:restartNumberingAfterBreak="0">
    <w:nsid w:val="2FAF796F"/>
    <w:multiLevelType w:val="hybridMultilevel"/>
    <w:tmpl w:val="1F987B20"/>
    <w:lvl w:ilvl="0" w:tplc="074A166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2FA61A7"/>
    <w:multiLevelType w:val="hybridMultilevel"/>
    <w:tmpl w:val="D7D8164A"/>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43476D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6A76771"/>
    <w:multiLevelType w:val="hybridMultilevel"/>
    <w:tmpl w:val="6AE66858"/>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6F16996"/>
    <w:multiLevelType w:val="hybridMultilevel"/>
    <w:tmpl w:val="7A1029FA"/>
    <w:lvl w:ilvl="0" w:tplc="430E0466">
      <w:start w:val="1"/>
      <w:numFmt w:val="arabicAbjad"/>
      <w:lvlText w:val="%1."/>
      <w:lvlJc w:val="left"/>
      <w:pPr>
        <w:ind w:left="720" w:hanging="360"/>
      </w:pPr>
      <w:rPr>
        <w:rFonts w:hint="default"/>
      </w:rPr>
    </w:lvl>
    <w:lvl w:ilvl="1" w:tplc="ECDA3048">
      <w:start w:val="1"/>
      <w:numFmt w:val="arabicAbjad"/>
      <w:lvlText w:val="%2."/>
      <w:lvlJc w:val="left"/>
      <w:pPr>
        <w:ind w:left="720" w:hanging="360"/>
      </w:pPr>
      <w:rPr>
        <w:rFonts w:ascii="DIN Next LT Arabic" w:hAnsi="DIN Next LT Arabic" w:cs="DIN Next LT Arabic" w:hint="default"/>
      </w:rPr>
    </w:lvl>
    <w:lvl w:ilvl="2" w:tplc="B2C23896">
      <w:start w:val="1"/>
      <w:numFmt w:val="arabicAlpha"/>
      <w:lvlText w:val="%3."/>
      <w:lvlJc w:val="left"/>
      <w:pPr>
        <w:ind w:left="2340" w:hanging="360"/>
      </w:pPr>
      <w:rPr>
        <w:rFonts w:hint="default"/>
      </w:rPr>
    </w:lvl>
    <w:lvl w:ilvl="3" w:tplc="E968E926">
      <w:start w:val="1"/>
      <w:numFmt w:val="decimal"/>
      <w:lvlText w:val="%4."/>
      <w:lvlJc w:val="left"/>
      <w:pPr>
        <w:ind w:left="117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8816631"/>
    <w:multiLevelType w:val="hybridMultilevel"/>
    <w:tmpl w:val="FCA00A18"/>
    <w:lvl w:ilvl="0" w:tplc="CDD8704A">
      <w:start w:val="1"/>
      <w:numFmt w:val="arabicAbjad"/>
      <w:lvlText w:val="%1."/>
      <w:lvlJc w:val="left"/>
      <w:pPr>
        <w:ind w:left="864" w:hanging="504"/>
      </w:pPr>
      <w:rPr>
        <w:rFonts w:ascii="DIN Next LT Arabic" w:hAnsi="DIN Next LT Arabic" w:cs="DIN Next LT Arabic" w:hint="default"/>
        <w:b/>
        <w:bCs w:val="0"/>
        <w:sz w:val="24"/>
        <w:szCs w:val="24"/>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35" w15:restartNumberingAfterBreak="0">
    <w:nsid w:val="3D1F04BC"/>
    <w:multiLevelType w:val="multilevel"/>
    <w:tmpl w:val="13AE694C"/>
    <w:lvl w:ilvl="0">
      <w:start w:val="1"/>
      <w:numFmt w:val="decimal"/>
      <w:lvlText w:val="%1"/>
      <w:lvlJc w:val="left"/>
      <w:pPr>
        <w:ind w:left="360" w:hanging="360"/>
      </w:pPr>
      <w:rPr>
        <w:rFonts w:ascii="DIN Next LT Arabic" w:hAnsi="DIN Next LT Arabic" w:cs="DIN Next LT Arabic" w:hint="default"/>
        <w:b w:val="0"/>
        <w:bCs/>
        <w:color w:val="auto"/>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44F50E4"/>
    <w:multiLevelType w:val="hybridMultilevel"/>
    <w:tmpl w:val="24C4BCAA"/>
    <w:lvl w:ilvl="0" w:tplc="720CB71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9" w15:restartNumberingAfterBreak="0">
    <w:nsid w:val="483C5F89"/>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9A80660"/>
    <w:multiLevelType w:val="hybridMultilevel"/>
    <w:tmpl w:val="2A5ED47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A6422CA"/>
    <w:multiLevelType w:val="hybridMultilevel"/>
    <w:tmpl w:val="576081DE"/>
    <w:lvl w:ilvl="0" w:tplc="FE70A61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C14558E"/>
    <w:multiLevelType w:val="hybridMultilevel"/>
    <w:tmpl w:val="D9786B7A"/>
    <w:lvl w:ilvl="0" w:tplc="701080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DC71B12"/>
    <w:multiLevelType w:val="hybridMultilevel"/>
    <w:tmpl w:val="38C08796"/>
    <w:lvl w:ilvl="0" w:tplc="430E0466">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F5C37B0"/>
    <w:multiLevelType w:val="hybridMultilevel"/>
    <w:tmpl w:val="41EE9BEE"/>
    <w:lvl w:ilvl="0" w:tplc="867CD73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FE83D89"/>
    <w:multiLevelType w:val="hybridMultilevel"/>
    <w:tmpl w:val="8B56F182"/>
    <w:lvl w:ilvl="0" w:tplc="34563CC4">
      <w:start w:val="1"/>
      <w:numFmt w:val="arabicAlpha"/>
      <w:lvlText w:val="%1."/>
      <w:lvlJc w:val="left"/>
      <w:pPr>
        <w:ind w:left="720" w:hanging="360"/>
      </w:pPr>
      <w:rPr>
        <w:rFonts w:ascii="DIN Next LT Arabic" w:hAnsi="DIN Next LT Arabic" w:cs="DIN Next LT Arabic" w:hint="default"/>
        <w:color w:val="00B05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24B4CD6"/>
    <w:multiLevelType w:val="multilevel"/>
    <w:tmpl w:val="150A68C2"/>
    <w:lvl w:ilvl="0">
      <w:start w:val="1"/>
      <w:numFmt w:val="decimal"/>
      <w:pStyle w:val="Heading1"/>
      <w:lvlText w:val="%1."/>
      <w:lvlJc w:val="left"/>
      <w:pPr>
        <w:tabs>
          <w:tab w:val="num" w:pos="432"/>
        </w:tabs>
        <w:ind w:left="432" w:hanging="432"/>
      </w:pPr>
      <w:rPr>
        <w:rFonts w:asciiTheme="majorHAnsi" w:hAnsiTheme="majorHAnsi" w:hint="default"/>
        <w:b w:val="0"/>
        <w:i w:val="0"/>
        <w:color w:val="602320"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23384A"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23384A"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23384A"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23384A"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23384A"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23384A"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23384A"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23384A" w:themeColor="accent1"/>
        <w:sz w:val="28"/>
      </w:rPr>
    </w:lvl>
  </w:abstractNum>
  <w:abstractNum w:abstractNumId="48" w15:restartNumberingAfterBreak="0">
    <w:nsid w:val="524C6311"/>
    <w:multiLevelType w:val="hybridMultilevel"/>
    <w:tmpl w:val="95D69E60"/>
    <w:lvl w:ilvl="0" w:tplc="7B283DBA">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6960E78"/>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76B7630"/>
    <w:multiLevelType w:val="hybridMultilevel"/>
    <w:tmpl w:val="A4B6485A"/>
    <w:lvl w:ilvl="0" w:tplc="9F7E5530">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52" w15:restartNumberingAfterBreak="0">
    <w:nsid w:val="59A96547"/>
    <w:multiLevelType w:val="hybridMultilevel"/>
    <w:tmpl w:val="5678B036"/>
    <w:lvl w:ilvl="0" w:tplc="576660AE">
      <w:start w:val="1"/>
      <w:numFmt w:val="arabicAbjad"/>
      <w:lvlText w:val="%1."/>
      <w:lvlJc w:val="left"/>
      <w:pPr>
        <w:ind w:left="864" w:hanging="504"/>
      </w:pPr>
      <w:rPr>
        <w:rFonts w:ascii="Traditional Arabic" w:hAnsi="Traditional Arabic" w:cs="Traditional Arabic" w:hint="default"/>
        <w:color w:val="FF0000"/>
        <w:lang w:val="en-US"/>
      </w:rPr>
    </w:lvl>
    <w:lvl w:ilvl="1" w:tplc="95A6A9BE">
      <w:start w:val="1"/>
      <w:numFmt w:val="decimal"/>
      <w:lvlText w:val="%2."/>
      <w:lvlJc w:val="left"/>
      <w:pPr>
        <w:ind w:left="1440" w:hanging="360"/>
      </w:pPr>
      <w:rPr>
        <w:rFonts w:hint="default"/>
      </w:rPr>
    </w:lvl>
    <w:lvl w:ilvl="2" w:tplc="2190DA10">
      <w:start w:val="1"/>
      <w:numFmt w:val="arabicAbjad"/>
      <w:lvlText w:val="%3."/>
      <w:lvlJc w:val="left"/>
      <w:pPr>
        <w:ind w:left="2160" w:hanging="180"/>
      </w:pPr>
      <w:rPr>
        <w:rFonts w:ascii="DIN Next LT Arabic" w:hAnsi="DIN Next LT Arabic" w:cs="DIN Next LT Arabic" w:hint="default"/>
        <w:b/>
        <w:bCs w:val="0"/>
        <w:color w:val="FF0000"/>
        <w:lang w:val="en-US" w:bidi="ar-EG"/>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CA6324"/>
    <w:multiLevelType w:val="hybridMultilevel"/>
    <w:tmpl w:val="498AA79E"/>
    <w:lvl w:ilvl="0" w:tplc="3DE27C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C4754C7"/>
    <w:multiLevelType w:val="multilevel"/>
    <w:tmpl w:val="EDC2C086"/>
    <w:lvl w:ilvl="0">
      <w:start w:val="1"/>
      <w:numFmt w:val="arabicAbjad"/>
      <w:lvlText w:val="%1."/>
      <w:lvlJc w:val="left"/>
      <w:pPr>
        <w:ind w:left="360" w:hanging="360"/>
      </w:pPr>
      <w:rPr>
        <w:rFonts w:ascii="DIN Next LT Arabic" w:hAnsi="DIN Next LT Arabic" w:cs="DIN Next LT Arabic" w:hint="default"/>
        <w:b/>
        <w:bCs w:val="0"/>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5CE50E65"/>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57" w15:restartNumberingAfterBreak="0">
    <w:nsid w:val="62994190"/>
    <w:multiLevelType w:val="hybridMultilevel"/>
    <w:tmpl w:val="D83CEDB8"/>
    <w:lvl w:ilvl="0" w:tplc="F136654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31159AC"/>
    <w:multiLevelType w:val="hybridMultilevel"/>
    <w:tmpl w:val="FA449B6A"/>
    <w:lvl w:ilvl="0" w:tplc="B22278DA">
      <w:start w:val="1"/>
      <w:numFmt w:val="arabicAbjad"/>
      <w:lvlText w:val="%1."/>
      <w:lvlJc w:val="left"/>
      <w:pPr>
        <w:ind w:left="720" w:hanging="360"/>
      </w:pPr>
      <w:rPr>
        <w:rFonts w:ascii="DIN Next LT Arabic" w:hAnsi="DIN Next LT Arabic" w:cs="DIN Next LT Arabic"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5204BF3"/>
    <w:multiLevelType w:val="hybridMultilevel"/>
    <w:tmpl w:val="2208FAE6"/>
    <w:lvl w:ilvl="0" w:tplc="D46A9454">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7C004A1"/>
    <w:multiLevelType w:val="hybridMultilevel"/>
    <w:tmpl w:val="EE2E06E4"/>
    <w:lvl w:ilvl="0" w:tplc="430E0466">
      <w:start w:val="1"/>
      <w:numFmt w:val="arabicAbjad"/>
      <w:lvlText w:val="%1."/>
      <w:lvlJc w:val="left"/>
      <w:pPr>
        <w:ind w:left="720" w:hanging="360"/>
      </w:pPr>
      <w:rPr>
        <w:rFonts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F4B6991"/>
    <w:multiLevelType w:val="multilevel"/>
    <w:tmpl w:val="30129846"/>
    <w:lvl w:ilvl="0">
      <w:start w:val="1"/>
      <w:numFmt w:val="decimal"/>
      <w:pStyle w:val="Heading1DL"/>
      <w:lvlText w:val="%1."/>
      <w:lvlJc w:val="left"/>
      <w:pPr>
        <w:tabs>
          <w:tab w:val="num" w:pos="720"/>
        </w:tabs>
        <w:ind w:left="720" w:hanging="720"/>
      </w:pPr>
      <w:rPr>
        <w:caps w:val="0"/>
        <w:effect w:val="none"/>
      </w:rPr>
    </w:lvl>
    <w:lvl w:ilvl="1">
      <w:start w:val="1"/>
      <w:numFmt w:val="decimal"/>
      <w:pStyle w:val="Heading2DL"/>
      <w:lvlText w:val="%1.%2"/>
      <w:lvlJc w:val="left"/>
      <w:pPr>
        <w:tabs>
          <w:tab w:val="num" w:pos="720"/>
        </w:tabs>
        <w:ind w:left="720" w:hanging="720"/>
      </w:pPr>
      <w:rPr>
        <w:rFonts w:ascii="Sakkal Majalla" w:hAnsi="Sakkal Majalla" w:cs="Sakkal Majalla" w:hint="default"/>
        <w:b w:val="0"/>
        <w:bCs w:val="0"/>
        <w:caps w:val="0"/>
        <w:sz w:val="26"/>
        <w:szCs w:val="26"/>
        <w:effect w:val="none"/>
      </w:rPr>
    </w:lvl>
    <w:lvl w:ilvl="2">
      <w:start w:val="1"/>
      <w:numFmt w:val="arabicAlpha"/>
      <w:pStyle w:val="Heading3DL"/>
      <w:lvlText w:val="%3."/>
      <w:lvlJc w:val="left"/>
      <w:pPr>
        <w:tabs>
          <w:tab w:val="num" w:pos="720"/>
        </w:tabs>
        <w:ind w:left="720" w:hanging="720"/>
      </w:pPr>
      <w:rPr>
        <w:rFonts w:ascii="Sakkal Majalla" w:eastAsia="STZhongsong" w:hAnsi="Sakkal Majalla" w:cs="Sakkal Majalla"/>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3">
      <w:start w:val="1"/>
      <w:numFmt w:val="decimal"/>
      <w:pStyle w:val="Heading4DL"/>
      <w:lvlText w:val="%1.%2.%3.%4"/>
      <w:lvlJc w:val="left"/>
      <w:pPr>
        <w:tabs>
          <w:tab w:val="num" w:pos="1627"/>
        </w:tabs>
        <w:ind w:left="1627" w:hanging="907"/>
      </w:pPr>
      <w:rPr>
        <w:rFonts w:cs="Times New Roman"/>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4">
      <w:start w:val="1"/>
      <w:numFmt w:val="lowerLetter"/>
      <w:pStyle w:val="Heading5DL"/>
      <w:lvlText w:val="(%5)"/>
      <w:lvlJc w:val="left"/>
      <w:pPr>
        <w:tabs>
          <w:tab w:val="num" w:pos="2160"/>
        </w:tabs>
        <w:ind w:left="2160" w:hanging="533"/>
      </w:pPr>
      <w:rPr>
        <w:caps w:val="0"/>
        <w:effect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6FAE27BD"/>
    <w:multiLevelType w:val="hybridMultilevel"/>
    <w:tmpl w:val="8C0648CE"/>
    <w:lvl w:ilvl="0" w:tplc="0D1409D6">
      <w:start w:val="1"/>
      <w:numFmt w:val="arabicAbjad"/>
      <w:lvlText w:val="%1."/>
      <w:lvlJc w:val="left"/>
      <w:pPr>
        <w:ind w:left="720" w:hanging="360"/>
      </w:pPr>
      <w:rPr>
        <w:rFonts w:hint="default"/>
        <w:bCs w:val="0"/>
        <w:iCs w:val="0"/>
        <w:u w:val="none"/>
      </w:rPr>
    </w:lvl>
    <w:lvl w:ilvl="1" w:tplc="42C26560">
      <w:start w:val="1"/>
      <w:numFmt w:val="arabicAbjad"/>
      <w:lvlText w:val="%2-"/>
      <w:lvlJc w:val="left"/>
      <w:pPr>
        <w:ind w:left="1440" w:hanging="360"/>
      </w:pPr>
      <w:rPr>
        <w:rFonts w:ascii="Calibri" w:hAnsi="Calibri" w:cs="Calibri" w:hint="default"/>
        <w:b/>
        <w:bCs w:val="0"/>
        <w:color w:val="auto"/>
        <w:lang w:bidi="ar-SA"/>
      </w:rPr>
    </w:lvl>
    <w:lvl w:ilvl="2" w:tplc="7A1E6A64">
      <w:start w:val="1"/>
      <w:numFmt w:val="decimal"/>
      <w:lvlText w:val="%3-"/>
      <w:lvlJc w:val="left"/>
      <w:pPr>
        <w:ind w:left="360" w:hanging="360"/>
      </w:pPr>
      <w:rPr>
        <w:rFonts w:ascii="DIN Next LT Arabic" w:hAnsi="DIN Next LT Arabic" w:cs="DIN Next LT Arabic" w:hint="default"/>
        <w:color w:val="DB4020" w:themeColor="accent5"/>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F82EA534">
      <w:start w:val="1"/>
      <w:numFmt w:val="decimal"/>
      <w:lvlText w:val="%5."/>
      <w:lvlJc w:val="left"/>
      <w:pPr>
        <w:ind w:left="3600" w:hanging="360"/>
      </w:pPr>
      <w:rPr>
        <w:rFonts w:hint="default"/>
      </w:rPr>
    </w:lvl>
    <w:lvl w:ilvl="5" w:tplc="ECDA3048">
      <w:start w:val="1"/>
      <w:numFmt w:val="arabicAbjad"/>
      <w:lvlText w:val="%6."/>
      <w:lvlJc w:val="left"/>
      <w:pPr>
        <w:ind w:left="4500" w:hanging="360"/>
      </w:pPr>
      <w:rPr>
        <w:rFonts w:ascii="DIN Next LT Arabic" w:hAnsi="DIN Next LT Arabic" w:cs="DIN Next LT Arabic"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09A1B69"/>
    <w:multiLevelType w:val="hybridMultilevel"/>
    <w:tmpl w:val="16BC9E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5" w15:restartNumberingAfterBreak="0">
    <w:nsid w:val="72E47859"/>
    <w:multiLevelType w:val="hybridMultilevel"/>
    <w:tmpl w:val="1986A272"/>
    <w:lvl w:ilvl="0" w:tplc="FD3C9FC6">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33F00C7"/>
    <w:multiLevelType w:val="hybridMultilevel"/>
    <w:tmpl w:val="576081DE"/>
    <w:lvl w:ilvl="0" w:tplc="FE70A61E">
      <w:start w:val="1"/>
      <w:numFmt w:val="arabicAbjad"/>
      <w:lvlText w:val="%1."/>
      <w:lvlJc w:val="left"/>
      <w:pPr>
        <w:ind w:left="504" w:hanging="504"/>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68" w15:restartNumberingAfterBreak="0">
    <w:nsid w:val="765E4037"/>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8EA787E"/>
    <w:multiLevelType w:val="hybridMultilevel"/>
    <w:tmpl w:val="A44A4D8C"/>
    <w:lvl w:ilvl="0" w:tplc="42E47766">
      <w:start w:val="1"/>
      <w:numFmt w:val="arabicAbjad"/>
      <w:lvlText w:val="%1."/>
      <w:lvlJc w:val="left"/>
      <w:pPr>
        <w:ind w:left="864" w:hanging="504"/>
      </w:pPr>
      <w:rPr>
        <w:rFonts w:hint="default"/>
        <w:color w:val="00B05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F9546D7"/>
    <w:multiLevelType w:val="multilevel"/>
    <w:tmpl w:val="7876C640"/>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1624937">
    <w:abstractNumId w:val="34"/>
  </w:num>
  <w:num w:numId="2" w16cid:durableId="1188829691">
    <w:abstractNumId w:val="46"/>
  </w:num>
  <w:num w:numId="3" w16cid:durableId="815494313">
    <w:abstractNumId w:val="51"/>
  </w:num>
  <w:num w:numId="4" w16cid:durableId="1492017172">
    <w:abstractNumId w:val="64"/>
  </w:num>
  <w:num w:numId="5" w16cid:durableId="378820898">
    <w:abstractNumId w:val="9"/>
  </w:num>
  <w:num w:numId="6" w16cid:durableId="1946840781">
    <w:abstractNumId w:val="11"/>
  </w:num>
  <w:num w:numId="7" w16cid:durableId="461192554">
    <w:abstractNumId w:val="56"/>
  </w:num>
  <w:num w:numId="8" w16cid:durableId="1834680889">
    <w:abstractNumId w:val="37"/>
  </w:num>
  <w:num w:numId="9" w16cid:durableId="2073769392">
    <w:abstractNumId w:val="10"/>
  </w:num>
  <w:num w:numId="10" w16cid:durableId="118110982">
    <w:abstractNumId w:val="13"/>
  </w:num>
  <w:num w:numId="11" w16cid:durableId="350377441">
    <w:abstractNumId w:val="36"/>
  </w:num>
  <w:num w:numId="12" w16cid:durableId="1988388144">
    <w:abstractNumId w:val="47"/>
  </w:num>
  <w:num w:numId="13" w16cid:durableId="1284725792">
    <w:abstractNumId w:val="67"/>
  </w:num>
  <w:num w:numId="14" w16cid:durableId="802503396">
    <w:abstractNumId w:val="19"/>
  </w:num>
  <w:num w:numId="15" w16cid:durableId="158890306">
    <w:abstractNumId w:val="3"/>
  </w:num>
  <w:num w:numId="16" w16cid:durableId="2090345673">
    <w:abstractNumId w:val="1"/>
  </w:num>
  <w:num w:numId="17" w16cid:durableId="671177496">
    <w:abstractNumId w:val="28"/>
  </w:num>
  <w:num w:numId="18" w16cid:durableId="56170152">
    <w:abstractNumId w:val="70"/>
  </w:num>
  <w:num w:numId="19" w16cid:durableId="1820802585">
    <w:abstractNumId w:val="32"/>
  </w:num>
  <w:num w:numId="20" w16cid:durableId="1579903800">
    <w:abstractNumId w:val="18"/>
  </w:num>
  <w:num w:numId="21" w16cid:durableId="1512647464">
    <w:abstractNumId w:val="60"/>
  </w:num>
  <w:num w:numId="22" w16cid:durableId="304045921">
    <w:abstractNumId w:val="29"/>
  </w:num>
  <w:num w:numId="23" w16cid:durableId="1424565992">
    <w:abstractNumId w:val="31"/>
  </w:num>
  <w:num w:numId="24" w16cid:durableId="405997240">
    <w:abstractNumId w:val="58"/>
  </w:num>
  <w:num w:numId="25" w16cid:durableId="1075905915">
    <w:abstractNumId w:val="16"/>
  </w:num>
  <w:num w:numId="26" w16cid:durableId="675503805">
    <w:abstractNumId w:val="8"/>
  </w:num>
  <w:num w:numId="27" w16cid:durableId="1654092715">
    <w:abstractNumId w:val="42"/>
  </w:num>
  <w:num w:numId="28" w16cid:durableId="524682244">
    <w:abstractNumId w:val="43"/>
  </w:num>
  <w:num w:numId="29" w16cid:durableId="77287837">
    <w:abstractNumId w:val="52"/>
  </w:num>
  <w:num w:numId="30" w16cid:durableId="276765991">
    <w:abstractNumId w:val="50"/>
  </w:num>
  <w:num w:numId="31" w16cid:durableId="827139644">
    <w:abstractNumId w:val="5"/>
  </w:num>
  <w:num w:numId="32" w16cid:durableId="2020310503">
    <w:abstractNumId w:val="57"/>
  </w:num>
  <w:num w:numId="33" w16cid:durableId="380638281">
    <w:abstractNumId w:val="21"/>
  </w:num>
  <w:num w:numId="34" w16cid:durableId="1719738663">
    <w:abstractNumId w:val="39"/>
  </w:num>
  <w:num w:numId="35" w16cid:durableId="1990666053">
    <w:abstractNumId w:val="55"/>
  </w:num>
  <w:num w:numId="36" w16cid:durableId="172495858">
    <w:abstractNumId w:val="12"/>
  </w:num>
  <w:num w:numId="37" w16cid:durableId="1256792581">
    <w:abstractNumId w:val="68"/>
  </w:num>
  <w:num w:numId="38" w16cid:durableId="1529414846">
    <w:abstractNumId w:val="65"/>
  </w:num>
  <w:num w:numId="39" w16cid:durableId="1434283458">
    <w:abstractNumId w:val="6"/>
  </w:num>
  <w:num w:numId="40" w16cid:durableId="460852551">
    <w:abstractNumId w:val="26"/>
  </w:num>
  <w:num w:numId="41" w16cid:durableId="1720058379">
    <w:abstractNumId w:val="38"/>
  </w:num>
  <w:num w:numId="42" w16cid:durableId="262416767">
    <w:abstractNumId w:val="41"/>
  </w:num>
  <w:num w:numId="43" w16cid:durableId="1525747834">
    <w:abstractNumId w:val="25"/>
  </w:num>
  <w:num w:numId="44" w16cid:durableId="1169322788">
    <w:abstractNumId w:val="35"/>
  </w:num>
  <w:num w:numId="45" w16cid:durableId="383649154">
    <w:abstractNumId w:val="48"/>
  </w:num>
  <w:num w:numId="46" w16cid:durableId="393696128">
    <w:abstractNumId w:val="30"/>
  </w:num>
  <w:num w:numId="47" w16cid:durableId="1472291285">
    <w:abstractNumId w:val="7"/>
  </w:num>
  <w:num w:numId="48" w16cid:durableId="1454901630">
    <w:abstractNumId w:val="17"/>
  </w:num>
  <w:num w:numId="49" w16cid:durableId="1522747187">
    <w:abstractNumId w:val="0"/>
  </w:num>
  <w:num w:numId="50" w16cid:durableId="972757776">
    <w:abstractNumId w:val="61"/>
  </w:num>
  <w:num w:numId="51" w16cid:durableId="1615405389">
    <w:abstractNumId w:val="59"/>
  </w:num>
  <w:num w:numId="52" w16cid:durableId="1673027493">
    <w:abstractNumId w:val="49"/>
  </w:num>
  <w:num w:numId="53" w16cid:durableId="403114255">
    <w:abstractNumId w:val="69"/>
  </w:num>
  <w:num w:numId="54" w16cid:durableId="1401366957">
    <w:abstractNumId w:val="4"/>
  </w:num>
  <w:num w:numId="55" w16cid:durableId="2052338393">
    <w:abstractNumId w:val="71"/>
  </w:num>
  <w:num w:numId="56" w16cid:durableId="841508581">
    <w:abstractNumId w:val="53"/>
  </w:num>
  <w:num w:numId="57" w16cid:durableId="2107071162">
    <w:abstractNumId w:val="63"/>
  </w:num>
  <w:num w:numId="58" w16cid:durableId="1517768499">
    <w:abstractNumId w:val="2"/>
  </w:num>
  <w:num w:numId="59" w16cid:durableId="1242177890">
    <w:abstractNumId w:val="66"/>
  </w:num>
  <w:num w:numId="60" w16cid:durableId="1857504516">
    <w:abstractNumId w:val="20"/>
  </w:num>
  <w:num w:numId="61" w16cid:durableId="7837739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629825541">
    <w:abstractNumId w:val="62"/>
  </w:num>
  <w:num w:numId="63" w16cid:durableId="1174567800">
    <w:abstractNumId w:val="14"/>
  </w:num>
  <w:num w:numId="64" w16cid:durableId="1625233093">
    <w:abstractNumId w:val="22"/>
  </w:num>
  <w:num w:numId="65" w16cid:durableId="86192411">
    <w:abstractNumId w:val="40"/>
  </w:num>
  <w:num w:numId="66" w16cid:durableId="1382947826">
    <w:abstractNumId w:val="54"/>
  </w:num>
  <w:num w:numId="67" w16cid:durableId="1347050077">
    <w:abstractNumId w:val="45"/>
  </w:num>
  <w:num w:numId="68" w16cid:durableId="1642954042">
    <w:abstractNumId w:val="27"/>
  </w:num>
  <w:num w:numId="69" w16cid:durableId="2042321648">
    <w:abstractNumId w:val="24"/>
  </w:num>
  <w:num w:numId="70" w16cid:durableId="1630284591">
    <w:abstractNumId w:val="15"/>
  </w:num>
  <w:num w:numId="71" w16cid:durableId="453791420">
    <w:abstractNumId w:val="44"/>
  </w:num>
  <w:num w:numId="72" w16cid:durableId="1206480727">
    <w:abstractNumId w:val="2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activeWritingStyle w:appName="MSWord" w:lang="ar-SA" w:vendorID="64" w:dllVersion="6" w:nlCheck="1" w:checkStyle="0"/>
  <w:activeWritingStyle w:appName="MSWord" w:lang="ar-LB" w:vendorID="64" w:dllVersion="6" w:nlCheck="1" w:checkStyle="0"/>
  <w:activeWritingStyle w:appName="MSWord" w:lang="ar-BH" w:vendorID="64" w:dllVersion="6" w:nlCheck="1" w:checkStyle="0"/>
  <w:activeWritingStyle w:appName="MSWord" w:lang="ar-EG"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ZA" w:vendorID="64" w:dllVersion="4096" w:nlCheck="1" w:checkStyle="0"/>
  <w:activeWritingStyle w:appName="MSWord" w:lang="ar-QA" w:vendorID="64" w:dllVersion="6" w:nlCheck="1" w:checkStyle="0"/>
  <w:activeWritingStyle w:appName="MSWord" w:lang="ar-SA" w:vendorID="64" w:dllVersion="4096" w:nlCheck="1" w:checkStyle="0"/>
  <w:activeWritingStyle w:appName="MSWord" w:lang="ar-LB" w:vendorID="64" w:dllVersion="4096" w:nlCheck="1" w:checkStyle="0"/>
  <w:activeWritingStyle w:appName="MSWord" w:lang="ar-QA" w:vendorID="64" w:dllVersion="4096" w:nlCheck="1" w:checkStyle="0"/>
  <w:activeWritingStyle w:appName="MSWord" w:lang="ar-BH" w:vendorID="64" w:dllVersion="4096" w:nlCheck="1" w:checkStyle="0"/>
  <w:activeWritingStyle w:appName="MSWord" w:lang="ar-EG" w:vendorID="64" w:dllVersion="4096" w:nlCheck="1" w:checkStyle="0"/>
  <w:activeWritingStyle w:appName="MSWord" w:lang="ar-SA" w:vendorID="64" w:dllVersion="0" w:nlCheck="1" w:checkStyle="0"/>
  <w:activeWritingStyle w:appName="MSWord" w:lang="en-US" w:vendorID="64" w:dllVersion="0" w:nlCheck="1" w:checkStyle="0"/>
  <w:activeWritingStyle w:appName="MSWord" w:lang="ar-LB" w:vendorID="64" w:dllVersion="0" w:nlCheck="1" w:checkStyle="0"/>
  <w:activeWritingStyle w:appName="MSWord" w:lang="ar-BH" w:vendorID="64" w:dllVersion="0" w:nlCheck="1" w:checkStyle="0"/>
  <w:activeWritingStyle w:appName="MSWord" w:lang="ar-QA" w:vendorID="64" w:dllVersion="0" w:nlCheck="1" w:checkStyle="0"/>
  <w:activeWritingStyle w:appName="MSWord" w:lang="ar-EG" w:vendorID="64" w:dllVersion="0" w:nlCheck="1" w:checkStyle="0"/>
  <w:activeWritingStyle w:appName="MSWord" w:lang="en-GB" w:vendorID="64" w:dllVersion="6"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B28"/>
    <w:rsid w:val="000001CE"/>
    <w:rsid w:val="00000401"/>
    <w:rsid w:val="0000053D"/>
    <w:rsid w:val="0000072D"/>
    <w:rsid w:val="00000733"/>
    <w:rsid w:val="00000947"/>
    <w:rsid w:val="00000AAE"/>
    <w:rsid w:val="00000B5C"/>
    <w:rsid w:val="00000E08"/>
    <w:rsid w:val="00000F98"/>
    <w:rsid w:val="000010F9"/>
    <w:rsid w:val="000011CD"/>
    <w:rsid w:val="000012A8"/>
    <w:rsid w:val="000013A8"/>
    <w:rsid w:val="000015D1"/>
    <w:rsid w:val="000015D3"/>
    <w:rsid w:val="000016C6"/>
    <w:rsid w:val="00001849"/>
    <w:rsid w:val="00001E25"/>
    <w:rsid w:val="00001E5F"/>
    <w:rsid w:val="00001EBB"/>
    <w:rsid w:val="00001F7A"/>
    <w:rsid w:val="00002100"/>
    <w:rsid w:val="0000251A"/>
    <w:rsid w:val="000025FF"/>
    <w:rsid w:val="00002628"/>
    <w:rsid w:val="0000271B"/>
    <w:rsid w:val="0000273D"/>
    <w:rsid w:val="00002AC7"/>
    <w:rsid w:val="00002D1E"/>
    <w:rsid w:val="00002DFF"/>
    <w:rsid w:val="00002E00"/>
    <w:rsid w:val="000030C0"/>
    <w:rsid w:val="000030D6"/>
    <w:rsid w:val="0000315E"/>
    <w:rsid w:val="000031A9"/>
    <w:rsid w:val="00003226"/>
    <w:rsid w:val="00003B39"/>
    <w:rsid w:val="00003B4E"/>
    <w:rsid w:val="00003E11"/>
    <w:rsid w:val="00003E36"/>
    <w:rsid w:val="00003F61"/>
    <w:rsid w:val="0000403A"/>
    <w:rsid w:val="0000422B"/>
    <w:rsid w:val="000043CD"/>
    <w:rsid w:val="0000444E"/>
    <w:rsid w:val="00004472"/>
    <w:rsid w:val="000044B2"/>
    <w:rsid w:val="000044D6"/>
    <w:rsid w:val="0000460F"/>
    <w:rsid w:val="000047B8"/>
    <w:rsid w:val="000047D1"/>
    <w:rsid w:val="000047F6"/>
    <w:rsid w:val="00004828"/>
    <w:rsid w:val="00004A31"/>
    <w:rsid w:val="00004F1A"/>
    <w:rsid w:val="00005179"/>
    <w:rsid w:val="0000521F"/>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789"/>
    <w:rsid w:val="0000698E"/>
    <w:rsid w:val="000069EF"/>
    <w:rsid w:val="00006CA5"/>
    <w:rsid w:val="00006E98"/>
    <w:rsid w:val="00006F5D"/>
    <w:rsid w:val="00006FE5"/>
    <w:rsid w:val="0000706C"/>
    <w:rsid w:val="0000714E"/>
    <w:rsid w:val="000072A5"/>
    <w:rsid w:val="00007376"/>
    <w:rsid w:val="0000742A"/>
    <w:rsid w:val="0000744F"/>
    <w:rsid w:val="000074A6"/>
    <w:rsid w:val="00007718"/>
    <w:rsid w:val="00007894"/>
    <w:rsid w:val="0000790E"/>
    <w:rsid w:val="00007A0A"/>
    <w:rsid w:val="00007A7A"/>
    <w:rsid w:val="00007B6F"/>
    <w:rsid w:val="00007DE2"/>
    <w:rsid w:val="00007E31"/>
    <w:rsid w:val="00007F97"/>
    <w:rsid w:val="00010332"/>
    <w:rsid w:val="000104EB"/>
    <w:rsid w:val="000109C3"/>
    <w:rsid w:val="000109C9"/>
    <w:rsid w:val="00010ACF"/>
    <w:rsid w:val="00010C1A"/>
    <w:rsid w:val="00010C7E"/>
    <w:rsid w:val="00010EF5"/>
    <w:rsid w:val="00010F6F"/>
    <w:rsid w:val="0001104E"/>
    <w:rsid w:val="0001134B"/>
    <w:rsid w:val="000113AB"/>
    <w:rsid w:val="00011480"/>
    <w:rsid w:val="00011636"/>
    <w:rsid w:val="00011642"/>
    <w:rsid w:val="00011680"/>
    <w:rsid w:val="00011760"/>
    <w:rsid w:val="000117D1"/>
    <w:rsid w:val="00011927"/>
    <w:rsid w:val="00011A56"/>
    <w:rsid w:val="00011B00"/>
    <w:rsid w:val="00011E62"/>
    <w:rsid w:val="00011FA0"/>
    <w:rsid w:val="00012050"/>
    <w:rsid w:val="00012159"/>
    <w:rsid w:val="000122CD"/>
    <w:rsid w:val="00012605"/>
    <w:rsid w:val="0001263A"/>
    <w:rsid w:val="00012737"/>
    <w:rsid w:val="00012772"/>
    <w:rsid w:val="00012D3D"/>
    <w:rsid w:val="00012DD5"/>
    <w:rsid w:val="00012E9D"/>
    <w:rsid w:val="00013027"/>
    <w:rsid w:val="00013084"/>
    <w:rsid w:val="00013595"/>
    <w:rsid w:val="00013644"/>
    <w:rsid w:val="000139CB"/>
    <w:rsid w:val="000139F1"/>
    <w:rsid w:val="000139FA"/>
    <w:rsid w:val="00013B7A"/>
    <w:rsid w:val="00013BDB"/>
    <w:rsid w:val="00013CCE"/>
    <w:rsid w:val="00013D02"/>
    <w:rsid w:val="00013D7F"/>
    <w:rsid w:val="00013EB0"/>
    <w:rsid w:val="00013F6B"/>
    <w:rsid w:val="000140E2"/>
    <w:rsid w:val="00014112"/>
    <w:rsid w:val="000144AA"/>
    <w:rsid w:val="000147DA"/>
    <w:rsid w:val="00014D5E"/>
    <w:rsid w:val="00014E6F"/>
    <w:rsid w:val="00015100"/>
    <w:rsid w:val="0001515F"/>
    <w:rsid w:val="000151FE"/>
    <w:rsid w:val="0001520F"/>
    <w:rsid w:val="00015386"/>
    <w:rsid w:val="0001551E"/>
    <w:rsid w:val="00015791"/>
    <w:rsid w:val="00015944"/>
    <w:rsid w:val="00015B42"/>
    <w:rsid w:val="00015C4B"/>
    <w:rsid w:val="00015CC9"/>
    <w:rsid w:val="00015DA2"/>
    <w:rsid w:val="0001607C"/>
    <w:rsid w:val="00016350"/>
    <w:rsid w:val="000164A9"/>
    <w:rsid w:val="000168D6"/>
    <w:rsid w:val="00016904"/>
    <w:rsid w:val="000169EC"/>
    <w:rsid w:val="00016ACD"/>
    <w:rsid w:val="00016C9E"/>
    <w:rsid w:val="00016ECE"/>
    <w:rsid w:val="00016ED9"/>
    <w:rsid w:val="00016F26"/>
    <w:rsid w:val="00017044"/>
    <w:rsid w:val="000171C1"/>
    <w:rsid w:val="000171F0"/>
    <w:rsid w:val="0001736D"/>
    <w:rsid w:val="00017390"/>
    <w:rsid w:val="00017400"/>
    <w:rsid w:val="000174BD"/>
    <w:rsid w:val="000176C8"/>
    <w:rsid w:val="000176DD"/>
    <w:rsid w:val="000177DD"/>
    <w:rsid w:val="00017AF6"/>
    <w:rsid w:val="00017BFF"/>
    <w:rsid w:val="00017C41"/>
    <w:rsid w:val="00017FAC"/>
    <w:rsid w:val="0002004F"/>
    <w:rsid w:val="00020099"/>
    <w:rsid w:val="00020196"/>
    <w:rsid w:val="000201BA"/>
    <w:rsid w:val="00020328"/>
    <w:rsid w:val="0002039F"/>
    <w:rsid w:val="0002047A"/>
    <w:rsid w:val="0002066E"/>
    <w:rsid w:val="0002088F"/>
    <w:rsid w:val="00020990"/>
    <w:rsid w:val="00020AD1"/>
    <w:rsid w:val="00020D40"/>
    <w:rsid w:val="00020D6C"/>
    <w:rsid w:val="00020E0C"/>
    <w:rsid w:val="00020F9E"/>
    <w:rsid w:val="0002102F"/>
    <w:rsid w:val="0002105D"/>
    <w:rsid w:val="0002110E"/>
    <w:rsid w:val="000212C8"/>
    <w:rsid w:val="000215F6"/>
    <w:rsid w:val="00021747"/>
    <w:rsid w:val="00021DA8"/>
    <w:rsid w:val="00021F30"/>
    <w:rsid w:val="00022019"/>
    <w:rsid w:val="000224D8"/>
    <w:rsid w:val="000226E5"/>
    <w:rsid w:val="000226F9"/>
    <w:rsid w:val="00022741"/>
    <w:rsid w:val="0002291B"/>
    <w:rsid w:val="00022984"/>
    <w:rsid w:val="000229A9"/>
    <w:rsid w:val="00022A2F"/>
    <w:rsid w:val="00022B6B"/>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36"/>
    <w:rsid w:val="00023B4A"/>
    <w:rsid w:val="00023BE0"/>
    <w:rsid w:val="00023CAC"/>
    <w:rsid w:val="00023D8F"/>
    <w:rsid w:val="00023F58"/>
    <w:rsid w:val="00023FA0"/>
    <w:rsid w:val="00024008"/>
    <w:rsid w:val="000240E3"/>
    <w:rsid w:val="00024205"/>
    <w:rsid w:val="0002425D"/>
    <w:rsid w:val="000242E2"/>
    <w:rsid w:val="000243CF"/>
    <w:rsid w:val="000247A5"/>
    <w:rsid w:val="0002482B"/>
    <w:rsid w:val="00024862"/>
    <w:rsid w:val="000248CC"/>
    <w:rsid w:val="00024A31"/>
    <w:rsid w:val="00024AD5"/>
    <w:rsid w:val="00024D27"/>
    <w:rsid w:val="00024DB8"/>
    <w:rsid w:val="00024E1A"/>
    <w:rsid w:val="000251BE"/>
    <w:rsid w:val="0002521D"/>
    <w:rsid w:val="00025604"/>
    <w:rsid w:val="0002561B"/>
    <w:rsid w:val="00025798"/>
    <w:rsid w:val="000257A6"/>
    <w:rsid w:val="000257FB"/>
    <w:rsid w:val="00025936"/>
    <w:rsid w:val="00025A03"/>
    <w:rsid w:val="00025A5A"/>
    <w:rsid w:val="00025B71"/>
    <w:rsid w:val="00025C5B"/>
    <w:rsid w:val="00025D54"/>
    <w:rsid w:val="00025DA8"/>
    <w:rsid w:val="00025E24"/>
    <w:rsid w:val="00025E9A"/>
    <w:rsid w:val="00025F8F"/>
    <w:rsid w:val="00026293"/>
    <w:rsid w:val="00026361"/>
    <w:rsid w:val="00026525"/>
    <w:rsid w:val="00026625"/>
    <w:rsid w:val="000267F7"/>
    <w:rsid w:val="000268A8"/>
    <w:rsid w:val="0002694A"/>
    <w:rsid w:val="000269CD"/>
    <w:rsid w:val="00026BAA"/>
    <w:rsid w:val="00026CD9"/>
    <w:rsid w:val="00026EEE"/>
    <w:rsid w:val="00027140"/>
    <w:rsid w:val="0002719D"/>
    <w:rsid w:val="000272BC"/>
    <w:rsid w:val="00027436"/>
    <w:rsid w:val="0002764B"/>
    <w:rsid w:val="0002767F"/>
    <w:rsid w:val="00027695"/>
    <w:rsid w:val="00027727"/>
    <w:rsid w:val="000278E8"/>
    <w:rsid w:val="00027B6E"/>
    <w:rsid w:val="00027BFB"/>
    <w:rsid w:val="00027C5A"/>
    <w:rsid w:val="00027CD8"/>
    <w:rsid w:val="00027E23"/>
    <w:rsid w:val="00030028"/>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18"/>
    <w:rsid w:val="000320B1"/>
    <w:rsid w:val="00032236"/>
    <w:rsid w:val="00032388"/>
    <w:rsid w:val="0003254E"/>
    <w:rsid w:val="000326A2"/>
    <w:rsid w:val="000327E2"/>
    <w:rsid w:val="00032825"/>
    <w:rsid w:val="00032903"/>
    <w:rsid w:val="0003291A"/>
    <w:rsid w:val="0003292F"/>
    <w:rsid w:val="00032B87"/>
    <w:rsid w:val="00032C3D"/>
    <w:rsid w:val="00032C8A"/>
    <w:rsid w:val="00032E73"/>
    <w:rsid w:val="000330FD"/>
    <w:rsid w:val="000332EE"/>
    <w:rsid w:val="000332FE"/>
    <w:rsid w:val="000333E6"/>
    <w:rsid w:val="000334EE"/>
    <w:rsid w:val="0003355F"/>
    <w:rsid w:val="00033617"/>
    <w:rsid w:val="0003368D"/>
    <w:rsid w:val="00033724"/>
    <w:rsid w:val="000337D3"/>
    <w:rsid w:val="00033890"/>
    <w:rsid w:val="000339B1"/>
    <w:rsid w:val="00033A90"/>
    <w:rsid w:val="00033B11"/>
    <w:rsid w:val="00033B85"/>
    <w:rsid w:val="00033D04"/>
    <w:rsid w:val="00033D61"/>
    <w:rsid w:val="00033F06"/>
    <w:rsid w:val="00034028"/>
    <w:rsid w:val="000342B5"/>
    <w:rsid w:val="000342D2"/>
    <w:rsid w:val="0003444B"/>
    <w:rsid w:val="000347A2"/>
    <w:rsid w:val="0003488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AB"/>
    <w:rsid w:val="00035A07"/>
    <w:rsid w:val="00035BA1"/>
    <w:rsid w:val="00035CA7"/>
    <w:rsid w:val="00035F36"/>
    <w:rsid w:val="0003615D"/>
    <w:rsid w:val="00036171"/>
    <w:rsid w:val="000362DE"/>
    <w:rsid w:val="000363A6"/>
    <w:rsid w:val="00036603"/>
    <w:rsid w:val="0003660D"/>
    <w:rsid w:val="00036754"/>
    <w:rsid w:val="000367D3"/>
    <w:rsid w:val="0003693D"/>
    <w:rsid w:val="00036B8F"/>
    <w:rsid w:val="00036D40"/>
    <w:rsid w:val="00036DDE"/>
    <w:rsid w:val="00036E77"/>
    <w:rsid w:val="00036EB8"/>
    <w:rsid w:val="000372E2"/>
    <w:rsid w:val="0003740E"/>
    <w:rsid w:val="00037563"/>
    <w:rsid w:val="00037685"/>
    <w:rsid w:val="00037721"/>
    <w:rsid w:val="00037750"/>
    <w:rsid w:val="00037768"/>
    <w:rsid w:val="000377CD"/>
    <w:rsid w:val="0003798F"/>
    <w:rsid w:val="00037AF2"/>
    <w:rsid w:val="00037B7F"/>
    <w:rsid w:val="00037CB5"/>
    <w:rsid w:val="00037F14"/>
    <w:rsid w:val="0004007B"/>
    <w:rsid w:val="000401AB"/>
    <w:rsid w:val="000403C1"/>
    <w:rsid w:val="00040496"/>
    <w:rsid w:val="00040633"/>
    <w:rsid w:val="000406A9"/>
    <w:rsid w:val="000408A9"/>
    <w:rsid w:val="000408B6"/>
    <w:rsid w:val="00040971"/>
    <w:rsid w:val="00040A29"/>
    <w:rsid w:val="00040A94"/>
    <w:rsid w:val="00040BDE"/>
    <w:rsid w:val="00040C70"/>
    <w:rsid w:val="0004130E"/>
    <w:rsid w:val="000415D7"/>
    <w:rsid w:val="00041629"/>
    <w:rsid w:val="000416B9"/>
    <w:rsid w:val="00041712"/>
    <w:rsid w:val="00041749"/>
    <w:rsid w:val="000418D3"/>
    <w:rsid w:val="00041922"/>
    <w:rsid w:val="00041A4E"/>
    <w:rsid w:val="00041A8D"/>
    <w:rsid w:val="00041B98"/>
    <w:rsid w:val="00041C28"/>
    <w:rsid w:val="00041D9D"/>
    <w:rsid w:val="00041DED"/>
    <w:rsid w:val="00041E68"/>
    <w:rsid w:val="00041F4D"/>
    <w:rsid w:val="0004204D"/>
    <w:rsid w:val="00042249"/>
    <w:rsid w:val="000422E7"/>
    <w:rsid w:val="00042408"/>
    <w:rsid w:val="000425EB"/>
    <w:rsid w:val="00042ACD"/>
    <w:rsid w:val="00042AFF"/>
    <w:rsid w:val="00042D50"/>
    <w:rsid w:val="00042FF8"/>
    <w:rsid w:val="00043082"/>
    <w:rsid w:val="000435F6"/>
    <w:rsid w:val="00043652"/>
    <w:rsid w:val="00043684"/>
    <w:rsid w:val="0004368E"/>
    <w:rsid w:val="000436B2"/>
    <w:rsid w:val="000439AF"/>
    <w:rsid w:val="00043C9E"/>
    <w:rsid w:val="00043D8E"/>
    <w:rsid w:val="00043F4E"/>
    <w:rsid w:val="00043F59"/>
    <w:rsid w:val="00044396"/>
    <w:rsid w:val="000445AB"/>
    <w:rsid w:val="000446BB"/>
    <w:rsid w:val="00044708"/>
    <w:rsid w:val="00044C35"/>
    <w:rsid w:val="00044C39"/>
    <w:rsid w:val="00044FEF"/>
    <w:rsid w:val="000450D5"/>
    <w:rsid w:val="0004518B"/>
    <w:rsid w:val="0004526A"/>
    <w:rsid w:val="000452F0"/>
    <w:rsid w:val="0004543A"/>
    <w:rsid w:val="000455F2"/>
    <w:rsid w:val="000457A6"/>
    <w:rsid w:val="000459E5"/>
    <w:rsid w:val="00045A36"/>
    <w:rsid w:val="00045AE8"/>
    <w:rsid w:val="00045BE5"/>
    <w:rsid w:val="00045CCD"/>
    <w:rsid w:val="00045E6E"/>
    <w:rsid w:val="00045E72"/>
    <w:rsid w:val="00045E89"/>
    <w:rsid w:val="00045FF7"/>
    <w:rsid w:val="00046024"/>
    <w:rsid w:val="0004603A"/>
    <w:rsid w:val="00046179"/>
    <w:rsid w:val="000462A1"/>
    <w:rsid w:val="00046369"/>
    <w:rsid w:val="00046395"/>
    <w:rsid w:val="00046511"/>
    <w:rsid w:val="0004674C"/>
    <w:rsid w:val="00046798"/>
    <w:rsid w:val="00046816"/>
    <w:rsid w:val="000468EF"/>
    <w:rsid w:val="00046933"/>
    <w:rsid w:val="0004694D"/>
    <w:rsid w:val="00046994"/>
    <w:rsid w:val="00046A76"/>
    <w:rsid w:val="00046A92"/>
    <w:rsid w:val="00046AF1"/>
    <w:rsid w:val="00046C73"/>
    <w:rsid w:val="00046E08"/>
    <w:rsid w:val="000472BD"/>
    <w:rsid w:val="000472D0"/>
    <w:rsid w:val="000473C2"/>
    <w:rsid w:val="000473C7"/>
    <w:rsid w:val="0004744A"/>
    <w:rsid w:val="00047543"/>
    <w:rsid w:val="000476D4"/>
    <w:rsid w:val="000478D3"/>
    <w:rsid w:val="00047A63"/>
    <w:rsid w:val="00047CBD"/>
    <w:rsid w:val="00047CD5"/>
    <w:rsid w:val="00047DFC"/>
    <w:rsid w:val="00047F8D"/>
    <w:rsid w:val="000500E1"/>
    <w:rsid w:val="0005049B"/>
    <w:rsid w:val="00050501"/>
    <w:rsid w:val="00050539"/>
    <w:rsid w:val="00050556"/>
    <w:rsid w:val="00050823"/>
    <w:rsid w:val="000508F2"/>
    <w:rsid w:val="00050B91"/>
    <w:rsid w:val="00050BAD"/>
    <w:rsid w:val="00050C34"/>
    <w:rsid w:val="00050C71"/>
    <w:rsid w:val="00050CC0"/>
    <w:rsid w:val="00050CFE"/>
    <w:rsid w:val="00050D13"/>
    <w:rsid w:val="00050DE0"/>
    <w:rsid w:val="00050F37"/>
    <w:rsid w:val="00050F4D"/>
    <w:rsid w:val="0005199E"/>
    <w:rsid w:val="00051A18"/>
    <w:rsid w:val="00051A34"/>
    <w:rsid w:val="00051A60"/>
    <w:rsid w:val="00051A7C"/>
    <w:rsid w:val="00051AC4"/>
    <w:rsid w:val="00051C27"/>
    <w:rsid w:val="00051CB0"/>
    <w:rsid w:val="0005273A"/>
    <w:rsid w:val="0005276B"/>
    <w:rsid w:val="000527DC"/>
    <w:rsid w:val="000528D0"/>
    <w:rsid w:val="000529D8"/>
    <w:rsid w:val="00052C69"/>
    <w:rsid w:val="00052CA9"/>
    <w:rsid w:val="00052CE3"/>
    <w:rsid w:val="00052DA9"/>
    <w:rsid w:val="00052E25"/>
    <w:rsid w:val="000530C7"/>
    <w:rsid w:val="000532B4"/>
    <w:rsid w:val="00053335"/>
    <w:rsid w:val="0005334B"/>
    <w:rsid w:val="000533EF"/>
    <w:rsid w:val="00053461"/>
    <w:rsid w:val="00053462"/>
    <w:rsid w:val="000535E3"/>
    <w:rsid w:val="00053706"/>
    <w:rsid w:val="00053739"/>
    <w:rsid w:val="00053759"/>
    <w:rsid w:val="00053798"/>
    <w:rsid w:val="000538F1"/>
    <w:rsid w:val="00053922"/>
    <w:rsid w:val="00053ADF"/>
    <w:rsid w:val="00054141"/>
    <w:rsid w:val="00054304"/>
    <w:rsid w:val="000543CD"/>
    <w:rsid w:val="000543E8"/>
    <w:rsid w:val="0005456F"/>
    <w:rsid w:val="000546FE"/>
    <w:rsid w:val="00054861"/>
    <w:rsid w:val="000549F6"/>
    <w:rsid w:val="00054A0A"/>
    <w:rsid w:val="00054B69"/>
    <w:rsid w:val="00054BA5"/>
    <w:rsid w:val="00054DCF"/>
    <w:rsid w:val="00054EF6"/>
    <w:rsid w:val="0005502C"/>
    <w:rsid w:val="000550C5"/>
    <w:rsid w:val="00055145"/>
    <w:rsid w:val="000553EA"/>
    <w:rsid w:val="00055497"/>
    <w:rsid w:val="00055513"/>
    <w:rsid w:val="00055688"/>
    <w:rsid w:val="0005589E"/>
    <w:rsid w:val="00055A6B"/>
    <w:rsid w:val="00055B2E"/>
    <w:rsid w:val="00055B4C"/>
    <w:rsid w:val="00055BF0"/>
    <w:rsid w:val="00055C30"/>
    <w:rsid w:val="00055C85"/>
    <w:rsid w:val="00055D76"/>
    <w:rsid w:val="00055DE8"/>
    <w:rsid w:val="00055E69"/>
    <w:rsid w:val="00055EB3"/>
    <w:rsid w:val="00055F4A"/>
    <w:rsid w:val="000560C2"/>
    <w:rsid w:val="00056182"/>
    <w:rsid w:val="000561B0"/>
    <w:rsid w:val="000561D2"/>
    <w:rsid w:val="00056332"/>
    <w:rsid w:val="000564EB"/>
    <w:rsid w:val="0005652E"/>
    <w:rsid w:val="000566E2"/>
    <w:rsid w:val="00056716"/>
    <w:rsid w:val="000568F9"/>
    <w:rsid w:val="000569C9"/>
    <w:rsid w:val="00056ABD"/>
    <w:rsid w:val="00056BDB"/>
    <w:rsid w:val="00056C3E"/>
    <w:rsid w:val="00056D28"/>
    <w:rsid w:val="00056D40"/>
    <w:rsid w:val="00056E26"/>
    <w:rsid w:val="00056F33"/>
    <w:rsid w:val="00057225"/>
    <w:rsid w:val="00057338"/>
    <w:rsid w:val="0005738A"/>
    <w:rsid w:val="000573D4"/>
    <w:rsid w:val="0005752C"/>
    <w:rsid w:val="00057887"/>
    <w:rsid w:val="000578AF"/>
    <w:rsid w:val="0005794A"/>
    <w:rsid w:val="0005796E"/>
    <w:rsid w:val="00057A03"/>
    <w:rsid w:val="00057B14"/>
    <w:rsid w:val="00057BCE"/>
    <w:rsid w:val="00057DD2"/>
    <w:rsid w:val="00057F17"/>
    <w:rsid w:val="00060119"/>
    <w:rsid w:val="0006015C"/>
    <w:rsid w:val="00060222"/>
    <w:rsid w:val="00060396"/>
    <w:rsid w:val="000603E9"/>
    <w:rsid w:val="0006041C"/>
    <w:rsid w:val="00060478"/>
    <w:rsid w:val="00060648"/>
    <w:rsid w:val="000607F7"/>
    <w:rsid w:val="000609D2"/>
    <w:rsid w:val="00060AAB"/>
    <w:rsid w:val="00060D22"/>
    <w:rsid w:val="00060D4E"/>
    <w:rsid w:val="00060DAA"/>
    <w:rsid w:val="00060E54"/>
    <w:rsid w:val="00061089"/>
    <w:rsid w:val="000610D5"/>
    <w:rsid w:val="0006112C"/>
    <w:rsid w:val="00061141"/>
    <w:rsid w:val="00061810"/>
    <w:rsid w:val="00061B75"/>
    <w:rsid w:val="00061C98"/>
    <w:rsid w:val="00061D61"/>
    <w:rsid w:val="00061F20"/>
    <w:rsid w:val="0006201D"/>
    <w:rsid w:val="000622D7"/>
    <w:rsid w:val="000622E9"/>
    <w:rsid w:val="00062391"/>
    <w:rsid w:val="00062409"/>
    <w:rsid w:val="0006243D"/>
    <w:rsid w:val="000625EA"/>
    <w:rsid w:val="00062780"/>
    <w:rsid w:val="00062853"/>
    <w:rsid w:val="000629B2"/>
    <w:rsid w:val="00062EC9"/>
    <w:rsid w:val="00062ECB"/>
    <w:rsid w:val="000632A6"/>
    <w:rsid w:val="000632A8"/>
    <w:rsid w:val="00063523"/>
    <w:rsid w:val="000635B9"/>
    <w:rsid w:val="000636BA"/>
    <w:rsid w:val="00063809"/>
    <w:rsid w:val="00063867"/>
    <w:rsid w:val="000638A3"/>
    <w:rsid w:val="00063C9C"/>
    <w:rsid w:val="0006408B"/>
    <w:rsid w:val="0006422E"/>
    <w:rsid w:val="000642C6"/>
    <w:rsid w:val="00064353"/>
    <w:rsid w:val="000644A5"/>
    <w:rsid w:val="00064584"/>
    <w:rsid w:val="000646DC"/>
    <w:rsid w:val="0006473D"/>
    <w:rsid w:val="00064861"/>
    <w:rsid w:val="000649A9"/>
    <w:rsid w:val="00064F42"/>
    <w:rsid w:val="00064F73"/>
    <w:rsid w:val="00065027"/>
    <w:rsid w:val="00065191"/>
    <w:rsid w:val="00065387"/>
    <w:rsid w:val="000654CD"/>
    <w:rsid w:val="000655EF"/>
    <w:rsid w:val="00065662"/>
    <w:rsid w:val="00065714"/>
    <w:rsid w:val="00065B53"/>
    <w:rsid w:val="00065C54"/>
    <w:rsid w:val="00065C84"/>
    <w:rsid w:val="00065CA7"/>
    <w:rsid w:val="00065D01"/>
    <w:rsid w:val="00065DA2"/>
    <w:rsid w:val="00066142"/>
    <w:rsid w:val="000661DA"/>
    <w:rsid w:val="0006637D"/>
    <w:rsid w:val="0006638B"/>
    <w:rsid w:val="00066624"/>
    <w:rsid w:val="00066664"/>
    <w:rsid w:val="00066699"/>
    <w:rsid w:val="00066764"/>
    <w:rsid w:val="00066946"/>
    <w:rsid w:val="000669B5"/>
    <w:rsid w:val="00066A8A"/>
    <w:rsid w:val="00066E63"/>
    <w:rsid w:val="00067204"/>
    <w:rsid w:val="000673B3"/>
    <w:rsid w:val="000675DF"/>
    <w:rsid w:val="00067606"/>
    <w:rsid w:val="000678E4"/>
    <w:rsid w:val="00067BF6"/>
    <w:rsid w:val="00067DE3"/>
    <w:rsid w:val="00067DF0"/>
    <w:rsid w:val="00067E85"/>
    <w:rsid w:val="00067EE0"/>
    <w:rsid w:val="00067F84"/>
    <w:rsid w:val="00067FE8"/>
    <w:rsid w:val="0007000F"/>
    <w:rsid w:val="000701F7"/>
    <w:rsid w:val="0007038A"/>
    <w:rsid w:val="000706CC"/>
    <w:rsid w:val="00070740"/>
    <w:rsid w:val="000708D2"/>
    <w:rsid w:val="00070A35"/>
    <w:rsid w:val="00070A84"/>
    <w:rsid w:val="00070B42"/>
    <w:rsid w:val="00070CAA"/>
    <w:rsid w:val="0007125D"/>
    <w:rsid w:val="000713F6"/>
    <w:rsid w:val="00071478"/>
    <w:rsid w:val="0007148B"/>
    <w:rsid w:val="0007170A"/>
    <w:rsid w:val="0007178E"/>
    <w:rsid w:val="000717EA"/>
    <w:rsid w:val="0007195C"/>
    <w:rsid w:val="000719B3"/>
    <w:rsid w:val="00071AE7"/>
    <w:rsid w:val="00071CE3"/>
    <w:rsid w:val="00071D99"/>
    <w:rsid w:val="00071E33"/>
    <w:rsid w:val="00071E4C"/>
    <w:rsid w:val="00071E70"/>
    <w:rsid w:val="000720CA"/>
    <w:rsid w:val="000720DC"/>
    <w:rsid w:val="00072280"/>
    <w:rsid w:val="000724F2"/>
    <w:rsid w:val="0007265B"/>
    <w:rsid w:val="000727C2"/>
    <w:rsid w:val="00072D14"/>
    <w:rsid w:val="00072FCF"/>
    <w:rsid w:val="00073348"/>
    <w:rsid w:val="00073358"/>
    <w:rsid w:val="000734BA"/>
    <w:rsid w:val="00073825"/>
    <w:rsid w:val="00073865"/>
    <w:rsid w:val="000739FC"/>
    <w:rsid w:val="00073AE1"/>
    <w:rsid w:val="00073AE4"/>
    <w:rsid w:val="00073B9F"/>
    <w:rsid w:val="00073E78"/>
    <w:rsid w:val="00073F6B"/>
    <w:rsid w:val="00074028"/>
    <w:rsid w:val="0007406E"/>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7DB"/>
    <w:rsid w:val="00075AF4"/>
    <w:rsid w:val="00075B09"/>
    <w:rsid w:val="00075C73"/>
    <w:rsid w:val="00075D80"/>
    <w:rsid w:val="00075D85"/>
    <w:rsid w:val="00075E2F"/>
    <w:rsid w:val="00075F7F"/>
    <w:rsid w:val="00075FB4"/>
    <w:rsid w:val="00076136"/>
    <w:rsid w:val="00076164"/>
    <w:rsid w:val="00076196"/>
    <w:rsid w:val="000761E0"/>
    <w:rsid w:val="00076287"/>
    <w:rsid w:val="000762F9"/>
    <w:rsid w:val="00076485"/>
    <w:rsid w:val="00076523"/>
    <w:rsid w:val="00076637"/>
    <w:rsid w:val="00076915"/>
    <w:rsid w:val="00076A59"/>
    <w:rsid w:val="00076BFD"/>
    <w:rsid w:val="00076CE9"/>
    <w:rsid w:val="00076D83"/>
    <w:rsid w:val="00076F07"/>
    <w:rsid w:val="00077022"/>
    <w:rsid w:val="000771D4"/>
    <w:rsid w:val="00077241"/>
    <w:rsid w:val="000773E6"/>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2"/>
    <w:rsid w:val="00081277"/>
    <w:rsid w:val="00081279"/>
    <w:rsid w:val="0008128A"/>
    <w:rsid w:val="000813D8"/>
    <w:rsid w:val="000815B0"/>
    <w:rsid w:val="0008160B"/>
    <w:rsid w:val="0008175C"/>
    <w:rsid w:val="00081827"/>
    <w:rsid w:val="0008188A"/>
    <w:rsid w:val="0008188C"/>
    <w:rsid w:val="00081958"/>
    <w:rsid w:val="000819C2"/>
    <w:rsid w:val="00081ACB"/>
    <w:rsid w:val="00081AF3"/>
    <w:rsid w:val="0008219C"/>
    <w:rsid w:val="000821C5"/>
    <w:rsid w:val="00082282"/>
    <w:rsid w:val="00082306"/>
    <w:rsid w:val="000825C7"/>
    <w:rsid w:val="0008266B"/>
    <w:rsid w:val="00082C45"/>
    <w:rsid w:val="00082CA1"/>
    <w:rsid w:val="00082E41"/>
    <w:rsid w:val="00082FB2"/>
    <w:rsid w:val="00083018"/>
    <w:rsid w:val="0008306A"/>
    <w:rsid w:val="000831F9"/>
    <w:rsid w:val="00083491"/>
    <w:rsid w:val="000834AA"/>
    <w:rsid w:val="0008352F"/>
    <w:rsid w:val="00083679"/>
    <w:rsid w:val="000836AA"/>
    <w:rsid w:val="000836BF"/>
    <w:rsid w:val="00083772"/>
    <w:rsid w:val="00083873"/>
    <w:rsid w:val="00083903"/>
    <w:rsid w:val="00083925"/>
    <w:rsid w:val="00083A24"/>
    <w:rsid w:val="00083AD9"/>
    <w:rsid w:val="00083B01"/>
    <w:rsid w:val="00083DF9"/>
    <w:rsid w:val="00083E04"/>
    <w:rsid w:val="00083E31"/>
    <w:rsid w:val="00083E40"/>
    <w:rsid w:val="00083E82"/>
    <w:rsid w:val="00083EA1"/>
    <w:rsid w:val="00083EAB"/>
    <w:rsid w:val="00083F5C"/>
    <w:rsid w:val="0008404A"/>
    <w:rsid w:val="000840CD"/>
    <w:rsid w:val="000841A6"/>
    <w:rsid w:val="00084275"/>
    <w:rsid w:val="000842AD"/>
    <w:rsid w:val="00084301"/>
    <w:rsid w:val="00084389"/>
    <w:rsid w:val="000843E8"/>
    <w:rsid w:val="0008478D"/>
    <w:rsid w:val="00084A55"/>
    <w:rsid w:val="00084DA4"/>
    <w:rsid w:val="00085045"/>
    <w:rsid w:val="0008518F"/>
    <w:rsid w:val="0008528B"/>
    <w:rsid w:val="000852C0"/>
    <w:rsid w:val="00085336"/>
    <w:rsid w:val="00085729"/>
    <w:rsid w:val="0008583C"/>
    <w:rsid w:val="0008598C"/>
    <w:rsid w:val="000859AB"/>
    <w:rsid w:val="00085BB0"/>
    <w:rsid w:val="00085CC3"/>
    <w:rsid w:val="00085DCA"/>
    <w:rsid w:val="00085E4B"/>
    <w:rsid w:val="00085E4C"/>
    <w:rsid w:val="00085FC4"/>
    <w:rsid w:val="00086186"/>
    <w:rsid w:val="000861E4"/>
    <w:rsid w:val="000861ED"/>
    <w:rsid w:val="00086417"/>
    <w:rsid w:val="0008650E"/>
    <w:rsid w:val="00086640"/>
    <w:rsid w:val="000867D1"/>
    <w:rsid w:val="00086893"/>
    <w:rsid w:val="00086926"/>
    <w:rsid w:val="00086935"/>
    <w:rsid w:val="00086ACE"/>
    <w:rsid w:val="00086B00"/>
    <w:rsid w:val="00086C52"/>
    <w:rsid w:val="00086D6F"/>
    <w:rsid w:val="00086DB1"/>
    <w:rsid w:val="00086EA6"/>
    <w:rsid w:val="00086F0E"/>
    <w:rsid w:val="00087108"/>
    <w:rsid w:val="0008742B"/>
    <w:rsid w:val="0008744B"/>
    <w:rsid w:val="00087612"/>
    <w:rsid w:val="00087762"/>
    <w:rsid w:val="00087781"/>
    <w:rsid w:val="0008778B"/>
    <w:rsid w:val="00087814"/>
    <w:rsid w:val="00087B2D"/>
    <w:rsid w:val="00087B30"/>
    <w:rsid w:val="00087B7A"/>
    <w:rsid w:val="00087CC3"/>
    <w:rsid w:val="00087D15"/>
    <w:rsid w:val="00087D30"/>
    <w:rsid w:val="00087E2D"/>
    <w:rsid w:val="000904F1"/>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6EC"/>
    <w:rsid w:val="00091792"/>
    <w:rsid w:val="00091A04"/>
    <w:rsid w:val="00091B11"/>
    <w:rsid w:val="00091C17"/>
    <w:rsid w:val="00091EFF"/>
    <w:rsid w:val="00091F68"/>
    <w:rsid w:val="0009208F"/>
    <w:rsid w:val="0009212A"/>
    <w:rsid w:val="000922A4"/>
    <w:rsid w:val="0009230C"/>
    <w:rsid w:val="00092429"/>
    <w:rsid w:val="000925C0"/>
    <w:rsid w:val="00092723"/>
    <w:rsid w:val="00092794"/>
    <w:rsid w:val="000927A9"/>
    <w:rsid w:val="000927EB"/>
    <w:rsid w:val="00092802"/>
    <w:rsid w:val="00092845"/>
    <w:rsid w:val="00092B08"/>
    <w:rsid w:val="00092C81"/>
    <w:rsid w:val="00092CDA"/>
    <w:rsid w:val="00092F3C"/>
    <w:rsid w:val="00093009"/>
    <w:rsid w:val="0009330A"/>
    <w:rsid w:val="000933AB"/>
    <w:rsid w:val="000934CB"/>
    <w:rsid w:val="00093518"/>
    <w:rsid w:val="00093963"/>
    <w:rsid w:val="00093C6A"/>
    <w:rsid w:val="00093E1F"/>
    <w:rsid w:val="00093E81"/>
    <w:rsid w:val="00094110"/>
    <w:rsid w:val="000941D6"/>
    <w:rsid w:val="00094208"/>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1A3"/>
    <w:rsid w:val="0009533A"/>
    <w:rsid w:val="000954B3"/>
    <w:rsid w:val="000954F7"/>
    <w:rsid w:val="00095678"/>
    <w:rsid w:val="000957E8"/>
    <w:rsid w:val="000957FB"/>
    <w:rsid w:val="00095817"/>
    <w:rsid w:val="00095856"/>
    <w:rsid w:val="000958A9"/>
    <w:rsid w:val="00095962"/>
    <w:rsid w:val="00095B3C"/>
    <w:rsid w:val="00095CFD"/>
    <w:rsid w:val="00095EEB"/>
    <w:rsid w:val="00095F23"/>
    <w:rsid w:val="0009619C"/>
    <w:rsid w:val="000963A8"/>
    <w:rsid w:val="00096888"/>
    <w:rsid w:val="0009688B"/>
    <w:rsid w:val="000968B5"/>
    <w:rsid w:val="00096902"/>
    <w:rsid w:val="000969C0"/>
    <w:rsid w:val="00096B87"/>
    <w:rsid w:val="00096CDC"/>
    <w:rsid w:val="00096E34"/>
    <w:rsid w:val="000970FA"/>
    <w:rsid w:val="000971E4"/>
    <w:rsid w:val="0009724A"/>
    <w:rsid w:val="0009726A"/>
    <w:rsid w:val="00097521"/>
    <w:rsid w:val="00097585"/>
    <w:rsid w:val="00097769"/>
    <w:rsid w:val="0009776E"/>
    <w:rsid w:val="00097CEA"/>
    <w:rsid w:val="00097DE2"/>
    <w:rsid w:val="000A0063"/>
    <w:rsid w:val="000A0218"/>
    <w:rsid w:val="000A025A"/>
    <w:rsid w:val="000A02AB"/>
    <w:rsid w:val="000A0347"/>
    <w:rsid w:val="000A0400"/>
    <w:rsid w:val="000A0466"/>
    <w:rsid w:val="000A0C5C"/>
    <w:rsid w:val="000A0C7E"/>
    <w:rsid w:val="000A0DF8"/>
    <w:rsid w:val="000A0E92"/>
    <w:rsid w:val="000A0FA1"/>
    <w:rsid w:val="000A10B6"/>
    <w:rsid w:val="000A1438"/>
    <w:rsid w:val="000A1621"/>
    <w:rsid w:val="000A16E6"/>
    <w:rsid w:val="000A1762"/>
    <w:rsid w:val="000A180F"/>
    <w:rsid w:val="000A18D3"/>
    <w:rsid w:val="000A19B8"/>
    <w:rsid w:val="000A19F7"/>
    <w:rsid w:val="000A1DA6"/>
    <w:rsid w:val="000A1DB3"/>
    <w:rsid w:val="000A20D0"/>
    <w:rsid w:val="000A2145"/>
    <w:rsid w:val="000A2174"/>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637"/>
    <w:rsid w:val="000A36D7"/>
    <w:rsid w:val="000A3777"/>
    <w:rsid w:val="000A3AE3"/>
    <w:rsid w:val="000A3EE0"/>
    <w:rsid w:val="000A4055"/>
    <w:rsid w:val="000A4089"/>
    <w:rsid w:val="000A40C9"/>
    <w:rsid w:val="000A42AE"/>
    <w:rsid w:val="000A4394"/>
    <w:rsid w:val="000A43AA"/>
    <w:rsid w:val="000A44C5"/>
    <w:rsid w:val="000A4575"/>
    <w:rsid w:val="000A4727"/>
    <w:rsid w:val="000A479D"/>
    <w:rsid w:val="000A48B0"/>
    <w:rsid w:val="000A490F"/>
    <w:rsid w:val="000A4B0D"/>
    <w:rsid w:val="000A4C01"/>
    <w:rsid w:val="000A4DA8"/>
    <w:rsid w:val="000A4E71"/>
    <w:rsid w:val="000A52D6"/>
    <w:rsid w:val="000A5437"/>
    <w:rsid w:val="000A5796"/>
    <w:rsid w:val="000A57E7"/>
    <w:rsid w:val="000A588F"/>
    <w:rsid w:val="000A58D8"/>
    <w:rsid w:val="000A595C"/>
    <w:rsid w:val="000A5972"/>
    <w:rsid w:val="000A5AAF"/>
    <w:rsid w:val="000A5AE8"/>
    <w:rsid w:val="000A5DAD"/>
    <w:rsid w:val="000A5DB8"/>
    <w:rsid w:val="000A5EEE"/>
    <w:rsid w:val="000A644E"/>
    <w:rsid w:val="000A6761"/>
    <w:rsid w:val="000A6AC6"/>
    <w:rsid w:val="000A6C00"/>
    <w:rsid w:val="000A6E24"/>
    <w:rsid w:val="000A6EBE"/>
    <w:rsid w:val="000A6EF1"/>
    <w:rsid w:val="000A7060"/>
    <w:rsid w:val="000A7224"/>
    <w:rsid w:val="000A7485"/>
    <w:rsid w:val="000A7782"/>
    <w:rsid w:val="000A78A1"/>
    <w:rsid w:val="000A7B1E"/>
    <w:rsid w:val="000A7B87"/>
    <w:rsid w:val="000A7EBF"/>
    <w:rsid w:val="000A7F47"/>
    <w:rsid w:val="000B01BA"/>
    <w:rsid w:val="000B0298"/>
    <w:rsid w:val="000B035F"/>
    <w:rsid w:val="000B0489"/>
    <w:rsid w:val="000B059B"/>
    <w:rsid w:val="000B05D2"/>
    <w:rsid w:val="000B07BA"/>
    <w:rsid w:val="000B0826"/>
    <w:rsid w:val="000B0862"/>
    <w:rsid w:val="000B0A3E"/>
    <w:rsid w:val="000B0A7B"/>
    <w:rsid w:val="000B0DC2"/>
    <w:rsid w:val="000B0DE8"/>
    <w:rsid w:val="000B104D"/>
    <w:rsid w:val="000B1502"/>
    <w:rsid w:val="000B15D3"/>
    <w:rsid w:val="000B1981"/>
    <w:rsid w:val="000B1A35"/>
    <w:rsid w:val="000B1A61"/>
    <w:rsid w:val="000B1C36"/>
    <w:rsid w:val="000B1D19"/>
    <w:rsid w:val="000B1F5E"/>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3D89"/>
    <w:rsid w:val="000B42FD"/>
    <w:rsid w:val="000B44AA"/>
    <w:rsid w:val="000B49FE"/>
    <w:rsid w:val="000B4A33"/>
    <w:rsid w:val="000B4BF8"/>
    <w:rsid w:val="000B4CE3"/>
    <w:rsid w:val="000B4CEB"/>
    <w:rsid w:val="000B4E17"/>
    <w:rsid w:val="000B4EBB"/>
    <w:rsid w:val="000B4F25"/>
    <w:rsid w:val="000B4FBB"/>
    <w:rsid w:val="000B4FE7"/>
    <w:rsid w:val="000B502D"/>
    <w:rsid w:val="000B5163"/>
    <w:rsid w:val="000B585D"/>
    <w:rsid w:val="000B5A25"/>
    <w:rsid w:val="000B5A90"/>
    <w:rsid w:val="000B5BF5"/>
    <w:rsid w:val="000B5D0C"/>
    <w:rsid w:val="000B5E2E"/>
    <w:rsid w:val="000B5F6A"/>
    <w:rsid w:val="000B60C1"/>
    <w:rsid w:val="000B62E6"/>
    <w:rsid w:val="000B6378"/>
    <w:rsid w:val="000B63A8"/>
    <w:rsid w:val="000B63FB"/>
    <w:rsid w:val="000B6623"/>
    <w:rsid w:val="000B6A53"/>
    <w:rsid w:val="000B6ACB"/>
    <w:rsid w:val="000B6C15"/>
    <w:rsid w:val="000B6D54"/>
    <w:rsid w:val="000B6DAF"/>
    <w:rsid w:val="000B6DED"/>
    <w:rsid w:val="000B6DF0"/>
    <w:rsid w:val="000B6F33"/>
    <w:rsid w:val="000B6F47"/>
    <w:rsid w:val="000B700A"/>
    <w:rsid w:val="000B71AB"/>
    <w:rsid w:val="000B728A"/>
    <w:rsid w:val="000B72F7"/>
    <w:rsid w:val="000B7519"/>
    <w:rsid w:val="000B77B6"/>
    <w:rsid w:val="000B78B3"/>
    <w:rsid w:val="000B7AE4"/>
    <w:rsid w:val="000B7B79"/>
    <w:rsid w:val="000B7C03"/>
    <w:rsid w:val="000B7C99"/>
    <w:rsid w:val="000C0025"/>
    <w:rsid w:val="000C0030"/>
    <w:rsid w:val="000C00DB"/>
    <w:rsid w:val="000C0122"/>
    <w:rsid w:val="000C01CE"/>
    <w:rsid w:val="000C06BC"/>
    <w:rsid w:val="000C06E2"/>
    <w:rsid w:val="000C0BF2"/>
    <w:rsid w:val="000C0E0E"/>
    <w:rsid w:val="000C0ED5"/>
    <w:rsid w:val="000C0EDC"/>
    <w:rsid w:val="000C0F56"/>
    <w:rsid w:val="000C1552"/>
    <w:rsid w:val="000C1573"/>
    <w:rsid w:val="000C15B6"/>
    <w:rsid w:val="000C1968"/>
    <w:rsid w:val="000C19CB"/>
    <w:rsid w:val="000C1AD8"/>
    <w:rsid w:val="000C1D30"/>
    <w:rsid w:val="000C1E0C"/>
    <w:rsid w:val="000C2182"/>
    <w:rsid w:val="000C240C"/>
    <w:rsid w:val="000C2671"/>
    <w:rsid w:val="000C278C"/>
    <w:rsid w:val="000C27D1"/>
    <w:rsid w:val="000C28E7"/>
    <w:rsid w:val="000C2A83"/>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3DD8"/>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29E"/>
    <w:rsid w:val="000C5589"/>
    <w:rsid w:val="000C5607"/>
    <w:rsid w:val="000C5872"/>
    <w:rsid w:val="000C5B19"/>
    <w:rsid w:val="000C5C30"/>
    <w:rsid w:val="000C5DE0"/>
    <w:rsid w:val="000C5E18"/>
    <w:rsid w:val="000C5E4F"/>
    <w:rsid w:val="000C63CB"/>
    <w:rsid w:val="000C640E"/>
    <w:rsid w:val="000C6575"/>
    <w:rsid w:val="000C657D"/>
    <w:rsid w:val="000C688D"/>
    <w:rsid w:val="000C6A08"/>
    <w:rsid w:val="000C6A41"/>
    <w:rsid w:val="000C7010"/>
    <w:rsid w:val="000C7114"/>
    <w:rsid w:val="000C72DB"/>
    <w:rsid w:val="000C7404"/>
    <w:rsid w:val="000C7462"/>
    <w:rsid w:val="000C748F"/>
    <w:rsid w:val="000C75C9"/>
    <w:rsid w:val="000C79D3"/>
    <w:rsid w:val="000C7A0B"/>
    <w:rsid w:val="000C7AA8"/>
    <w:rsid w:val="000C7CB7"/>
    <w:rsid w:val="000C7D58"/>
    <w:rsid w:val="000C7E85"/>
    <w:rsid w:val="000C7EC7"/>
    <w:rsid w:val="000D00E1"/>
    <w:rsid w:val="000D00E4"/>
    <w:rsid w:val="000D017B"/>
    <w:rsid w:val="000D02C0"/>
    <w:rsid w:val="000D02E3"/>
    <w:rsid w:val="000D0314"/>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5AB"/>
    <w:rsid w:val="000D1624"/>
    <w:rsid w:val="000D1734"/>
    <w:rsid w:val="000D18B3"/>
    <w:rsid w:val="000D1B95"/>
    <w:rsid w:val="000D1BFE"/>
    <w:rsid w:val="000D20F0"/>
    <w:rsid w:val="000D21D9"/>
    <w:rsid w:val="000D21F9"/>
    <w:rsid w:val="000D2410"/>
    <w:rsid w:val="000D2462"/>
    <w:rsid w:val="000D24F7"/>
    <w:rsid w:val="000D25D3"/>
    <w:rsid w:val="000D2832"/>
    <w:rsid w:val="000D28C5"/>
    <w:rsid w:val="000D29BB"/>
    <w:rsid w:val="000D2A28"/>
    <w:rsid w:val="000D2AB6"/>
    <w:rsid w:val="000D2BAA"/>
    <w:rsid w:val="000D2D53"/>
    <w:rsid w:val="000D2DC0"/>
    <w:rsid w:val="000D2F54"/>
    <w:rsid w:val="000D2FEC"/>
    <w:rsid w:val="000D3078"/>
    <w:rsid w:val="000D3206"/>
    <w:rsid w:val="000D33D5"/>
    <w:rsid w:val="000D35AC"/>
    <w:rsid w:val="000D3656"/>
    <w:rsid w:val="000D36E7"/>
    <w:rsid w:val="000D39AE"/>
    <w:rsid w:val="000D3C0F"/>
    <w:rsid w:val="000D3D41"/>
    <w:rsid w:val="000D3D51"/>
    <w:rsid w:val="000D3DB1"/>
    <w:rsid w:val="000D3F02"/>
    <w:rsid w:val="000D414B"/>
    <w:rsid w:val="000D42EB"/>
    <w:rsid w:val="000D4305"/>
    <w:rsid w:val="000D447D"/>
    <w:rsid w:val="000D44A7"/>
    <w:rsid w:val="000D44CA"/>
    <w:rsid w:val="000D45F7"/>
    <w:rsid w:val="000D481B"/>
    <w:rsid w:val="000D48B3"/>
    <w:rsid w:val="000D4B5D"/>
    <w:rsid w:val="000D4C6E"/>
    <w:rsid w:val="000D4CAC"/>
    <w:rsid w:val="000D4D03"/>
    <w:rsid w:val="000D4D21"/>
    <w:rsid w:val="000D4E50"/>
    <w:rsid w:val="000D4E81"/>
    <w:rsid w:val="000D508F"/>
    <w:rsid w:val="000D5149"/>
    <w:rsid w:val="000D514F"/>
    <w:rsid w:val="000D51EC"/>
    <w:rsid w:val="000D5254"/>
    <w:rsid w:val="000D534A"/>
    <w:rsid w:val="000D55F6"/>
    <w:rsid w:val="000D5887"/>
    <w:rsid w:val="000D5895"/>
    <w:rsid w:val="000D58FC"/>
    <w:rsid w:val="000D5AA2"/>
    <w:rsid w:val="000D5CB3"/>
    <w:rsid w:val="000D5DAC"/>
    <w:rsid w:val="000D5DD4"/>
    <w:rsid w:val="000D628C"/>
    <w:rsid w:val="000D6394"/>
    <w:rsid w:val="000D64A3"/>
    <w:rsid w:val="000D6533"/>
    <w:rsid w:val="000D65DF"/>
    <w:rsid w:val="000D65EE"/>
    <w:rsid w:val="000D6673"/>
    <w:rsid w:val="000D6760"/>
    <w:rsid w:val="000D67CA"/>
    <w:rsid w:val="000D699B"/>
    <w:rsid w:val="000D6A1C"/>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AF"/>
    <w:rsid w:val="000D79BD"/>
    <w:rsid w:val="000D79EE"/>
    <w:rsid w:val="000D7A40"/>
    <w:rsid w:val="000D7AF7"/>
    <w:rsid w:val="000D7BD1"/>
    <w:rsid w:val="000D7CF2"/>
    <w:rsid w:val="000D7E1D"/>
    <w:rsid w:val="000D7F10"/>
    <w:rsid w:val="000D7F3B"/>
    <w:rsid w:val="000D7FC7"/>
    <w:rsid w:val="000E0211"/>
    <w:rsid w:val="000E05F9"/>
    <w:rsid w:val="000E08F9"/>
    <w:rsid w:val="000E0935"/>
    <w:rsid w:val="000E09F0"/>
    <w:rsid w:val="000E0A4A"/>
    <w:rsid w:val="000E0ACC"/>
    <w:rsid w:val="000E0C97"/>
    <w:rsid w:val="000E0C9C"/>
    <w:rsid w:val="000E0CA4"/>
    <w:rsid w:val="000E0D27"/>
    <w:rsid w:val="000E105D"/>
    <w:rsid w:val="000E11D9"/>
    <w:rsid w:val="000E1426"/>
    <w:rsid w:val="000E1614"/>
    <w:rsid w:val="000E16DE"/>
    <w:rsid w:val="000E1710"/>
    <w:rsid w:val="000E1750"/>
    <w:rsid w:val="000E186C"/>
    <w:rsid w:val="000E189B"/>
    <w:rsid w:val="000E1A78"/>
    <w:rsid w:val="000E1ABD"/>
    <w:rsid w:val="000E1AF8"/>
    <w:rsid w:val="000E1CA0"/>
    <w:rsid w:val="000E1ECD"/>
    <w:rsid w:val="000E201B"/>
    <w:rsid w:val="000E20FA"/>
    <w:rsid w:val="000E224D"/>
    <w:rsid w:val="000E247A"/>
    <w:rsid w:val="000E24F2"/>
    <w:rsid w:val="000E2665"/>
    <w:rsid w:val="000E266F"/>
    <w:rsid w:val="000E2AA6"/>
    <w:rsid w:val="000E2C1A"/>
    <w:rsid w:val="000E2DCB"/>
    <w:rsid w:val="000E2F9D"/>
    <w:rsid w:val="000E311A"/>
    <w:rsid w:val="000E3190"/>
    <w:rsid w:val="000E33B8"/>
    <w:rsid w:val="000E33F4"/>
    <w:rsid w:val="000E35C9"/>
    <w:rsid w:val="000E35EA"/>
    <w:rsid w:val="000E37C3"/>
    <w:rsid w:val="000E3918"/>
    <w:rsid w:val="000E3963"/>
    <w:rsid w:val="000E39C3"/>
    <w:rsid w:val="000E3B2E"/>
    <w:rsid w:val="000E3BC2"/>
    <w:rsid w:val="000E3C5C"/>
    <w:rsid w:val="000E3D59"/>
    <w:rsid w:val="000E3D60"/>
    <w:rsid w:val="000E3F5E"/>
    <w:rsid w:val="000E4017"/>
    <w:rsid w:val="000E4274"/>
    <w:rsid w:val="000E4503"/>
    <w:rsid w:val="000E46E0"/>
    <w:rsid w:val="000E47BF"/>
    <w:rsid w:val="000E4B71"/>
    <w:rsid w:val="000E4DD3"/>
    <w:rsid w:val="000E4F5F"/>
    <w:rsid w:val="000E5135"/>
    <w:rsid w:val="000E525E"/>
    <w:rsid w:val="000E52BD"/>
    <w:rsid w:val="000E533C"/>
    <w:rsid w:val="000E56A9"/>
    <w:rsid w:val="000E5858"/>
    <w:rsid w:val="000E5886"/>
    <w:rsid w:val="000E58D4"/>
    <w:rsid w:val="000E5BB9"/>
    <w:rsid w:val="000E5C23"/>
    <w:rsid w:val="000E5D8B"/>
    <w:rsid w:val="000E5D97"/>
    <w:rsid w:val="000E5E16"/>
    <w:rsid w:val="000E5F4A"/>
    <w:rsid w:val="000E6065"/>
    <w:rsid w:val="000E6108"/>
    <w:rsid w:val="000E61BE"/>
    <w:rsid w:val="000E658A"/>
    <w:rsid w:val="000E658C"/>
    <w:rsid w:val="000E6593"/>
    <w:rsid w:val="000E6685"/>
    <w:rsid w:val="000E66A5"/>
    <w:rsid w:val="000E66CB"/>
    <w:rsid w:val="000E6772"/>
    <w:rsid w:val="000E67D7"/>
    <w:rsid w:val="000E6869"/>
    <w:rsid w:val="000E694C"/>
    <w:rsid w:val="000E69DB"/>
    <w:rsid w:val="000E6B04"/>
    <w:rsid w:val="000E6C79"/>
    <w:rsid w:val="000E6CEF"/>
    <w:rsid w:val="000E7019"/>
    <w:rsid w:val="000E70CD"/>
    <w:rsid w:val="000E7250"/>
    <w:rsid w:val="000E72C6"/>
    <w:rsid w:val="000E7344"/>
    <w:rsid w:val="000E739A"/>
    <w:rsid w:val="000E74A5"/>
    <w:rsid w:val="000E7602"/>
    <w:rsid w:val="000E77BA"/>
    <w:rsid w:val="000E78A2"/>
    <w:rsid w:val="000E7A77"/>
    <w:rsid w:val="000E7ABA"/>
    <w:rsid w:val="000E7B27"/>
    <w:rsid w:val="000E7BAB"/>
    <w:rsid w:val="000E7C1A"/>
    <w:rsid w:val="000E7DD1"/>
    <w:rsid w:val="000F0046"/>
    <w:rsid w:val="000F01CA"/>
    <w:rsid w:val="000F0310"/>
    <w:rsid w:val="000F05D1"/>
    <w:rsid w:val="000F05FF"/>
    <w:rsid w:val="000F063F"/>
    <w:rsid w:val="000F0693"/>
    <w:rsid w:val="000F0744"/>
    <w:rsid w:val="000F075A"/>
    <w:rsid w:val="000F0A63"/>
    <w:rsid w:val="000F0E01"/>
    <w:rsid w:val="000F0F11"/>
    <w:rsid w:val="000F0F89"/>
    <w:rsid w:val="000F0FBA"/>
    <w:rsid w:val="000F1085"/>
    <w:rsid w:val="000F10DF"/>
    <w:rsid w:val="000F137B"/>
    <w:rsid w:val="000F151C"/>
    <w:rsid w:val="000F1598"/>
    <w:rsid w:val="000F15BA"/>
    <w:rsid w:val="000F1732"/>
    <w:rsid w:val="000F176C"/>
    <w:rsid w:val="000F185A"/>
    <w:rsid w:val="000F1A1B"/>
    <w:rsid w:val="000F1A21"/>
    <w:rsid w:val="000F1AE9"/>
    <w:rsid w:val="000F1DEC"/>
    <w:rsid w:val="000F1EDD"/>
    <w:rsid w:val="000F1EE9"/>
    <w:rsid w:val="000F1FB6"/>
    <w:rsid w:val="000F20E9"/>
    <w:rsid w:val="000F2332"/>
    <w:rsid w:val="000F2355"/>
    <w:rsid w:val="000F236A"/>
    <w:rsid w:val="000F247A"/>
    <w:rsid w:val="000F248D"/>
    <w:rsid w:val="000F26E8"/>
    <w:rsid w:val="000F290B"/>
    <w:rsid w:val="000F2A24"/>
    <w:rsid w:val="000F2A52"/>
    <w:rsid w:val="000F2AC9"/>
    <w:rsid w:val="000F2BA8"/>
    <w:rsid w:val="000F2D7F"/>
    <w:rsid w:val="000F2EDA"/>
    <w:rsid w:val="000F2F3B"/>
    <w:rsid w:val="000F2F6D"/>
    <w:rsid w:val="000F2F9D"/>
    <w:rsid w:val="000F2FFA"/>
    <w:rsid w:val="000F30E3"/>
    <w:rsid w:val="000F3142"/>
    <w:rsid w:val="000F3246"/>
    <w:rsid w:val="000F3496"/>
    <w:rsid w:val="000F3537"/>
    <w:rsid w:val="000F36A6"/>
    <w:rsid w:val="000F371E"/>
    <w:rsid w:val="000F37A1"/>
    <w:rsid w:val="000F38AE"/>
    <w:rsid w:val="000F38F5"/>
    <w:rsid w:val="000F3B95"/>
    <w:rsid w:val="000F3BB9"/>
    <w:rsid w:val="000F3BCF"/>
    <w:rsid w:val="000F3D94"/>
    <w:rsid w:val="000F3E70"/>
    <w:rsid w:val="000F40DA"/>
    <w:rsid w:val="000F4295"/>
    <w:rsid w:val="000F42C1"/>
    <w:rsid w:val="000F462E"/>
    <w:rsid w:val="000F4735"/>
    <w:rsid w:val="000F4CC4"/>
    <w:rsid w:val="000F4E95"/>
    <w:rsid w:val="000F4EE6"/>
    <w:rsid w:val="000F50C1"/>
    <w:rsid w:val="000F521A"/>
    <w:rsid w:val="000F5264"/>
    <w:rsid w:val="000F556A"/>
    <w:rsid w:val="000F571A"/>
    <w:rsid w:val="000F5A57"/>
    <w:rsid w:val="000F5A9F"/>
    <w:rsid w:val="000F5B24"/>
    <w:rsid w:val="000F5CB8"/>
    <w:rsid w:val="000F5F73"/>
    <w:rsid w:val="000F6196"/>
    <w:rsid w:val="000F61A6"/>
    <w:rsid w:val="000F62B1"/>
    <w:rsid w:val="000F64CA"/>
    <w:rsid w:val="000F65A4"/>
    <w:rsid w:val="000F6655"/>
    <w:rsid w:val="000F6A1F"/>
    <w:rsid w:val="000F6A59"/>
    <w:rsid w:val="000F6C24"/>
    <w:rsid w:val="000F6EAF"/>
    <w:rsid w:val="000F6EF7"/>
    <w:rsid w:val="000F70CA"/>
    <w:rsid w:val="000F7303"/>
    <w:rsid w:val="000F73FF"/>
    <w:rsid w:val="000F748A"/>
    <w:rsid w:val="000F7626"/>
    <w:rsid w:val="000F7635"/>
    <w:rsid w:val="000F7644"/>
    <w:rsid w:val="000F77DA"/>
    <w:rsid w:val="000F7987"/>
    <w:rsid w:val="000F7F3F"/>
    <w:rsid w:val="000F7F5D"/>
    <w:rsid w:val="0010030C"/>
    <w:rsid w:val="00100403"/>
    <w:rsid w:val="001005D2"/>
    <w:rsid w:val="001006DD"/>
    <w:rsid w:val="001006F3"/>
    <w:rsid w:val="001007AD"/>
    <w:rsid w:val="001007E9"/>
    <w:rsid w:val="001009E8"/>
    <w:rsid w:val="00100B6B"/>
    <w:rsid w:val="00100CF7"/>
    <w:rsid w:val="00100D38"/>
    <w:rsid w:val="00100D56"/>
    <w:rsid w:val="00100DFE"/>
    <w:rsid w:val="00100ED4"/>
    <w:rsid w:val="00100F66"/>
    <w:rsid w:val="001011A6"/>
    <w:rsid w:val="001016A0"/>
    <w:rsid w:val="001017C1"/>
    <w:rsid w:val="0010186C"/>
    <w:rsid w:val="00101A63"/>
    <w:rsid w:val="00101ED3"/>
    <w:rsid w:val="00101F31"/>
    <w:rsid w:val="00101FAB"/>
    <w:rsid w:val="00102159"/>
    <w:rsid w:val="001022B6"/>
    <w:rsid w:val="001022F0"/>
    <w:rsid w:val="0010235B"/>
    <w:rsid w:val="001023AE"/>
    <w:rsid w:val="0010281F"/>
    <w:rsid w:val="001029E0"/>
    <w:rsid w:val="00102BFE"/>
    <w:rsid w:val="00102C2D"/>
    <w:rsid w:val="00102E21"/>
    <w:rsid w:val="00102E46"/>
    <w:rsid w:val="00102EAA"/>
    <w:rsid w:val="00102EE5"/>
    <w:rsid w:val="00102F5B"/>
    <w:rsid w:val="00102F8F"/>
    <w:rsid w:val="00102F9E"/>
    <w:rsid w:val="00103135"/>
    <w:rsid w:val="001033C7"/>
    <w:rsid w:val="0010346A"/>
    <w:rsid w:val="001036DE"/>
    <w:rsid w:val="00103801"/>
    <w:rsid w:val="001038A4"/>
    <w:rsid w:val="00103A52"/>
    <w:rsid w:val="00103A53"/>
    <w:rsid w:val="00103B0E"/>
    <w:rsid w:val="00103B23"/>
    <w:rsid w:val="00103DD3"/>
    <w:rsid w:val="00103DF2"/>
    <w:rsid w:val="00103E53"/>
    <w:rsid w:val="00103E99"/>
    <w:rsid w:val="00103EB9"/>
    <w:rsid w:val="00103EF7"/>
    <w:rsid w:val="001041EB"/>
    <w:rsid w:val="001044C2"/>
    <w:rsid w:val="00104517"/>
    <w:rsid w:val="001045C3"/>
    <w:rsid w:val="0010468B"/>
    <w:rsid w:val="001049F2"/>
    <w:rsid w:val="00104C57"/>
    <w:rsid w:val="00105090"/>
    <w:rsid w:val="00105329"/>
    <w:rsid w:val="00105489"/>
    <w:rsid w:val="001054D6"/>
    <w:rsid w:val="001055B7"/>
    <w:rsid w:val="00105682"/>
    <w:rsid w:val="001058A7"/>
    <w:rsid w:val="00105C06"/>
    <w:rsid w:val="00105D9C"/>
    <w:rsid w:val="00105E2F"/>
    <w:rsid w:val="00105F08"/>
    <w:rsid w:val="00105F9D"/>
    <w:rsid w:val="00106528"/>
    <w:rsid w:val="00106B1D"/>
    <w:rsid w:val="00106B45"/>
    <w:rsid w:val="00106DB3"/>
    <w:rsid w:val="00106E4B"/>
    <w:rsid w:val="00107583"/>
    <w:rsid w:val="0010759B"/>
    <w:rsid w:val="00107657"/>
    <w:rsid w:val="001076A3"/>
    <w:rsid w:val="00107A74"/>
    <w:rsid w:val="00107C2C"/>
    <w:rsid w:val="00107C89"/>
    <w:rsid w:val="00107D8D"/>
    <w:rsid w:val="00107E24"/>
    <w:rsid w:val="00107E2D"/>
    <w:rsid w:val="00107E94"/>
    <w:rsid w:val="00107FCD"/>
    <w:rsid w:val="0011031A"/>
    <w:rsid w:val="0011040E"/>
    <w:rsid w:val="00110501"/>
    <w:rsid w:val="001106D9"/>
    <w:rsid w:val="00110780"/>
    <w:rsid w:val="00110B11"/>
    <w:rsid w:val="00110B99"/>
    <w:rsid w:val="00110DCA"/>
    <w:rsid w:val="00110F44"/>
    <w:rsid w:val="00111077"/>
    <w:rsid w:val="001110E6"/>
    <w:rsid w:val="00111306"/>
    <w:rsid w:val="00111469"/>
    <w:rsid w:val="001115A4"/>
    <w:rsid w:val="001115C5"/>
    <w:rsid w:val="001116FD"/>
    <w:rsid w:val="00111701"/>
    <w:rsid w:val="00111703"/>
    <w:rsid w:val="00111785"/>
    <w:rsid w:val="0011181B"/>
    <w:rsid w:val="001118AD"/>
    <w:rsid w:val="00111915"/>
    <w:rsid w:val="00111A07"/>
    <w:rsid w:val="00111AA5"/>
    <w:rsid w:val="00111EA1"/>
    <w:rsid w:val="001121D8"/>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8B0"/>
    <w:rsid w:val="001139B6"/>
    <w:rsid w:val="00113A4B"/>
    <w:rsid w:val="00113D5B"/>
    <w:rsid w:val="00113E50"/>
    <w:rsid w:val="00113EB5"/>
    <w:rsid w:val="00114275"/>
    <w:rsid w:val="001142C3"/>
    <w:rsid w:val="001143F6"/>
    <w:rsid w:val="0011445B"/>
    <w:rsid w:val="00114667"/>
    <w:rsid w:val="00114687"/>
    <w:rsid w:val="001147B2"/>
    <w:rsid w:val="001148F3"/>
    <w:rsid w:val="00114941"/>
    <w:rsid w:val="00114A00"/>
    <w:rsid w:val="00114A09"/>
    <w:rsid w:val="00114B70"/>
    <w:rsid w:val="00114BB5"/>
    <w:rsid w:val="00114CEE"/>
    <w:rsid w:val="00115196"/>
    <w:rsid w:val="001151D6"/>
    <w:rsid w:val="00115478"/>
    <w:rsid w:val="0011558A"/>
    <w:rsid w:val="001155BB"/>
    <w:rsid w:val="00115757"/>
    <w:rsid w:val="00115BDD"/>
    <w:rsid w:val="00115BF3"/>
    <w:rsid w:val="00115F19"/>
    <w:rsid w:val="00116233"/>
    <w:rsid w:val="00116238"/>
    <w:rsid w:val="0011665A"/>
    <w:rsid w:val="00116DF8"/>
    <w:rsid w:val="001170AF"/>
    <w:rsid w:val="001171E2"/>
    <w:rsid w:val="001172B9"/>
    <w:rsid w:val="001172DE"/>
    <w:rsid w:val="001174A0"/>
    <w:rsid w:val="001175FD"/>
    <w:rsid w:val="0011774B"/>
    <w:rsid w:val="001178DE"/>
    <w:rsid w:val="00117AA4"/>
    <w:rsid w:val="00117BB3"/>
    <w:rsid w:val="00117C58"/>
    <w:rsid w:val="00117CD8"/>
    <w:rsid w:val="00117F09"/>
    <w:rsid w:val="00117F68"/>
    <w:rsid w:val="001200DB"/>
    <w:rsid w:val="00120513"/>
    <w:rsid w:val="001205DB"/>
    <w:rsid w:val="0012064C"/>
    <w:rsid w:val="00120782"/>
    <w:rsid w:val="00120784"/>
    <w:rsid w:val="001207F2"/>
    <w:rsid w:val="0012091E"/>
    <w:rsid w:val="00120935"/>
    <w:rsid w:val="00120AC1"/>
    <w:rsid w:val="00120AF7"/>
    <w:rsid w:val="00120CE0"/>
    <w:rsid w:val="00121051"/>
    <w:rsid w:val="00121614"/>
    <w:rsid w:val="00121671"/>
    <w:rsid w:val="0012175B"/>
    <w:rsid w:val="001217D8"/>
    <w:rsid w:val="001217E6"/>
    <w:rsid w:val="0012199C"/>
    <w:rsid w:val="001219BD"/>
    <w:rsid w:val="00121AAC"/>
    <w:rsid w:val="00121BE9"/>
    <w:rsid w:val="00121D56"/>
    <w:rsid w:val="00121D63"/>
    <w:rsid w:val="00121E76"/>
    <w:rsid w:val="0012212E"/>
    <w:rsid w:val="0012219C"/>
    <w:rsid w:val="00122342"/>
    <w:rsid w:val="00122495"/>
    <w:rsid w:val="001224AD"/>
    <w:rsid w:val="0012256C"/>
    <w:rsid w:val="00122775"/>
    <w:rsid w:val="001227FD"/>
    <w:rsid w:val="001228F0"/>
    <w:rsid w:val="00122E91"/>
    <w:rsid w:val="00122EDB"/>
    <w:rsid w:val="00122F48"/>
    <w:rsid w:val="00122FFB"/>
    <w:rsid w:val="001231A0"/>
    <w:rsid w:val="001234E1"/>
    <w:rsid w:val="00123633"/>
    <w:rsid w:val="001236FB"/>
    <w:rsid w:val="0012389A"/>
    <w:rsid w:val="001239B3"/>
    <w:rsid w:val="001239D8"/>
    <w:rsid w:val="00123B4E"/>
    <w:rsid w:val="00123BFA"/>
    <w:rsid w:val="00123DFE"/>
    <w:rsid w:val="00123F7C"/>
    <w:rsid w:val="00124080"/>
    <w:rsid w:val="0012414C"/>
    <w:rsid w:val="0012416B"/>
    <w:rsid w:val="001241BA"/>
    <w:rsid w:val="00124308"/>
    <w:rsid w:val="0012434E"/>
    <w:rsid w:val="00124488"/>
    <w:rsid w:val="00124494"/>
    <w:rsid w:val="001245B0"/>
    <w:rsid w:val="0012474D"/>
    <w:rsid w:val="00124A33"/>
    <w:rsid w:val="00124AAE"/>
    <w:rsid w:val="00124B82"/>
    <w:rsid w:val="00124F7B"/>
    <w:rsid w:val="00125010"/>
    <w:rsid w:val="00125232"/>
    <w:rsid w:val="00125422"/>
    <w:rsid w:val="001255BF"/>
    <w:rsid w:val="00125823"/>
    <w:rsid w:val="001258AF"/>
    <w:rsid w:val="00125930"/>
    <w:rsid w:val="00125A8C"/>
    <w:rsid w:val="00125DD1"/>
    <w:rsid w:val="00125E3A"/>
    <w:rsid w:val="00125E9C"/>
    <w:rsid w:val="00125F64"/>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9F7"/>
    <w:rsid w:val="00127A43"/>
    <w:rsid w:val="00127ABD"/>
    <w:rsid w:val="00127C83"/>
    <w:rsid w:val="00127E1F"/>
    <w:rsid w:val="00127EB9"/>
    <w:rsid w:val="00127F25"/>
    <w:rsid w:val="001300A4"/>
    <w:rsid w:val="0013025C"/>
    <w:rsid w:val="00130320"/>
    <w:rsid w:val="00130368"/>
    <w:rsid w:val="0013044F"/>
    <w:rsid w:val="001306BF"/>
    <w:rsid w:val="001306C2"/>
    <w:rsid w:val="001308E4"/>
    <w:rsid w:val="00130A44"/>
    <w:rsid w:val="00130C83"/>
    <w:rsid w:val="00130D0E"/>
    <w:rsid w:val="00130D8F"/>
    <w:rsid w:val="00130E0B"/>
    <w:rsid w:val="00130E10"/>
    <w:rsid w:val="00130FD6"/>
    <w:rsid w:val="00131129"/>
    <w:rsid w:val="0013134D"/>
    <w:rsid w:val="0013135C"/>
    <w:rsid w:val="001314BA"/>
    <w:rsid w:val="00131564"/>
    <w:rsid w:val="001316CB"/>
    <w:rsid w:val="00131A18"/>
    <w:rsid w:val="00131AC3"/>
    <w:rsid w:val="00131AFB"/>
    <w:rsid w:val="00131BE0"/>
    <w:rsid w:val="00131E8A"/>
    <w:rsid w:val="00131EF9"/>
    <w:rsid w:val="00131FFB"/>
    <w:rsid w:val="001324C1"/>
    <w:rsid w:val="001324CE"/>
    <w:rsid w:val="00132505"/>
    <w:rsid w:val="00132696"/>
    <w:rsid w:val="00132733"/>
    <w:rsid w:val="00132763"/>
    <w:rsid w:val="00132797"/>
    <w:rsid w:val="001327DF"/>
    <w:rsid w:val="00132958"/>
    <w:rsid w:val="00132AF7"/>
    <w:rsid w:val="00132BEB"/>
    <w:rsid w:val="00132D5E"/>
    <w:rsid w:val="001330A8"/>
    <w:rsid w:val="0013316F"/>
    <w:rsid w:val="0013325C"/>
    <w:rsid w:val="001333B0"/>
    <w:rsid w:val="001337A1"/>
    <w:rsid w:val="00133ED7"/>
    <w:rsid w:val="00134220"/>
    <w:rsid w:val="001343C5"/>
    <w:rsid w:val="0013450B"/>
    <w:rsid w:val="001347DF"/>
    <w:rsid w:val="00134914"/>
    <w:rsid w:val="00134BB2"/>
    <w:rsid w:val="00134CE7"/>
    <w:rsid w:val="00134D88"/>
    <w:rsid w:val="00134E66"/>
    <w:rsid w:val="00135019"/>
    <w:rsid w:val="001350CA"/>
    <w:rsid w:val="00135241"/>
    <w:rsid w:val="00135349"/>
    <w:rsid w:val="0013566E"/>
    <w:rsid w:val="0013582C"/>
    <w:rsid w:val="00135A35"/>
    <w:rsid w:val="00135AF2"/>
    <w:rsid w:val="00135B41"/>
    <w:rsid w:val="00135BB3"/>
    <w:rsid w:val="00135C1E"/>
    <w:rsid w:val="00135CAB"/>
    <w:rsid w:val="00135EA7"/>
    <w:rsid w:val="00135EAB"/>
    <w:rsid w:val="0013605F"/>
    <w:rsid w:val="00136064"/>
    <w:rsid w:val="0013607C"/>
    <w:rsid w:val="001360D9"/>
    <w:rsid w:val="001361B6"/>
    <w:rsid w:val="001363E8"/>
    <w:rsid w:val="001364CD"/>
    <w:rsid w:val="00136636"/>
    <w:rsid w:val="0013664D"/>
    <w:rsid w:val="0013666E"/>
    <w:rsid w:val="001366F5"/>
    <w:rsid w:val="00136B4E"/>
    <w:rsid w:val="00136C57"/>
    <w:rsid w:val="00136CC2"/>
    <w:rsid w:val="001370DF"/>
    <w:rsid w:val="0013714E"/>
    <w:rsid w:val="00137292"/>
    <w:rsid w:val="0013730E"/>
    <w:rsid w:val="00137370"/>
    <w:rsid w:val="001374F7"/>
    <w:rsid w:val="0013764E"/>
    <w:rsid w:val="0013776F"/>
    <w:rsid w:val="00137898"/>
    <w:rsid w:val="0013794D"/>
    <w:rsid w:val="00137B68"/>
    <w:rsid w:val="00137CE4"/>
    <w:rsid w:val="00137DFB"/>
    <w:rsid w:val="00137E64"/>
    <w:rsid w:val="00137F06"/>
    <w:rsid w:val="00137F10"/>
    <w:rsid w:val="00137FAF"/>
    <w:rsid w:val="0014007D"/>
    <w:rsid w:val="00140363"/>
    <w:rsid w:val="00140654"/>
    <w:rsid w:val="00140678"/>
    <w:rsid w:val="001406C5"/>
    <w:rsid w:val="001407D9"/>
    <w:rsid w:val="0014082B"/>
    <w:rsid w:val="00140A74"/>
    <w:rsid w:val="00140AA9"/>
    <w:rsid w:val="00140CD3"/>
    <w:rsid w:val="00140DC7"/>
    <w:rsid w:val="00141177"/>
    <w:rsid w:val="0014122F"/>
    <w:rsid w:val="001413AE"/>
    <w:rsid w:val="00141484"/>
    <w:rsid w:val="0014174F"/>
    <w:rsid w:val="00141782"/>
    <w:rsid w:val="001417CF"/>
    <w:rsid w:val="001418BD"/>
    <w:rsid w:val="00141962"/>
    <w:rsid w:val="001419CC"/>
    <w:rsid w:val="001419DA"/>
    <w:rsid w:val="00141AA2"/>
    <w:rsid w:val="00141B95"/>
    <w:rsid w:val="00141C38"/>
    <w:rsid w:val="00141D80"/>
    <w:rsid w:val="00141E18"/>
    <w:rsid w:val="00141F8F"/>
    <w:rsid w:val="001422CB"/>
    <w:rsid w:val="001423DD"/>
    <w:rsid w:val="0014271D"/>
    <w:rsid w:val="00142939"/>
    <w:rsid w:val="00142942"/>
    <w:rsid w:val="00142999"/>
    <w:rsid w:val="00142AA8"/>
    <w:rsid w:val="00142ABD"/>
    <w:rsid w:val="00142EB2"/>
    <w:rsid w:val="001430CE"/>
    <w:rsid w:val="00143379"/>
    <w:rsid w:val="00143553"/>
    <w:rsid w:val="0014358F"/>
    <w:rsid w:val="001435C3"/>
    <w:rsid w:val="0014363B"/>
    <w:rsid w:val="001438C6"/>
    <w:rsid w:val="001439B6"/>
    <w:rsid w:val="00143B20"/>
    <w:rsid w:val="00143C1B"/>
    <w:rsid w:val="00143D26"/>
    <w:rsid w:val="00143E51"/>
    <w:rsid w:val="00143EDF"/>
    <w:rsid w:val="00143F3A"/>
    <w:rsid w:val="00143FD0"/>
    <w:rsid w:val="00144053"/>
    <w:rsid w:val="001440AE"/>
    <w:rsid w:val="001442D7"/>
    <w:rsid w:val="001444CE"/>
    <w:rsid w:val="00144684"/>
    <w:rsid w:val="001446AD"/>
    <w:rsid w:val="00144801"/>
    <w:rsid w:val="001449E2"/>
    <w:rsid w:val="00144AB8"/>
    <w:rsid w:val="00144B24"/>
    <w:rsid w:val="00144F4A"/>
    <w:rsid w:val="00144F86"/>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0E7"/>
    <w:rsid w:val="00146161"/>
    <w:rsid w:val="00146164"/>
    <w:rsid w:val="00146333"/>
    <w:rsid w:val="0014637C"/>
    <w:rsid w:val="00146694"/>
    <w:rsid w:val="00146762"/>
    <w:rsid w:val="00146786"/>
    <w:rsid w:val="001467EB"/>
    <w:rsid w:val="00146B4D"/>
    <w:rsid w:val="00146B8D"/>
    <w:rsid w:val="00146D7F"/>
    <w:rsid w:val="00146DC6"/>
    <w:rsid w:val="00146F88"/>
    <w:rsid w:val="00146FD7"/>
    <w:rsid w:val="00147391"/>
    <w:rsid w:val="0014748B"/>
    <w:rsid w:val="001474BC"/>
    <w:rsid w:val="00147544"/>
    <w:rsid w:val="001475B9"/>
    <w:rsid w:val="001477F8"/>
    <w:rsid w:val="0014786C"/>
    <w:rsid w:val="00147BC0"/>
    <w:rsid w:val="00147DD4"/>
    <w:rsid w:val="00147F2B"/>
    <w:rsid w:val="00147F77"/>
    <w:rsid w:val="001501EE"/>
    <w:rsid w:val="00150230"/>
    <w:rsid w:val="00150341"/>
    <w:rsid w:val="00150528"/>
    <w:rsid w:val="0015069E"/>
    <w:rsid w:val="001506C6"/>
    <w:rsid w:val="001508F4"/>
    <w:rsid w:val="001509A3"/>
    <w:rsid w:val="00150A4A"/>
    <w:rsid w:val="00150A56"/>
    <w:rsid w:val="00150A9E"/>
    <w:rsid w:val="00150C5E"/>
    <w:rsid w:val="00150ED6"/>
    <w:rsid w:val="00150F81"/>
    <w:rsid w:val="00150FE3"/>
    <w:rsid w:val="00151081"/>
    <w:rsid w:val="00151221"/>
    <w:rsid w:val="001512C3"/>
    <w:rsid w:val="001513A5"/>
    <w:rsid w:val="00151541"/>
    <w:rsid w:val="001515E2"/>
    <w:rsid w:val="00151647"/>
    <w:rsid w:val="0015165E"/>
    <w:rsid w:val="00151684"/>
    <w:rsid w:val="00151889"/>
    <w:rsid w:val="001518F9"/>
    <w:rsid w:val="00151C7F"/>
    <w:rsid w:val="00151D9E"/>
    <w:rsid w:val="00151ED1"/>
    <w:rsid w:val="00152275"/>
    <w:rsid w:val="0015256D"/>
    <w:rsid w:val="0015265C"/>
    <w:rsid w:val="00152772"/>
    <w:rsid w:val="001527C3"/>
    <w:rsid w:val="0015287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579"/>
    <w:rsid w:val="00153626"/>
    <w:rsid w:val="00153693"/>
    <w:rsid w:val="001537B1"/>
    <w:rsid w:val="00153CE4"/>
    <w:rsid w:val="00153D19"/>
    <w:rsid w:val="00153DC5"/>
    <w:rsid w:val="00153E01"/>
    <w:rsid w:val="001540CF"/>
    <w:rsid w:val="001543AF"/>
    <w:rsid w:val="00154FFE"/>
    <w:rsid w:val="00155123"/>
    <w:rsid w:val="001552A8"/>
    <w:rsid w:val="001553B8"/>
    <w:rsid w:val="001555C2"/>
    <w:rsid w:val="0015571F"/>
    <w:rsid w:val="00155735"/>
    <w:rsid w:val="00155791"/>
    <w:rsid w:val="001558F1"/>
    <w:rsid w:val="00155906"/>
    <w:rsid w:val="00155AE7"/>
    <w:rsid w:val="00155B8D"/>
    <w:rsid w:val="00155DD2"/>
    <w:rsid w:val="00155DF2"/>
    <w:rsid w:val="00155F0F"/>
    <w:rsid w:val="00156444"/>
    <w:rsid w:val="001568CA"/>
    <w:rsid w:val="001568F3"/>
    <w:rsid w:val="00156A5F"/>
    <w:rsid w:val="00156ADA"/>
    <w:rsid w:val="00156BD5"/>
    <w:rsid w:val="00156CA2"/>
    <w:rsid w:val="00156CB6"/>
    <w:rsid w:val="0015711E"/>
    <w:rsid w:val="00157323"/>
    <w:rsid w:val="0015735F"/>
    <w:rsid w:val="00157BE5"/>
    <w:rsid w:val="00157BF6"/>
    <w:rsid w:val="00157CCB"/>
    <w:rsid w:val="00157D8F"/>
    <w:rsid w:val="00157D94"/>
    <w:rsid w:val="00157E8F"/>
    <w:rsid w:val="00157F5B"/>
    <w:rsid w:val="00157F6F"/>
    <w:rsid w:val="00157FE0"/>
    <w:rsid w:val="0016005D"/>
    <w:rsid w:val="00160168"/>
    <w:rsid w:val="001601B4"/>
    <w:rsid w:val="001601E8"/>
    <w:rsid w:val="0016025E"/>
    <w:rsid w:val="001603CC"/>
    <w:rsid w:val="00160782"/>
    <w:rsid w:val="00160804"/>
    <w:rsid w:val="001609DA"/>
    <w:rsid w:val="00160A91"/>
    <w:rsid w:val="00160AD3"/>
    <w:rsid w:val="00160DFC"/>
    <w:rsid w:val="00160E09"/>
    <w:rsid w:val="00161022"/>
    <w:rsid w:val="0016114F"/>
    <w:rsid w:val="001614EE"/>
    <w:rsid w:val="001614FB"/>
    <w:rsid w:val="0016156A"/>
    <w:rsid w:val="0016162F"/>
    <w:rsid w:val="001618DD"/>
    <w:rsid w:val="00161EE3"/>
    <w:rsid w:val="00161F9E"/>
    <w:rsid w:val="00162100"/>
    <w:rsid w:val="00162153"/>
    <w:rsid w:val="001622BB"/>
    <w:rsid w:val="00162327"/>
    <w:rsid w:val="0016250F"/>
    <w:rsid w:val="00162667"/>
    <w:rsid w:val="001628F5"/>
    <w:rsid w:val="00162BC3"/>
    <w:rsid w:val="00162BD0"/>
    <w:rsid w:val="00162DE0"/>
    <w:rsid w:val="00162E32"/>
    <w:rsid w:val="00162ED0"/>
    <w:rsid w:val="00162EEF"/>
    <w:rsid w:val="00163103"/>
    <w:rsid w:val="0016315E"/>
    <w:rsid w:val="001631EB"/>
    <w:rsid w:val="001632FB"/>
    <w:rsid w:val="00163429"/>
    <w:rsid w:val="00163599"/>
    <w:rsid w:val="001638E8"/>
    <w:rsid w:val="00163BBA"/>
    <w:rsid w:val="00163BD0"/>
    <w:rsid w:val="00163F67"/>
    <w:rsid w:val="001640A5"/>
    <w:rsid w:val="001640BA"/>
    <w:rsid w:val="0016410D"/>
    <w:rsid w:val="00164671"/>
    <w:rsid w:val="00164690"/>
    <w:rsid w:val="001646F3"/>
    <w:rsid w:val="00164751"/>
    <w:rsid w:val="00164769"/>
    <w:rsid w:val="00164ADE"/>
    <w:rsid w:val="00164C9B"/>
    <w:rsid w:val="00164F92"/>
    <w:rsid w:val="00165023"/>
    <w:rsid w:val="00165059"/>
    <w:rsid w:val="00165091"/>
    <w:rsid w:val="001650D4"/>
    <w:rsid w:val="0016537C"/>
    <w:rsid w:val="00165428"/>
    <w:rsid w:val="001654F6"/>
    <w:rsid w:val="00165986"/>
    <w:rsid w:val="00165987"/>
    <w:rsid w:val="001659DE"/>
    <w:rsid w:val="00165A04"/>
    <w:rsid w:val="00165BC3"/>
    <w:rsid w:val="00165BE7"/>
    <w:rsid w:val="00165D27"/>
    <w:rsid w:val="00165F0F"/>
    <w:rsid w:val="00165F85"/>
    <w:rsid w:val="001660C6"/>
    <w:rsid w:val="001660F1"/>
    <w:rsid w:val="0016622B"/>
    <w:rsid w:val="0016628F"/>
    <w:rsid w:val="001667CB"/>
    <w:rsid w:val="001667DD"/>
    <w:rsid w:val="00166A0C"/>
    <w:rsid w:val="00166D2A"/>
    <w:rsid w:val="00166F59"/>
    <w:rsid w:val="001673CD"/>
    <w:rsid w:val="0016742F"/>
    <w:rsid w:val="00167725"/>
    <w:rsid w:val="00167825"/>
    <w:rsid w:val="001678A9"/>
    <w:rsid w:val="00167C52"/>
    <w:rsid w:val="00167C5B"/>
    <w:rsid w:val="00167D81"/>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675"/>
    <w:rsid w:val="001716C2"/>
    <w:rsid w:val="0017174C"/>
    <w:rsid w:val="00171801"/>
    <w:rsid w:val="00171ABC"/>
    <w:rsid w:val="00171B2A"/>
    <w:rsid w:val="00171C82"/>
    <w:rsid w:val="00171E4A"/>
    <w:rsid w:val="0017212B"/>
    <w:rsid w:val="001721E8"/>
    <w:rsid w:val="0017235C"/>
    <w:rsid w:val="00172390"/>
    <w:rsid w:val="00172400"/>
    <w:rsid w:val="001727D3"/>
    <w:rsid w:val="00172A82"/>
    <w:rsid w:val="00172B89"/>
    <w:rsid w:val="00172D65"/>
    <w:rsid w:val="00172F00"/>
    <w:rsid w:val="00172FA2"/>
    <w:rsid w:val="00173050"/>
    <w:rsid w:val="00173161"/>
    <w:rsid w:val="0017332A"/>
    <w:rsid w:val="00173584"/>
    <w:rsid w:val="00173A77"/>
    <w:rsid w:val="00173B7D"/>
    <w:rsid w:val="00173C7B"/>
    <w:rsid w:val="00173E9F"/>
    <w:rsid w:val="0017411C"/>
    <w:rsid w:val="001742BC"/>
    <w:rsid w:val="0017447E"/>
    <w:rsid w:val="001744F1"/>
    <w:rsid w:val="0017453E"/>
    <w:rsid w:val="00174564"/>
    <w:rsid w:val="001745DD"/>
    <w:rsid w:val="00174628"/>
    <w:rsid w:val="001747F6"/>
    <w:rsid w:val="00174B0F"/>
    <w:rsid w:val="00174BB2"/>
    <w:rsid w:val="00174D79"/>
    <w:rsid w:val="00174DDC"/>
    <w:rsid w:val="00174E16"/>
    <w:rsid w:val="00175215"/>
    <w:rsid w:val="0017542E"/>
    <w:rsid w:val="0017547C"/>
    <w:rsid w:val="00175491"/>
    <w:rsid w:val="001755B3"/>
    <w:rsid w:val="00175656"/>
    <w:rsid w:val="00175657"/>
    <w:rsid w:val="001756CF"/>
    <w:rsid w:val="0017577B"/>
    <w:rsid w:val="00175D7E"/>
    <w:rsid w:val="00175E5E"/>
    <w:rsid w:val="00175F46"/>
    <w:rsid w:val="00176064"/>
    <w:rsid w:val="001763C9"/>
    <w:rsid w:val="001764B1"/>
    <w:rsid w:val="0017658B"/>
    <w:rsid w:val="001768E2"/>
    <w:rsid w:val="00176B36"/>
    <w:rsid w:val="00176E84"/>
    <w:rsid w:val="00176EF4"/>
    <w:rsid w:val="00176FE2"/>
    <w:rsid w:val="00177148"/>
    <w:rsid w:val="001772BE"/>
    <w:rsid w:val="00177445"/>
    <w:rsid w:val="001776D8"/>
    <w:rsid w:val="00177755"/>
    <w:rsid w:val="00177852"/>
    <w:rsid w:val="00177965"/>
    <w:rsid w:val="00177ACE"/>
    <w:rsid w:val="00177DEC"/>
    <w:rsid w:val="00177F18"/>
    <w:rsid w:val="00177FEF"/>
    <w:rsid w:val="00180126"/>
    <w:rsid w:val="001802CA"/>
    <w:rsid w:val="0018038A"/>
    <w:rsid w:val="001804D4"/>
    <w:rsid w:val="001804DB"/>
    <w:rsid w:val="0018060F"/>
    <w:rsid w:val="00180647"/>
    <w:rsid w:val="00180776"/>
    <w:rsid w:val="00180871"/>
    <w:rsid w:val="00180928"/>
    <w:rsid w:val="00180A2F"/>
    <w:rsid w:val="00180AB8"/>
    <w:rsid w:val="00180D66"/>
    <w:rsid w:val="00180F73"/>
    <w:rsid w:val="00181022"/>
    <w:rsid w:val="00181154"/>
    <w:rsid w:val="00181167"/>
    <w:rsid w:val="001811E3"/>
    <w:rsid w:val="00181393"/>
    <w:rsid w:val="001813DA"/>
    <w:rsid w:val="001814B6"/>
    <w:rsid w:val="0018174C"/>
    <w:rsid w:val="00181C58"/>
    <w:rsid w:val="00181EAF"/>
    <w:rsid w:val="00181F16"/>
    <w:rsid w:val="00181FC5"/>
    <w:rsid w:val="0018200E"/>
    <w:rsid w:val="0018219B"/>
    <w:rsid w:val="001821CD"/>
    <w:rsid w:val="00182227"/>
    <w:rsid w:val="0018224A"/>
    <w:rsid w:val="0018232D"/>
    <w:rsid w:val="001824BA"/>
    <w:rsid w:val="001824E8"/>
    <w:rsid w:val="00182768"/>
    <w:rsid w:val="00182931"/>
    <w:rsid w:val="00182A7A"/>
    <w:rsid w:val="00182AA7"/>
    <w:rsid w:val="00182CFE"/>
    <w:rsid w:val="00182E5F"/>
    <w:rsid w:val="00182F48"/>
    <w:rsid w:val="00182F71"/>
    <w:rsid w:val="00182F80"/>
    <w:rsid w:val="00183028"/>
    <w:rsid w:val="00183163"/>
    <w:rsid w:val="00183335"/>
    <w:rsid w:val="001836B9"/>
    <w:rsid w:val="001837B9"/>
    <w:rsid w:val="001838AA"/>
    <w:rsid w:val="00183958"/>
    <w:rsid w:val="00183A1A"/>
    <w:rsid w:val="00183AD0"/>
    <w:rsid w:val="00183DF7"/>
    <w:rsid w:val="00183E71"/>
    <w:rsid w:val="00183E7B"/>
    <w:rsid w:val="00183F17"/>
    <w:rsid w:val="00184016"/>
    <w:rsid w:val="00184023"/>
    <w:rsid w:val="00184244"/>
    <w:rsid w:val="0018425F"/>
    <w:rsid w:val="0018432E"/>
    <w:rsid w:val="00184359"/>
    <w:rsid w:val="00184395"/>
    <w:rsid w:val="001843D3"/>
    <w:rsid w:val="001844A8"/>
    <w:rsid w:val="00184633"/>
    <w:rsid w:val="001846ED"/>
    <w:rsid w:val="00184729"/>
    <w:rsid w:val="0018478B"/>
    <w:rsid w:val="00184844"/>
    <w:rsid w:val="00184BD1"/>
    <w:rsid w:val="00184E75"/>
    <w:rsid w:val="00184F58"/>
    <w:rsid w:val="00184F63"/>
    <w:rsid w:val="0018506D"/>
    <w:rsid w:val="0018507B"/>
    <w:rsid w:val="00185119"/>
    <w:rsid w:val="00185254"/>
    <w:rsid w:val="001852ED"/>
    <w:rsid w:val="001853E0"/>
    <w:rsid w:val="00185461"/>
    <w:rsid w:val="0018577A"/>
    <w:rsid w:val="001857C6"/>
    <w:rsid w:val="0018584C"/>
    <w:rsid w:val="001858C6"/>
    <w:rsid w:val="0018597F"/>
    <w:rsid w:val="00185AEC"/>
    <w:rsid w:val="00185CDB"/>
    <w:rsid w:val="00185EA8"/>
    <w:rsid w:val="00185EC6"/>
    <w:rsid w:val="0018614E"/>
    <w:rsid w:val="001863FD"/>
    <w:rsid w:val="0018653E"/>
    <w:rsid w:val="0018699D"/>
    <w:rsid w:val="00186AAF"/>
    <w:rsid w:val="00186B7F"/>
    <w:rsid w:val="00186B99"/>
    <w:rsid w:val="00186B9D"/>
    <w:rsid w:val="00186DCB"/>
    <w:rsid w:val="00186ECC"/>
    <w:rsid w:val="00186F6A"/>
    <w:rsid w:val="00187064"/>
    <w:rsid w:val="00187083"/>
    <w:rsid w:val="00187153"/>
    <w:rsid w:val="00187275"/>
    <w:rsid w:val="001873E7"/>
    <w:rsid w:val="001875F6"/>
    <w:rsid w:val="00187948"/>
    <w:rsid w:val="00187BE8"/>
    <w:rsid w:val="00187D4F"/>
    <w:rsid w:val="00187D50"/>
    <w:rsid w:val="00187F4C"/>
    <w:rsid w:val="00187F95"/>
    <w:rsid w:val="00187FAB"/>
    <w:rsid w:val="00190356"/>
    <w:rsid w:val="00190418"/>
    <w:rsid w:val="00190517"/>
    <w:rsid w:val="001905B3"/>
    <w:rsid w:val="001905EE"/>
    <w:rsid w:val="001906A1"/>
    <w:rsid w:val="00190992"/>
    <w:rsid w:val="00190A45"/>
    <w:rsid w:val="00190B3E"/>
    <w:rsid w:val="00190C44"/>
    <w:rsid w:val="001910FB"/>
    <w:rsid w:val="00191198"/>
    <w:rsid w:val="00191312"/>
    <w:rsid w:val="001916CB"/>
    <w:rsid w:val="001917D0"/>
    <w:rsid w:val="001919B3"/>
    <w:rsid w:val="00191C98"/>
    <w:rsid w:val="00191FBE"/>
    <w:rsid w:val="0019207E"/>
    <w:rsid w:val="0019215F"/>
    <w:rsid w:val="0019231A"/>
    <w:rsid w:val="001923EF"/>
    <w:rsid w:val="00192550"/>
    <w:rsid w:val="00192719"/>
    <w:rsid w:val="00192891"/>
    <w:rsid w:val="001928D8"/>
    <w:rsid w:val="00192A1F"/>
    <w:rsid w:val="00192A24"/>
    <w:rsid w:val="00192B98"/>
    <w:rsid w:val="00192CA3"/>
    <w:rsid w:val="00192E0A"/>
    <w:rsid w:val="00192E6A"/>
    <w:rsid w:val="0019304D"/>
    <w:rsid w:val="001931F7"/>
    <w:rsid w:val="001936E3"/>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AB4"/>
    <w:rsid w:val="00194B23"/>
    <w:rsid w:val="00194CA2"/>
    <w:rsid w:val="00194D69"/>
    <w:rsid w:val="00194EFD"/>
    <w:rsid w:val="00194FFD"/>
    <w:rsid w:val="001951FF"/>
    <w:rsid w:val="00195251"/>
    <w:rsid w:val="001954A8"/>
    <w:rsid w:val="0019552F"/>
    <w:rsid w:val="001955D2"/>
    <w:rsid w:val="0019568B"/>
    <w:rsid w:val="001958A5"/>
    <w:rsid w:val="001958DF"/>
    <w:rsid w:val="001959FA"/>
    <w:rsid w:val="00195A4D"/>
    <w:rsid w:val="00195A77"/>
    <w:rsid w:val="00195C48"/>
    <w:rsid w:val="00195D02"/>
    <w:rsid w:val="00195D3E"/>
    <w:rsid w:val="00195D81"/>
    <w:rsid w:val="00195F13"/>
    <w:rsid w:val="00196077"/>
    <w:rsid w:val="001961BD"/>
    <w:rsid w:val="0019632D"/>
    <w:rsid w:val="001966A0"/>
    <w:rsid w:val="0019670B"/>
    <w:rsid w:val="0019695C"/>
    <w:rsid w:val="00196985"/>
    <w:rsid w:val="00196BE5"/>
    <w:rsid w:val="00196E0A"/>
    <w:rsid w:val="00196E1E"/>
    <w:rsid w:val="00196F87"/>
    <w:rsid w:val="00196FD2"/>
    <w:rsid w:val="00196FFE"/>
    <w:rsid w:val="0019723C"/>
    <w:rsid w:val="001974E1"/>
    <w:rsid w:val="001975AF"/>
    <w:rsid w:val="00197952"/>
    <w:rsid w:val="00197A80"/>
    <w:rsid w:val="00197B15"/>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7B0"/>
    <w:rsid w:val="001A07E9"/>
    <w:rsid w:val="001A0920"/>
    <w:rsid w:val="001A0BD8"/>
    <w:rsid w:val="001A0C27"/>
    <w:rsid w:val="001A0C45"/>
    <w:rsid w:val="001A0D46"/>
    <w:rsid w:val="001A0D8E"/>
    <w:rsid w:val="001A0DE7"/>
    <w:rsid w:val="001A11EB"/>
    <w:rsid w:val="001A14B6"/>
    <w:rsid w:val="001A14EB"/>
    <w:rsid w:val="001A16A6"/>
    <w:rsid w:val="001A17AC"/>
    <w:rsid w:val="001A1832"/>
    <w:rsid w:val="001A186C"/>
    <w:rsid w:val="001A187D"/>
    <w:rsid w:val="001A1A7E"/>
    <w:rsid w:val="001A1AD5"/>
    <w:rsid w:val="001A1B7F"/>
    <w:rsid w:val="001A1D34"/>
    <w:rsid w:val="001A1DA9"/>
    <w:rsid w:val="001A1DDF"/>
    <w:rsid w:val="001A21A2"/>
    <w:rsid w:val="001A21E1"/>
    <w:rsid w:val="001A2339"/>
    <w:rsid w:val="001A24B0"/>
    <w:rsid w:val="001A252F"/>
    <w:rsid w:val="001A25B5"/>
    <w:rsid w:val="001A25C3"/>
    <w:rsid w:val="001A269B"/>
    <w:rsid w:val="001A26BB"/>
    <w:rsid w:val="001A285F"/>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A07"/>
    <w:rsid w:val="001A4B8C"/>
    <w:rsid w:val="001A4C18"/>
    <w:rsid w:val="001A4C42"/>
    <w:rsid w:val="001A4D05"/>
    <w:rsid w:val="001A4EAF"/>
    <w:rsid w:val="001A4EC9"/>
    <w:rsid w:val="001A4F92"/>
    <w:rsid w:val="001A5171"/>
    <w:rsid w:val="001A57D6"/>
    <w:rsid w:val="001A59D9"/>
    <w:rsid w:val="001A59E1"/>
    <w:rsid w:val="001A5BAB"/>
    <w:rsid w:val="001A5C99"/>
    <w:rsid w:val="001A5D1A"/>
    <w:rsid w:val="001A5D6D"/>
    <w:rsid w:val="001A5E63"/>
    <w:rsid w:val="001A5EBB"/>
    <w:rsid w:val="001A5FB0"/>
    <w:rsid w:val="001A61EE"/>
    <w:rsid w:val="001A660C"/>
    <w:rsid w:val="001A6850"/>
    <w:rsid w:val="001A6BAB"/>
    <w:rsid w:val="001A6C4B"/>
    <w:rsid w:val="001A6F10"/>
    <w:rsid w:val="001A72F7"/>
    <w:rsid w:val="001A7401"/>
    <w:rsid w:val="001A74B7"/>
    <w:rsid w:val="001A751B"/>
    <w:rsid w:val="001A75E6"/>
    <w:rsid w:val="001A77F0"/>
    <w:rsid w:val="001A7891"/>
    <w:rsid w:val="001A7AD9"/>
    <w:rsid w:val="001A7D75"/>
    <w:rsid w:val="001A7D92"/>
    <w:rsid w:val="001A7E7D"/>
    <w:rsid w:val="001A7FB8"/>
    <w:rsid w:val="001B02CF"/>
    <w:rsid w:val="001B05BA"/>
    <w:rsid w:val="001B0642"/>
    <w:rsid w:val="001B080A"/>
    <w:rsid w:val="001B0A3D"/>
    <w:rsid w:val="001B0BD4"/>
    <w:rsid w:val="001B0E23"/>
    <w:rsid w:val="001B0E77"/>
    <w:rsid w:val="001B0F1D"/>
    <w:rsid w:val="001B0F25"/>
    <w:rsid w:val="001B0F33"/>
    <w:rsid w:val="001B13F2"/>
    <w:rsid w:val="001B14AB"/>
    <w:rsid w:val="001B15AD"/>
    <w:rsid w:val="001B1620"/>
    <w:rsid w:val="001B164E"/>
    <w:rsid w:val="001B170C"/>
    <w:rsid w:val="001B1816"/>
    <w:rsid w:val="001B1AD1"/>
    <w:rsid w:val="001B1B81"/>
    <w:rsid w:val="001B1EA6"/>
    <w:rsid w:val="001B1F7E"/>
    <w:rsid w:val="001B1FC6"/>
    <w:rsid w:val="001B1FD0"/>
    <w:rsid w:val="001B1FFD"/>
    <w:rsid w:val="001B2012"/>
    <w:rsid w:val="001B20F6"/>
    <w:rsid w:val="001B2351"/>
    <w:rsid w:val="001B23D7"/>
    <w:rsid w:val="001B2410"/>
    <w:rsid w:val="001B2583"/>
    <w:rsid w:val="001B2810"/>
    <w:rsid w:val="001B28A2"/>
    <w:rsid w:val="001B2909"/>
    <w:rsid w:val="001B2A3F"/>
    <w:rsid w:val="001B2B89"/>
    <w:rsid w:val="001B2C2E"/>
    <w:rsid w:val="001B2CA4"/>
    <w:rsid w:val="001B2CCE"/>
    <w:rsid w:val="001B2E21"/>
    <w:rsid w:val="001B2F31"/>
    <w:rsid w:val="001B308C"/>
    <w:rsid w:val="001B3101"/>
    <w:rsid w:val="001B3133"/>
    <w:rsid w:val="001B340F"/>
    <w:rsid w:val="001B3538"/>
    <w:rsid w:val="001B358D"/>
    <w:rsid w:val="001B35FE"/>
    <w:rsid w:val="001B3642"/>
    <w:rsid w:val="001B37A9"/>
    <w:rsid w:val="001B3992"/>
    <w:rsid w:val="001B3B58"/>
    <w:rsid w:val="001B3C52"/>
    <w:rsid w:val="001B3CDB"/>
    <w:rsid w:val="001B3FAB"/>
    <w:rsid w:val="001B4192"/>
    <w:rsid w:val="001B4197"/>
    <w:rsid w:val="001B4617"/>
    <w:rsid w:val="001B4780"/>
    <w:rsid w:val="001B478C"/>
    <w:rsid w:val="001B47E0"/>
    <w:rsid w:val="001B4A25"/>
    <w:rsid w:val="001B4AF6"/>
    <w:rsid w:val="001B4B12"/>
    <w:rsid w:val="001B4CF6"/>
    <w:rsid w:val="001B4DE8"/>
    <w:rsid w:val="001B4E0A"/>
    <w:rsid w:val="001B4E97"/>
    <w:rsid w:val="001B4EB3"/>
    <w:rsid w:val="001B5043"/>
    <w:rsid w:val="001B509E"/>
    <w:rsid w:val="001B514B"/>
    <w:rsid w:val="001B519E"/>
    <w:rsid w:val="001B521C"/>
    <w:rsid w:val="001B54D5"/>
    <w:rsid w:val="001B57B9"/>
    <w:rsid w:val="001B58D8"/>
    <w:rsid w:val="001B5A0B"/>
    <w:rsid w:val="001B5AD9"/>
    <w:rsid w:val="001B5C00"/>
    <w:rsid w:val="001B5DF2"/>
    <w:rsid w:val="001B5E7E"/>
    <w:rsid w:val="001B5F40"/>
    <w:rsid w:val="001B6140"/>
    <w:rsid w:val="001B63EF"/>
    <w:rsid w:val="001B6477"/>
    <w:rsid w:val="001B66C7"/>
    <w:rsid w:val="001B66F8"/>
    <w:rsid w:val="001B685E"/>
    <w:rsid w:val="001B68F6"/>
    <w:rsid w:val="001B6925"/>
    <w:rsid w:val="001B6D9E"/>
    <w:rsid w:val="001B6EC7"/>
    <w:rsid w:val="001B7298"/>
    <w:rsid w:val="001B75B7"/>
    <w:rsid w:val="001B7658"/>
    <w:rsid w:val="001B7A00"/>
    <w:rsid w:val="001B7AAC"/>
    <w:rsid w:val="001B7B7B"/>
    <w:rsid w:val="001B7B9D"/>
    <w:rsid w:val="001B7E0F"/>
    <w:rsid w:val="001B7E52"/>
    <w:rsid w:val="001B7F49"/>
    <w:rsid w:val="001C020C"/>
    <w:rsid w:val="001C0214"/>
    <w:rsid w:val="001C0220"/>
    <w:rsid w:val="001C04D8"/>
    <w:rsid w:val="001C0613"/>
    <w:rsid w:val="001C0636"/>
    <w:rsid w:val="001C0782"/>
    <w:rsid w:val="001C0806"/>
    <w:rsid w:val="001C0833"/>
    <w:rsid w:val="001C09E0"/>
    <w:rsid w:val="001C0AE3"/>
    <w:rsid w:val="001C0C00"/>
    <w:rsid w:val="001C0C79"/>
    <w:rsid w:val="001C0E1D"/>
    <w:rsid w:val="001C0F8D"/>
    <w:rsid w:val="001C1045"/>
    <w:rsid w:val="001C1286"/>
    <w:rsid w:val="001C149C"/>
    <w:rsid w:val="001C1618"/>
    <w:rsid w:val="001C16B3"/>
    <w:rsid w:val="001C16E9"/>
    <w:rsid w:val="001C17FD"/>
    <w:rsid w:val="001C183C"/>
    <w:rsid w:val="001C192E"/>
    <w:rsid w:val="001C1AB4"/>
    <w:rsid w:val="001C1AE0"/>
    <w:rsid w:val="001C1FBC"/>
    <w:rsid w:val="001C215C"/>
    <w:rsid w:val="001C2438"/>
    <w:rsid w:val="001C2446"/>
    <w:rsid w:val="001C2770"/>
    <w:rsid w:val="001C280E"/>
    <w:rsid w:val="001C28A9"/>
    <w:rsid w:val="001C29A6"/>
    <w:rsid w:val="001C2B08"/>
    <w:rsid w:val="001C2C23"/>
    <w:rsid w:val="001C2D8D"/>
    <w:rsid w:val="001C2E84"/>
    <w:rsid w:val="001C307A"/>
    <w:rsid w:val="001C3205"/>
    <w:rsid w:val="001C3241"/>
    <w:rsid w:val="001C3277"/>
    <w:rsid w:val="001C328E"/>
    <w:rsid w:val="001C364C"/>
    <w:rsid w:val="001C367B"/>
    <w:rsid w:val="001C375C"/>
    <w:rsid w:val="001C38A6"/>
    <w:rsid w:val="001C3A21"/>
    <w:rsid w:val="001C3B06"/>
    <w:rsid w:val="001C3BB6"/>
    <w:rsid w:val="001C3CB2"/>
    <w:rsid w:val="001C3E40"/>
    <w:rsid w:val="001C4029"/>
    <w:rsid w:val="001C40E8"/>
    <w:rsid w:val="001C419B"/>
    <w:rsid w:val="001C428A"/>
    <w:rsid w:val="001C42B3"/>
    <w:rsid w:val="001C4392"/>
    <w:rsid w:val="001C43DD"/>
    <w:rsid w:val="001C4455"/>
    <w:rsid w:val="001C44CD"/>
    <w:rsid w:val="001C4586"/>
    <w:rsid w:val="001C4617"/>
    <w:rsid w:val="001C465A"/>
    <w:rsid w:val="001C46E0"/>
    <w:rsid w:val="001C471C"/>
    <w:rsid w:val="001C47B9"/>
    <w:rsid w:val="001C4901"/>
    <w:rsid w:val="001C4970"/>
    <w:rsid w:val="001C4A2F"/>
    <w:rsid w:val="001C4B1A"/>
    <w:rsid w:val="001C4B1C"/>
    <w:rsid w:val="001C4B1D"/>
    <w:rsid w:val="001C4B2D"/>
    <w:rsid w:val="001C4D82"/>
    <w:rsid w:val="001C4E93"/>
    <w:rsid w:val="001C4FFA"/>
    <w:rsid w:val="001C523B"/>
    <w:rsid w:val="001C5811"/>
    <w:rsid w:val="001C5898"/>
    <w:rsid w:val="001C58B4"/>
    <w:rsid w:val="001C5A20"/>
    <w:rsid w:val="001C5BFF"/>
    <w:rsid w:val="001C5C0A"/>
    <w:rsid w:val="001C5DFE"/>
    <w:rsid w:val="001C6013"/>
    <w:rsid w:val="001C60CB"/>
    <w:rsid w:val="001C641D"/>
    <w:rsid w:val="001C65CC"/>
    <w:rsid w:val="001C684B"/>
    <w:rsid w:val="001C6B95"/>
    <w:rsid w:val="001C6D55"/>
    <w:rsid w:val="001C6ED1"/>
    <w:rsid w:val="001C6F2C"/>
    <w:rsid w:val="001C716B"/>
    <w:rsid w:val="001C7265"/>
    <w:rsid w:val="001C7297"/>
    <w:rsid w:val="001C72AE"/>
    <w:rsid w:val="001C75DC"/>
    <w:rsid w:val="001C7896"/>
    <w:rsid w:val="001C78A3"/>
    <w:rsid w:val="001D006C"/>
    <w:rsid w:val="001D00A9"/>
    <w:rsid w:val="001D0238"/>
    <w:rsid w:val="001D032B"/>
    <w:rsid w:val="001D043E"/>
    <w:rsid w:val="001D044D"/>
    <w:rsid w:val="001D04BD"/>
    <w:rsid w:val="001D0500"/>
    <w:rsid w:val="001D05D0"/>
    <w:rsid w:val="001D078D"/>
    <w:rsid w:val="001D090B"/>
    <w:rsid w:val="001D0A03"/>
    <w:rsid w:val="001D0CEB"/>
    <w:rsid w:val="001D0E58"/>
    <w:rsid w:val="001D0E7E"/>
    <w:rsid w:val="001D1075"/>
    <w:rsid w:val="001D1533"/>
    <w:rsid w:val="001D1751"/>
    <w:rsid w:val="001D1A73"/>
    <w:rsid w:val="001D1D4E"/>
    <w:rsid w:val="001D1DF7"/>
    <w:rsid w:val="001D201D"/>
    <w:rsid w:val="001D22AB"/>
    <w:rsid w:val="001D2348"/>
    <w:rsid w:val="001D2428"/>
    <w:rsid w:val="001D256B"/>
    <w:rsid w:val="001D256C"/>
    <w:rsid w:val="001D26E0"/>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58B"/>
    <w:rsid w:val="001D5B40"/>
    <w:rsid w:val="001D60A2"/>
    <w:rsid w:val="001D60B6"/>
    <w:rsid w:val="001D6152"/>
    <w:rsid w:val="001D61D0"/>
    <w:rsid w:val="001D6230"/>
    <w:rsid w:val="001D6292"/>
    <w:rsid w:val="001D6479"/>
    <w:rsid w:val="001D6679"/>
    <w:rsid w:val="001D67CE"/>
    <w:rsid w:val="001D6907"/>
    <w:rsid w:val="001D6AAB"/>
    <w:rsid w:val="001D6AAD"/>
    <w:rsid w:val="001D6ACD"/>
    <w:rsid w:val="001D7110"/>
    <w:rsid w:val="001D7517"/>
    <w:rsid w:val="001D7673"/>
    <w:rsid w:val="001D79A0"/>
    <w:rsid w:val="001D7DF6"/>
    <w:rsid w:val="001D7E61"/>
    <w:rsid w:val="001D7FDD"/>
    <w:rsid w:val="001E0164"/>
    <w:rsid w:val="001E03D7"/>
    <w:rsid w:val="001E07F9"/>
    <w:rsid w:val="001E09B3"/>
    <w:rsid w:val="001E0D6F"/>
    <w:rsid w:val="001E1297"/>
    <w:rsid w:val="001E1322"/>
    <w:rsid w:val="001E1404"/>
    <w:rsid w:val="001E1531"/>
    <w:rsid w:val="001E162B"/>
    <w:rsid w:val="001E1675"/>
    <w:rsid w:val="001E169A"/>
    <w:rsid w:val="001E1AC1"/>
    <w:rsid w:val="001E1AC5"/>
    <w:rsid w:val="001E1CB3"/>
    <w:rsid w:val="001E1CE6"/>
    <w:rsid w:val="001E1D06"/>
    <w:rsid w:val="001E1F5A"/>
    <w:rsid w:val="001E2142"/>
    <w:rsid w:val="001E2369"/>
    <w:rsid w:val="001E25BF"/>
    <w:rsid w:val="001E26BA"/>
    <w:rsid w:val="001E2791"/>
    <w:rsid w:val="001E287B"/>
    <w:rsid w:val="001E299E"/>
    <w:rsid w:val="001E2AF3"/>
    <w:rsid w:val="001E310C"/>
    <w:rsid w:val="001E3706"/>
    <w:rsid w:val="001E373D"/>
    <w:rsid w:val="001E3895"/>
    <w:rsid w:val="001E38EC"/>
    <w:rsid w:val="001E39EF"/>
    <w:rsid w:val="001E3AE7"/>
    <w:rsid w:val="001E3AED"/>
    <w:rsid w:val="001E3C85"/>
    <w:rsid w:val="001E3FCE"/>
    <w:rsid w:val="001E406A"/>
    <w:rsid w:val="001E4170"/>
    <w:rsid w:val="001E41D7"/>
    <w:rsid w:val="001E41F0"/>
    <w:rsid w:val="001E4205"/>
    <w:rsid w:val="001E432D"/>
    <w:rsid w:val="001E451B"/>
    <w:rsid w:val="001E471C"/>
    <w:rsid w:val="001E471D"/>
    <w:rsid w:val="001E4786"/>
    <w:rsid w:val="001E47B5"/>
    <w:rsid w:val="001E4906"/>
    <w:rsid w:val="001E495C"/>
    <w:rsid w:val="001E4B17"/>
    <w:rsid w:val="001E4F80"/>
    <w:rsid w:val="001E4FC5"/>
    <w:rsid w:val="001E591B"/>
    <w:rsid w:val="001E5DD4"/>
    <w:rsid w:val="001E5F5B"/>
    <w:rsid w:val="001E6035"/>
    <w:rsid w:val="001E60B7"/>
    <w:rsid w:val="001E6255"/>
    <w:rsid w:val="001E649A"/>
    <w:rsid w:val="001E653A"/>
    <w:rsid w:val="001E6577"/>
    <w:rsid w:val="001E6652"/>
    <w:rsid w:val="001E67EF"/>
    <w:rsid w:val="001E6CA2"/>
    <w:rsid w:val="001E6CD6"/>
    <w:rsid w:val="001E6E50"/>
    <w:rsid w:val="001E6F11"/>
    <w:rsid w:val="001E6FA9"/>
    <w:rsid w:val="001E7134"/>
    <w:rsid w:val="001E7229"/>
    <w:rsid w:val="001E74BE"/>
    <w:rsid w:val="001E761F"/>
    <w:rsid w:val="001E797D"/>
    <w:rsid w:val="001E7B24"/>
    <w:rsid w:val="001E7D3E"/>
    <w:rsid w:val="001F00CA"/>
    <w:rsid w:val="001F02FC"/>
    <w:rsid w:val="001F047C"/>
    <w:rsid w:val="001F0563"/>
    <w:rsid w:val="001F097D"/>
    <w:rsid w:val="001F09C7"/>
    <w:rsid w:val="001F0A99"/>
    <w:rsid w:val="001F0B38"/>
    <w:rsid w:val="001F0B6D"/>
    <w:rsid w:val="001F0B7A"/>
    <w:rsid w:val="001F0BED"/>
    <w:rsid w:val="001F0D31"/>
    <w:rsid w:val="001F0D3D"/>
    <w:rsid w:val="001F0FB7"/>
    <w:rsid w:val="001F1457"/>
    <w:rsid w:val="001F161F"/>
    <w:rsid w:val="001F166C"/>
    <w:rsid w:val="001F17DE"/>
    <w:rsid w:val="001F1855"/>
    <w:rsid w:val="001F18B4"/>
    <w:rsid w:val="001F19E2"/>
    <w:rsid w:val="001F1A9B"/>
    <w:rsid w:val="001F1B3E"/>
    <w:rsid w:val="001F1BF5"/>
    <w:rsid w:val="001F1C13"/>
    <w:rsid w:val="001F1CCF"/>
    <w:rsid w:val="001F1FFF"/>
    <w:rsid w:val="001F2026"/>
    <w:rsid w:val="001F2117"/>
    <w:rsid w:val="001F214F"/>
    <w:rsid w:val="001F22CD"/>
    <w:rsid w:val="001F230B"/>
    <w:rsid w:val="001F24C5"/>
    <w:rsid w:val="001F24D4"/>
    <w:rsid w:val="001F24E7"/>
    <w:rsid w:val="001F2844"/>
    <w:rsid w:val="001F285C"/>
    <w:rsid w:val="001F2984"/>
    <w:rsid w:val="001F2AB8"/>
    <w:rsid w:val="001F2B6D"/>
    <w:rsid w:val="001F2BF0"/>
    <w:rsid w:val="001F2E1B"/>
    <w:rsid w:val="001F2E8C"/>
    <w:rsid w:val="001F2FF9"/>
    <w:rsid w:val="001F30DF"/>
    <w:rsid w:val="001F31E5"/>
    <w:rsid w:val="001F331C"/>
    <w:rsid w:val="001F3385"/>
    <w:rsid w:val="001F36A8"/>
    <w:rsid w:val="001F3A6D"/>
    <w:rsid w:val="001F3E61"/>
    <w:rsid w:val="001F3EA4"/>
    <w:rsid w:val="001F4060"/>
    <w:rsid w:val="001F47AD"/>
    <w:rsid w:val="001F489B"/>
    <w:rsid w:val="001F4C73"/>
    <w:rsid w:val="001F4EAF"/>
    <w:rsid w:val="001F4EF5"/>
    <w:rsid w:val="001F4EFD"/>
    <w:rsid w:val="001F4FA8"/>
    <w:rsid w:val="001F50C0"/>
    <w:rsid w:val="001F51D2"/>
    <w:rsid w:val="001F5290"/>
    <w:rsid w:val="001F57FF"/>
    <w:rsid w:val="001F589F"/>
    <w:rsid w:val="001F5995"/>
    <w:rsid w:val="001F5B1F"/>
    <w:rsid w:val="001F5BF1"/>
    <w:rsid w:val="001F5CAC"/>
    <w:rsid w:val="001F5CDA"/>
    <w:rsid w:val="001F622A"/>
    <w:rsid w:val="001F63DB"/>
    <w:rsid w:val="001F6463"/>
    <w:rsid w:val="001F665B"/>
    <w:rsid w:val="001F6669"/>
    <w:rsid w:val="001F66E0"/>
    <w:rsid w:val="001F6849"/>
    <w:rsid w:val="001F69BD"/>
    <w:rsid w:val="001F6A58"/>
    <w:rsid w:val="001F6A8F"/>
    <w:rsid w:val="001F6B81"/>
    <w:rsid w:val="001F6BB9"/>
    <w:rsid w:val="001F6C9A"/>
    <w:rsid w:val="001F6D9B"/>
    <w:rsid w:val="001F6EDF"/>
    <w:rsid w:val="001F6F1B"/>
    <w:rsid w:val="001F70E1"/>
    <w:rsid w:val="001F7383"/>
    <w:rsid w:val="001F75D7"/>
    <w:rsid w:val="001F77A9"/>
    <w:rsid w:val="001F7802"/>
    <w:rsid w:val="001F7810"/>
    <w:rsid w:val="001F7B3F"/>
    <w:rsid w:val="001F7C88"/>
    <w:rsid w:val="001F7CCC"/>
    <w:rsid w:val="001F7D61"/>
    <w:rsid w:val="001F7DEB"/>
    <w:rsid w:val="001F7DFF"/>
    <w:rsid w:val="001F7EF9"/>
    <w:rsid w:val="001F7F6A"/>
    <w:rsid w:val="00200058"/>
    <w:rsid w:val="002000CE"/>
    <w:rsid w:val="002001B6"/>
    <w:rsid w:val="00200611"/>
    <w:rsid w:val="00200D56"/>
    <w:rsid w:val="00201047"/>
    <w:rsid w:val="00201093"/>
    <w:rsid w:val="00201094"/>
    <w:rsid w:val="002011C1"/>
    <w:rsid w:val="002013D1"/>
    <w:rsid w:val="002014CA"/>
    <w:rsid w:val="0020175B"/>
    <w:rsid w:val="00201A73"/>
    <w:rsid w:val="00201B0D"/>
    <w:rsid w:val="00201D6B"/>
    <w:rsid w:val="00201E30"/>
    <w:rsid w:val="00201FA9"/>
    <w:rsid w:val="0020218D"/>
    <w:rsid w:val="00202275"/>
    <w:rsid w:val="0020238B"/>
    <w:rsid w:val="00202746"/>
    <w:rsid w:val="002028E5"/>
    <w:rsid w:val="00202C7E"/>
    <w:rsid w:val="00202EA0"/>
    <w:rsid w:val="00202F59"/>
    <w:rsid w:val="00203145"/>
    <w:rsid w:val="0020336F"/>
    <w:rsid w:val="00203484"/>
    <w:rsid w:val="00203528"/>
    <w:rsid w:val="00203629"/>
    <w:rsid w:val="00203A87"/>
    <w:rsid w:val="00204347"/>
    <w:rsid w:val="00204440"/>
    <w:rsid w:val="0020452A"/>
    <w:rsid w:val="00204717"/>
    <w:rsid w:val="00204814"/>
    <w:rsid w:val="002049FD"/>
    <w:rsid w:val="00204BD9"/>
    <w:rsid w:val="00204DD4"/>
    <w:rsid w:val="00204E7C"/>
    <w:rsid w:val="00204E99"/>
    <w:rsid w:val="00204EBA"/>
    <w:rsid w:val="00204F05"/>
    <w:rsid w:val="0020500A"/>
    <w:rsid w:val="002051F4"/>
    <w:rsid w:val="00205221"/>
    <w:rsid w:val="00205230"/>
    <w:rsid w:val="002052CE"/>
    <w:rsid w:val="00205302"/>
    <w:rsid w:val="002053F2"/>
    <w:rsid w:val="002055AE"/>
    <w:rsid w:val="00205921"/>
    <w:rsid w:val="00205B84"/>
    <w:rsid w:val="00205BDC"/>
    <w:rsid w:val="00205E81"/>
    <w:rsid w:val="00205EDD"/>
    <w:rsid w:val="00205F56"/>
    <w:rsid w:val="00205FBB"/>
    <w:rsid w:val="002061A7"/>
    <w:rsid w:val="002061E0"/>
    <w:rsid w:val="0020639D"/>
    <w:rsid w:val="002065CC"/>
    <w:rsid w:val="0020694F"/>
    <w:rsid w:val="00206B01"/>
    <w:rsid w:val="00206D4A"/>
    <w:rsid w:val="00206DC6"/>
    <w:rsid w:val="00206ED0"/>
    <w:rsid w:val="00206EE6"/>
    <w:rsid w:val="00207009"/>
    <w:rsid w:val="00207198"/>
    <w:rsid w:val="002073D8"/>
    <w:rsid w:val="002073FD"/>
    <w:rsid w:val="0020756A"/>
    <w:rsid w:val="0020781B"/>
    <w:rsid w:val="00207898"/>
    <w:rsid w:val="0020799A"/>
    <w:rsid w:val="00207ACF"/>
    <w:rsid w:val="00207BAF"/>
    <w:rsid w:val="00207CA2"/>
    <w:rsid w:val="00207D82"/>
    <w:rsid w:val="00207EF9"/>
    <w:rsid w:val="00207F83"/>
    <w:rsid w:val="00210033"/>
    <w:rsid w:val="0021021A"/>
    <w:rsid w:val="00210531"/>
    <w:rsid w:val="002105C4"/>
    <w:rsid w:val="0021060D"/>
    <w:rsid w:val="0021067E"/>
    <w:rsid w:val="002106D5"/>
    <w:rsid w:val="002107A5"/>
    <w:rsid w:val="00210B89"/>
    <w:rsid w:val="00210C17"/>
    <w:rsid w:val="00210CBE"/>
    <w:rsid w:val="00210D31"/>
    <w:rsid w:val="00210E14"/>
    <w:rsid w:val="00210FFC"/>
    <w:rsid w:val="00211048"/>
    <w:rsid w:val="002110E1"/>
    <w:rsid w:val="00211143"/>
    <w:rsid w:val="0021129A"/>
    <w:rsid w:val="002113E6"/>
    <w:rsid w:val="00211497"/>
    <w:rsid w:val="002114B6"/>
    <w:rsid w:val="002115D3"/>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0E"/>
    <w:rsid w:val="00212BC9"/>
    <w:rsid w:val="00212BDC"/>
    <w:rsid w:val="00212C35"/>
    <w:rsid w:val="00213002"/>
    <w:rsid w:val="00213327"/>
    <w:rsid w:val="0021337C"/>
    <w:rsid w:val="0021344F"/>
    <w:rsid w:val="0021364F"/>
    <w:rsid w:val="0021382D"/>
    <w:rsid w:val="00213A59"/>
    <w:rsid w:val="00213B3E"/>
    <w:rsid w:val="00213C3C"/>
    <w:rsid w:val="00213CF9"/>
    <w:rsid w:val="00213DD8"/>
    <w:rsid w:val="002141C5"/>
    <w:rsid w:val="0021430E"/>
    <w:rsid w:val="00214359"/>
    <w:rsid w:val="002143FD"/>
    <w:rsid w:val="0021449A"/>
    <w:rsid w:val="002145C5"/>
    <w:rsid w:val="0021478C"/>
    <w:rsid w:val="00214B1F"/>
    <w:rsid w:val="00214D03"/>
    <w:rsid w:val="00215547"/>
    <w:rsid w:val="002155C0"/>
    <w:rsid w:val="002156C2"/>
    <w:rsid w:val="002156D7"/>
    <w:rsid w:val="002156D9"/>
    <w:rsid w:val="00215838"/>
    <w:rsid w:val="00215B97"/>
    <w:rsid w:val="00215DCD"/>
    <w:rsid w:val="00215EE7"/>
    <w:rsid w:val="002160CA"/>
    <w:rsid w:val="00216326"/>
    <w:rsid w:val="002164CC"/>
    <w:rsid w:val="0021650D"/>
    <w:rsid w:val="00216511"/>
    <w:rsid w:val="0021659E"/>
    <w:rsid w:val="00216651"/>
    <w:rsid w:val="002167A1"/>
    <w:rsid w:val="0021691C"/>
    <w:rsid w:val="00216AFE"/>
    <w:rsid w:val="00216BAA"/>
    <w:rsid w:val="00216C28"/>
    <w:rsid w:val="00216CC2"/>
    <w:rsid w:val="00217146"/>
    <w:rsid w:val="00217309"/>
    <w:rsid w:val="002173BC"/>
    <w:rsid w:val="002175CD"/>
    <w:rsid w:val="002176DD"/>
    <w:rsid w:val="00217775"/>
    <w:rsid w:val="00217803"/>
    <w:rsid w:val="00217867"/>
    <w:rsid w:val="00217870"/>
    <w:rsid w:val="002178C6"/>
    <w:rsid w:val="00217BF0"/>
    <w:rsid w:val="00217D53"/>
    <w:rsid w:val="00217EB6"/>
    <w:rsid w:val="00217F1A"/>
    <w:rsid w:val="00217F1E"/>
    <w:rsid w:val="002200C5"/>
    <w:rsid w:val="0022037F"/>
    <w:rsid w:val="0022049A"/>
    <w:rsid w:val="00220720"/>
    <w:rsid w:val="002208BC"/>
    <w:rsid w:val="00220C42"/>
    <w:rsid w:val="00220E2E"/>
    <w:rsid w:val="00220EDC"/>
    <w:rsid w:val="002210A1"/>
    <w:rsid w:val="0022110A"/>
    <w:rsid w:val="002212D1"/>
    <w:rsid w:val="0022132C"/>
    <w:rsid w:val="00221330"/>
    <w:rsid w:val="002218B1"/>
    <w:rsid w:val="00221B77"/>
    <w:rsid w:val="00221BBC"/>
    <w:rsid w:val="00221D52"/>
    <w:rsid w:val="00221DA4"/>
    <w:rsid w:val="00221F17"/>
    <w:rsid w:val="002220BE"/>
    <w:rsid w:val="0022254D"/>
    <w:rsid w:val="002226D9"/>
    <w:rsid w:val="002226F7"/>
    <w:rsid w:val="002227EE"/>
    <w:rsid w:val="00222826"/>
    <w:rsid w:val="00222B4B"/>
    <w:rsid w:val="00222CB5"/>
    <w:rsid w:val="00222CF6"/>
    <w:rsid w:val="00222D4A"/>
    <w:rsid w:val="002232B7"/>
    <w:rsid w:val="002234C1"/>
    <w:rsid w:val="002234E8"/>
    <w:rsid w:val="002236B0"/>
    <w:rsid w:val="00223848"/>
    <w:rsid w:val="00223D6C"/>
    <w:rsid w:val="002241E6"/>
    <w:rsid w:val="002244D5"/>
    <w:rsid w:val="00224562"/>
    <w:rsid w:val="002248FD"/>
    <w:rsid w:val="00224913"/>
    <w:rsid w:val="0022494A"/>
    <w:rsid w:val="00224ACE"/>
    <w:rsid w:val="00224B2A"/>
    <w:rsid w:val="00224EEC"/>
    <w:rsid w:val="00224F71"/>
    <w:rsid w:val="00224FDF"/>
    <w:rsid w:val="00225111"/>
    <w:rsid w:val="00225239"/>
    <w:rsid w:val="00225320"/>
    <w:rsid w:val="00225355"/>
    <w:rsid w:val="00225372"/>
    <w:rsid w:val="002253DA"/>
    <w:rsid w:val="00225471"/>
    <w:rsid w:val="00225C19"/>
    <w:rsid w:val="00225CC1"/>
    <w:rsid w:val="00225DE3"/>
    <w:rsid w:val="00225E28"/>
    <w:rsid w:val="0022609B"/>
    <w:rsid w:val="0022619E"/>
    <w:rsid w:val="00226241"/>
    <w:rsid w:val="0022652E"/>
    <w:rsid w:val="00226788"/>
    <w:rsid w:val="00226946"/>
    <w:rsid w:val="0022695E"/>
    <w:rsid w:val="00226A82"/>
    <w:rsid w:val="00226A9A"/>
    <w:rsid w:val="00226D9B"/>
    <w:rsid w:val="00226E1A"/>
    <w:rsid w:val="00226ECB"/>
    <w:rsid w:val="00227099"/>
    <w:rsid w:val="00227165"/>
    <w:rsid w:val="0022790E"/>
    <w:rsid w:val="002279CA"/>
    <w:rsid w:val="00227F6D"/>
    <w:rsid w:val="002300BA"/>
    <w:rsid w:val="00230190"/>
    <w:rsid w:val="002303F1"/>
    <w:rsid w:val="00230A7F"/>
    <w:rsid w:val="00230A8A"/>
    <w:rsid w:val="00230AF4"/>
    <w:rsid w:val="00230C03"/>
    <w:rsid w:val="00230D4D"/>
    <w:rsid w:val="00230DB8"/>
    <w:rsid w:val="00231785"/>
    <w:rsid w:val="00231835"/>
    <w:rsid w:val="00231863"/>
    <w:rsid w:val="00231A75"/>
    <w:rsid w:val="00231C4F"/>
    <w:rsid w:val="00231D58"/>
    <w:rsid w:val="00231EC4"/>
    <w:rsid w:val="00232061"/>
    <w:rsid w:val="0023208C"/>
    <w:rsid w:val="00232141"/>
    <w:rsid w:val="0023222D"/>
    <w:rsid w:val="002323A1"/>
    <w:rsid w:val="002324A8"/>
    <w:rsid w:val="00232760"/>
    <w:rsid w:val="0023295E"/>
    <w:rsid w:val="002329C2"/>
    <w:rsid w:val="00232A67"/>
    <w:rsid w:val="00232D52"/>
    <w:rsid w:val="00232DA3"/>
    <w:rsid w:val="0023321E"/>
    <w:rsid w:val="00233526"/>
    <w:rsid w:val="0023367D"/>
    <w:rsid w:val="00233954"/>
    <w:rsid w:val="0023398D"/>
    <w:rsid w:val="002339F4"/>
    <w:rsid w:val="00233FBD"/>
    <w:rsid w:val="00234082"/>
    <w:rsid w:val="00234287"/>
    <w:rsid w:val="002342E5"/>
    <w:rsid w:val="0023433D"/>
    <w:rsid w:val="002343E3"/>
    <w:rsid w:val="002344AC"/>
    <w:rsid w:val="002345D9"/>
    <w:rsid w:val="002349E8"/>
    <w:rsid w:val="00234C23"/>
    <w:rsid w:val="00234C67"/>
    <w:rsid w:val="00234D9C"/>
    <w:rsid w:val="00234DF3"/>
    <w:rsid w:val="00234FA8"/>
    <w:rsid w:val="0023513B"/>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547"/>
    <w:rsid w:val="002365A1"/>
    <w:rsid w:val="002365DF"/>
    <w:rsid w:val="00236968"/>
    <w:rsid w:val="00236975"/>
    <w:rsid w:val="002369B0"/>
    <w:rsid w:val="00236DDB"/>
    <w:rsid w:val="00236E10"/>
    <w:rsid w:val="00236EEB"/>
    <w:rsid w:val="00237256"/>
    <w:rsid w:val="002374F6"/>
    <w:rsid w:val="002375DB"/>
    <w:rsid w:val="002377A8"/>
    <w:rsid w:val="002378B4"/>
    <w:rsid w:val="002378C9"/>
    <w:rsid w:val="00237BB4"/>
    <w:rsid w:val="00237CF0"/>
    <w:rsid w:val="00237DF6"/>
    <w:rsid w:val="00240175"/>
    <w:rsid w:val="002401B8"/>
    <w:rsid w:val="0024030E"/>
    <w:rsid w:val="002405D3"/>
    <w:rsid w:val="00240AE5"/>
    <w:rsid w:val="00240B75"/>
    <w:rsid w:val="00240C95"/>
    <w:rsid w:val="00240D73"/>
    <w:rsid w:val="00240F56"/>
    <w:rsid w:val="00240FFE"/>
    <w:rsid w:val="00241911"/>
    <w:rsid w:val="00241A98"/>
    <w:rsid w:val="00241BC6"/>
    <w:rsid w:val="00241C56"/>
    <w:rsid w:val="00241C92"/>
    <w:rsid w:val="00241DEB"/>
    <w:rsid w:val="00241E14"/>
    <w:rsid w:val="00241E48"/>
    <w:rsid w:val="00241F96"/>
    <w:rsid w:val="00241FC4"/>
    <w:rsid w:val="00242166"/>
    <w:rsid w:val="002422AA"/>
    <w:rsid w:val="0024242B"/>
    <w:rsid w:val="002424BA"/>
    <w:rsid w:val="00242561"/>
    <w:rsid w:val="0024263F"/>
    <w:rsid w:val="002426CD"/>
    <w:rsid w:val="00242761"/>
    <w:rsid w:val="002427AF"/>
    <w:rsid w:val="0024299E"/>
    <w:rsid w:val="00242A07"/>
    <w:rsid w:val="00242A21"/>
    <w:rsid w:val="00242AAF"/>
    <w:rsid w:val="00242CF0"/>
    <w:rsid w:val="00242EE9"/>
    <w:rsid w:val="002431AC"/>
    <w:rsid w:val="00243252"/>
    <w:rsid w:val="002432DA"/>
    <w:rsid w:val="00243309"/>
    <w:rsid w:val="002435CE"/>
    <w:rsid w:val="0024366F"/>
    <w:rsid w:val="002436A0"/>
    <w:rsid w:val="002437E5"/>
    <w:rsid w:val="002438A0"/>
    <w:rsid w:val="00243A5E"/>
    <w:rsid w:val="00243B35"/>
    <w:rsid w:val="00243B4D"/>
    <w:rsid w:val="00243D0D"/>
    <w:rsid w:val="00243D57"/>
    <w:rsid w:val="00243E09"/>
    <w:rsid w:val="00244035"/>
    <w:rsid w:val="00244039"/>
    <w:rsid w:val="0024421A"/>
    <w:rsid w:val="0024429E"/>
    <w:rsid w:val="0024450F"/>
    <w:rsid w:val="002445DB"/>
    <w:rsid w:val="002445EF"/>
    <w:rsid w:val="0024480A"/>
    <w:rsid w:val="00244910"/>
    <w:rsid w:val="00244923"/>
    <w:rsid w:val="00244A44"/>
    <w:rsid w:val="00244B8D"/>
    <w:rsid w:val="00244DCB"/>
    <w:rsid w:val="00244E31"/>
    <w:rsid w:val="00244E51"/>
    <w:rsid w:val="002451D8"/>
    <w:rsid w:val="00245202"/>
    <w:rsid w:val="0024526F"/>
    <w:rsid w:val="00245272"/>
    <w:rsid w:val="002453E0"/>
    <w:rsid w:val="00245646"/>
    <w:rsid w:val="00245733"/>
    <w:rsid w:val="0024589B"/>
    <w:rsid w:val="00245B90"/>
    <w:rsid w:val="00245B91"/>
    <w:rsid w:val="00245BAC"/>
    <w:rsid w:val="00245C1E"/>
    <w:rsid w:val="00245EA2"/>
    <w:rsid w:val="00245EC0"/>
    <w:rsid w:val="00246228"/>
    <w:rsid w:val="002462C0"/>
    <w:rsid w:val="00246344"/>
    <w:rsid w:val="00246425"/>
    <w:rsid w:val="00246497"/>
    <w:rsid w:val="002465F3"/>
    <w:rsid w:val="0024663C"/>
    <w:rsid w:val="00246695"/>
    <w:rsid w:val="002467A9"/>
    <w:rsid w:val="00246834"/>
    <w:rsid w:val="00246A49"/>
    <w:rsid w:val="00246A60"/>
    <w:rsid w:val="00246AA0"/>
    <w:rsid w:val="00246B30"/>
    <w:rsid w:val="00246CE5"/>
    <w:rsid w:val="00246D78"/>
    <w:rsid w:val="00246D7E"/>
    <w:rsid w:val="00246DA1"/>
    <w:rsid w:val="00246DD3"/>
    <w:rsid w:val="00247171"/>
    <w:rsid w:val="002471C6"/>
    <w:rsid w:val="00247278"/>
    <w:rsid w:val="0024729E"/>
    <w:rsid w:val="00247512"/>
    <w:rsid w:val="00247628"/>
    <w:rsid w:val="002477F1"/>
    <w:rsid w:val="00247BA5"/>
    <w:rsid w:val="00247BCC"/>
    <w:rsid w:val="00247C30"/>
    <w:rsid w:val="00247C85"/>
    <w:rsid w:val="00247F65"/>
    <w:rsid w:val="00247F8E"/>
    <w:rsid w:val="00247FB3"/>
    <w:rsid w:val="00247FFA"/>
    <w:rsid w:val="0025003B"/>
    <w:rsid w:val="002501DC"/>
    <w:rsid w:val="002501FB"/>
    <w:rsid w:val="0025033F"/>
    <w:rsid w:val="0025037D"/>
    <w:rsid w:val="002504C5"/>
    <w:rsid w:val="002504D7"/>
    <w:rsid w:val="002504E4"/>
    <w:rsid w:val="00250517"/>
    <w:rsid w:val="00250600"/>
    <w:rsid w:val="002506E9"/>
    <w:rsid w:val="00250774"/>
    <w:rsid w:val="00250779"/>
    <w:rsid w:val="002509C2"/>
    <w:rsid w:val="00250CD1"/>
    <w:rsid w:val="00250DD6"/>
    <w:rsid w:val="00250F07"/>
    <w:rsid w:val="00250F91"/>
    <w:rsid w:val="00250FC8"/>
    <w:rsid w:val="00251087"/>
    <w:rsid w:val="00251362"/>
    <w:rsid w:val="00251391"/>
    <w:rsid w:val="002513AB"/>
    <w:rsid w:val="00251526"/>
    <w:rsid w:val="0025178F"/>
    <w:rsid w:val="00251A90"/>
    <w:rsid w:val="00251A9F"/>
    <w:rsid w:val="00251C0B"/>
    <w:rsid w:val="00251C13"/>
    <w:rsid w:val="00251C1A"/>
    <w:rsid w:val="00251C99"/>
    <w:rsid w:val="00251C9D"/>
    <w:rsid w:val="00251DB1"/>
    <w:rsid w:val="00251DC6"/>
    <w:rsid w:val="00251DD2"/>
    <w:rsid w:val="00251E8A"/>
    <w:rsid w:val="002523C7"/>
    <w:rsid w:val="00252446"/>
    <w:rsid w:val="002527A9"/>
    <w:rsid w:val="00252DB9"/>
    <w:rsid w:val="00252E6B"/>
    <w:rsid w:val="00252EDA"/>
    <w:rsid w:val="00252FBC"/>
    <w:rsid w:val="002530A6"/>
    <w:rsid w:val="002532F6"/>
    <w:rsid w:val="002534E8"/>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4BC"/>
    <w:rsid w:val="002544D9"/>
    <w:rsid w:val="002545A3"/>
    <w:rsid w:val="0025472B"/>
    <w:rsid w:val="0025478C"/>
    <w:rsid w:val="00254E0E"/>
    <w:rsid w:val="00254EEC"/>
    <w:rsid w:val="00255282"/>
    <w:rsid w:val="00255366"/>
    <w:rsid w:val="002553F9"/>
    <w:rsid w:val="002556EB"/>
    <w:rsid w:val="0025591D"/>
    <w:rsid w:val="00255935"/>
    <w:rsid w:val="0025598F"/>
    <w:rsid w:val="002559BE"/>
    <w:rsid w:val="00255C58"/>
    <w:rsid w:val="00255C60"/>
    <w:rsid w:val="00255CCE"/>
    <w:rsid w:val="002560DD"/>
    <w:rsid w:val="00256463"/>
    <w:rsid w:val="0025648D"/>
    <w:rsid w:val="002567B9"/>
    <w:rsid w:val="0025696E"/>
    <w:rsid w:val="002569ED"/>
    <w:rsid w:val="00256B7C"/>
    <w:rsid w:val="00256D0A"/>
    <w:rsid w:val="00256FB6"/>
    <w:rsid w:val="00256FBB"/>
    <w:rsid w:val="00257076"/>
    <w:rsid w:val="00257132"/>
    <w:rsid w:val="00257304"/>
    <w:rsid w:val="00257505"/>
    <w:rsid w:val="0025750C"/>
    <w:rsid w:val="00257528"/>
    <w:rsid w:val="002576EC"/>
    <w:rsid w:val="00257972"/>
    <w:rsid w:val="00257BC6"/>
    <w:rsid w:val="00257BDA"/>
    <w:rsid w:val="00257D22"/>
    <w:rsid w:val="002601C7"/>
    <w:rsid w:val="00260327"/>
    <w:rsid w:val="00260328"/>
    <w:rsid w:val="00260494"/>
    <w:rsid w:val="00260588"/>
    <w:rsid w:val="002605C2"/>
    <w:rsid w:val="0026060F"/>
    <w:rsid w:val="002606DE"/>
    <w:rsid w:val="002607BC"/>
    <w:rsid w:val="0026099F"/>
    <w:rsid w:val="00260B61"/>
    <w:rsid w:val="00260CEF"/>
    <w:rsid w:val="00260D57"/>
    <w:rsid w:val="00260D96"/>
    <w:rsid w:val="00260DFF"/>
    <w:rsid w:val="00260EBB"/>
    <w:rsid w:val="00260F68"/>
    <w:rsid w:val="002612C2"/>
    <w:rsid w:val="0026136E"/>
    <w:rsid w:val="0026139B"/>
    <w:rsid w:val="002613F7"/>
    <w:rsid w:val="0026152F"/>
    <w:rsid w:val="0026184A"/>
    <w:rsid w:val="00261A04"/>
    <w:rsid w:val="00261A65"/>
    <w:rsid w:val="00261AF7"/>
    <w:rsid w:val="00261C02"/>
    <w:rsid w:val="00261CC1"/>
    <w:rsid w:val="00261DC5"/>
    <w:rsid w:val="00261DE7"/>
    <w:rsid w:val="00261F10"/>
    <w:rsid w:val="00261FF0"/>
    <w:rsid w:val="0026204C"/>
    <w:rsid w:val="002620F4"/>
    <w:rsid w:val="002623D7"/>
    <w:rsid w:val="002628FD"/>
    <w:rsid w:val="002629DF"/>
    <w:rsid w:val="00262A51"/>
    <w:rsid w:val="00262C65"/>
    <w:rsid w:val="00262CA4"/>
    <w:rsid w:val="00262FDA"/>
    <w:rsid w:val="00263071"/>
    <w:rsid w:val="002630A1"/>
    <w:rsid w:val="0026329D"/>
    <w:rsid w:val="002634DC"/>
    <w:rsid w:val="00263701"/>
    <w:rsid w:val="002638F3"/>
    <w:rsid w:val="002639C9"/>
    <w:rsid w:val="002639D8"/>
    <w:rsid w:val="00263A39"/>
    <w:rsid w:val="00264094"/>
    <w:rsid w:val="00264370"/>
    <w:rsid w:val="002643BD"/>
    <w:rsid w:val="0026448A"/>
    <w:rsid w:val="00264572"/>
    <w:rsid w:val="002645C4"/>
    <w:rsid w:val="00264651"/>
    <w:rsid w:val="002648CC"/>
    <w:rsid w:val="0026494E"/>
    <w:rsid w:val="00264958"/>
    <w:rsid w:val="002649DB"/>
    <w:rsid w:val="00264A42"/>
    <w:rsid w:val="00264B37"/>
    <w:rsid w:val="00264B75"/>
    <w:rsid w:val="00264F09"/>
    <w:rsid w:val="00264F42"/>
    <w:rsid w:val="0026503A"/>
    <w:rsid w:val="00265141"/>
    <w:rsid w:val="00265200"/>
    <w:rsid w:val="0026520C"/>
    <w:rsid w:val="00265A10"/>
    <w:rsid w:val="00265C7E"/>
    <w:rsid w:val="00265D81"/>
    <w:rsid w:val="00265E77"/>
    <w:rsid w:val="00265F63"/>
    <w:rsid w:val="00265F92"/>
    <w:rsid w:val="00265FBD"/>
    <w:rsid w:val="00266348"/>
    <w:rsid w:val="0026648F"/>
    <w:rsid w:val="0026668A"/>
    <w:rsid w:val="0026668F"/>
    <w:rsid w:val="00266926"/>
    <w:rsid w:val="00266A2F"/>
    <w:rsid w:val="00266A76"/>
    <w:rsid w:val="00266AB6"/>
    <w:rsid w:val="00266ABB"/>
    <w:rsid w:val="00266ACC"/>
    <w:rsid w:val="00266AFE"/>
    <w:rsid w:val="00266B5D"/>
    <w:rsid w:val="00266CF9"/>
    <w:rsid w:val="00266F89"/>
    <w:rsid w:val="0026721B"/>
    <w:rsid w:val="00267417"/>
    <w:rsid w:val="002678EE"/>
    <w:rsid w:val="00267A10"/>
    <w:rsid w:val="00267AF7"/>
    <w:rsid w:val="00267C27"/>
    <w:rsid w:val="00267D35"/>
    <w:rsid w:val="00267D9D"/>
    <w:rsid w:val="00267DD9"/>
    <w:rsid w:val="00267F47"/>
    <w:rsid w:val="00267F8E"/>
    <w:rsid w:val="0027009D"/>
    <w:rsid w:val="002700E3"/>
    <w:rsid w:val="002703DD"/>
    <w:rsid w:val="00270466"/>
    <w:rsid w:val="002705B1"/>
    <w:rsid w:val="002705BE"/>
    <w:rsid w:val="00270797"/>
    <w:rsid w:val="0027081F"/>
    <w:rsid w:val="0027097D"/>
    <w:rsid w:val="00270A1E"/>
    <w:rsid w:val="00270D3C"/>
    <w:rsid w:val="00271112"/>
    <w:rsid w:val="002711A9"/>
    <w:rsid w:val="00271277"/>
    <w:rsid w:val="00271335"/>
    <w:rsid w:val="00271511"/>
    <w:rsid w:val="002715CA"/>
    <w:rsid w:val="00271730"/>
    <w:rsid w:val="0027178C"/>
    <w:rsid w:val="00271839"/>
    <w:rsid w:val="0027189D"/>
    <w:rsid w:val="0027194A"/>
    <w:rsid w:val="002719E7"/>
    <w:rsid w:val="00271A52"/>
    <w:rsid w:val="00271D5D"/>
    <w:rsid w:val="00271E0E"/>
    <w:rsid w:val="00271E39"/>
    <w:rsid w:val="0027203A"/>
    <w:rsid w:val="002722A4"/>
    <w:rsid w:val="002722BE"/>
    <w:rsid w:val="002723A7"/>
    <w:rsid w:val="0027253B"/>
    <w:rsid w:val="0027274D"/>
    <w:rsid w:val="0027291C"/>
    <w:rsid w:val="00272A0E"/>
    <w:rsid w:val="00272A22"/>
    <w:rsid w:val="00272AD7"/>
    <w:rsid w:val="00272B44"/>
    <w:rsid w:val="00272B83"/>
    <w:rsid w:val="00272C04"/>
    <w:rsid w:val="00272D6F"/>
    <w:rsid w:val="00272DDA"/>
    <w:rsid w:val="00272E46"/>
    <w:rsid w:val="00272EC2"/>
    <w:rsid w:val="00272F59"/>
    <w:rsid w:val="00272F97"/>
    <w:rsid w:val="00272FE9"/>
    <w:rsid w:val="002733B9"/>
    <w:rsid w:val="002733F5"/>
    <w:rsid w:val="0027353E"/>
    <w:rsid w:val="00273727"/>
    <w:rsid w:val="0027398E"/>
    <w:rsid w:val="00273ACD"/>
    <w:rsid w:val="00273DC8"/>
    <w:rsid w:val="00273DF6"/>
    <w:rsid w:val="00273DF8"/>
    <w:rsid w:val="00273E03"/>
    <w:rsid w:val="00274000"/>
    <w:rsid w:val="00274019"/>
    <w:rsid w:val="002741E2"/>
    <w:rsid w:val="00274354"/>
    <w:rsid w:val="00274407"/>
    <w:rsid w:val="0027459C"/>
    <w:rsid w:val="0027460C"/>
    <w:rsid w:val="0027468F"/>
    <w:rsid w:val="002746EE"/>
    <w:rsid w:val="00274760"/>
    <w:rsid w:val="002747B8"/>
    <w:rsid w:val="0027483E"/>
    <w:rsid w:val="002748D9"/>
    <w:rsid w:val="00274AF6"/>
    <w:rsid w:val="00274CE5"/>
    <w:rsid w:val="00274D5B"/>
    <w:rsid w:val="00274E94"/>
    <w:rsid w:val="00274F77"/>
    <w:rsid w:val="00275013"/>
    <w:rsid w:val="0027513B"/>
    <w:rsid w:val="0027520A"/>
    <w:rsid w:val="00275351"/>
    <w:rsid w:val="00275360"/>
    <w:rsid w:val="00275450"/>
    <w:rsid w:val="002755F6"/>
    <w:rsid w:val="00275803"/>
    <w:rsid w:val="00275A33"/>
    <w:rsid w:val="00275AD5"/>
    <w:rsid w:val="00275B8D"/>
    <w:rsid w:val="00275BF7"/>
    <w:rsid w:val="00275C90"/>
    <w:rsid w:val="00275D3D"/>
    <w:rsid w:val="00275F3B"/>
    <w:rsid w:val="002763D7"/>
    <w:rsid w:val="002763F7"/>
    <w:rsid w:val="002764ED"/>
    <w:rsid w:val="002764F1"/>
    <w:rsid w:val="002764F5"/>
    <w:rsid w:val="002767D4"/>
    <w:rsid w:val="002767F3"/>
    <w:rsid w:val="002768B6"/>
    <w:rsid w:val="002768C4"/>
    <w:rsid w:val="002769B0"/>
    <w:rsid w:val="00276AFA"/>
    <w:rsid w:val="00276C04"/>
    <w:rsid w:val="00276D86"/>
    <w:rsid w:val="00276E1C"/>
    <w:rsid w:val="00276E23"/>
    <w:rsid w:val="00277041"/>
    <w:rsid w:val="00277532"/>
    <w:rsid w:val="0027759B"/>
    <w:rsid w:val="00277711"/>
    <w:rsid w:val="0027778E"/>
    <w:rsid w:val="00277C33"/>
    <w:rsid w:val="00277E26"/>
    <w:rsid w:val="002800BB"/>
    <w:rsid w:val="0028025A"/>
    <w:rsid w:val="00280424"/>
    <w:rsid w:val="00280472"/>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F31"/>
    <w:rsid w:val="00281F50"/>
    <w:rsid w:val="00281FF9"/>
    <w:rsid w:val="00282197"/>
    <w:rsid w:val="002821F9"/>
    <w:rsid w:val="002823E6"/>
    <w:rsid w:val="002824E2"/>
    <w:rsid w:val="0028252A"/>
    <w:rsid w:val="00282688"/>
    <w:rsid w:val="00282C63"/>
    <w:rsid w:val="00282CE7"/>
    <w:rsid w:val="00282E38"/>
    <w:rsid w:val="00282E93"/>
    <w:rsid w:val="002830C6"/>
    <w:rsid w:val="00283213"/>
    <w:rsid w:val="00283459"/>
    <w:rsid w:val="00283566"/>
    <w:rsid w:val="00283726"/>
    <w:rsid w:val="00283848"/>
    <w:rsid w:val="002839D5"/>
    <w:rsid w:val="00283A84"/>
    <w:rsid w:val="00283ABE"/>
    <w:rsid w:val="00283B59"/>
    <w:rsid w:val="00283C54"/>
    <w:rsid w:val="00283CC4"/>
    <w:rsid w:val="00283E0C"/>
    <w:rsid w:val="00283E9C"/>
    <w:rsid w:val="00283EF2"/>
    <w:rsid w:val="00283F67"/>
    <w:rsid w:val="00283F7F"/>
    <w:rsid w:val="00283FB8"/>
    <w:rsid w:val="00284112"/>
    <w:rsid w:val="00284184"/>
    <w:rsid w:val="002842EE"/>
    <w:rsid w:val="002843C4"/>
    <w:rsid w:val="0028452A"/>
    <w:rsid w:val="00284674"/>
    <w:rsid w:val="002846F5"/>
    <w:rsid w:val="00284949"/>
    <w:rsid w:val="00284A4D"/>
    <w:rsid w:val="00284B88"/>
    <w:rsid w:val="00284D56"/>
    <w:rsid w:val="00284EA4"/>
    <w:rsid w:val="00284EB0"/>
    <w:rsid w:val="002852BC"/>
    <w:rsid w:val="0028530A"/>
    <w:rsid w:val="002854D3"/>
    <w:rsid w:val="0028550B"/>
    <w:rsid w:val="00285B1E"/>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EDB"/>
    <w:rsid w:val="00286F5B"/>
    <w:rsid w:val="0028722D"/>
    <w:rsid w:val="002872ED"/>
    <w:rsid w:val="00287584"/>
    <w:rsid w:val="00287926"/>
    <w:rsid w:val="00287E9A"/>
    <w:rsid w:val="00287E9E"/>
    <w:rsid w:val="002900AD"/>
    <w:rsid w:val="002904C7"/>
    <w:rsid w:val="002905B2"/>
    <w:rsid w:val="00290769"/>
    <w:rsid w:val="002908AD"/>
    <w:rsid w:val="00290A05"/>
    <w:rsid w:val="00290B53"/>
    <w:rsid w:val="00290DE0"/>
    <w:rsid w:val="00290FC1"/>
    <w:rsid w:val="0029136B"/>
    <w:rsid w:val="00291464"/>
    <w:rsid w:val="0029170D"/>
    <w:rsid w:val="00291F24"/>
    <w:rsid w:val="0029204D"/>
    <w:rsid w:val="0029209D"/>
    <w:rsid w:val="00292174"/>
    <w:rsid w:val="00292238"/>
    <w:rsid w:val="002924D0"/>
    <w:rsid w:val="002925AE"/>
    <w:rsid w:val="002926FE"/>
    <w:rsid w:val="002929AF"/>
    <w:rsid w:val="00292AE0"/>
    <w:rsid w:val="00292BBD"/>
    <w:rsid w:val="00292F48"/>
    <w:rsid w:val="0029329F"/>
    <w:rsid w:val="002934C4"/>
    <w:rsid w:val="002935A6"/>
    <w:rsid w:val="00293887"/>
    <w:rsid w:val="00293952"/>
    <w:rsid w:val="002939F3"/>
    <w:rsid w:val="002939FA"/>
    <w:rsid w:val="00293A5B"/>
    <w:rsid w:val="00293A60"/>
    <w:rsid w:val="00293C50"/>
    <w:rsid w:val="00293D84"/>
    <w:rsid w:val="00293ED4"/>
    <w:rsid w:val="00293EE6"/>
    <w:rsid w:val="0029412B"/>
    <w:rsid w:val="002942D5"/>
    <w:rsid w:val="002942E6"/>
    <w:rsid w:val="0029449C"/>
    <w:rsid w:val="002945DC"/>
    <w:rsid w:val="0029462A"/>
    <w:rsid w:val="00294695"/>
    <w:rsid w:val="00294ABA"/>
    <w:rsid w:val="00294D5B"/>
    <w:rsid w:val="00294E15"/>
    <w:rsid w:val="00294F36"/>
    <w:rsid w:val="00294FCA"/>
    <w:rsid w:val="00295158"/>
    <w:rsid w:val="002952B6"/>
    <w:rsid w:val="0029539A"/>
    <w:rsid w:val="00295548"/>
    <w:rsid w:val="002956A6"/>
    <w:rsid w:val="00295A5C"/>
    <w:rsid w:val="00295AD8"/>
    <w:rsid w:val="00295D18"/>
    <w:rsid w:val="00295D9D"/>
    <w:rsid w:val="00295DC2"/>
    <w:rsid w:val="00295EC5"/>
    <w:rsid w:val="00295F1F"/>
    <w:rsid w:val="00295FD0"/>
    <w:rsid w:val="00296163"/>
    <w:rsid w:val="00296205"/>
    <w:rsid w:val="00296554"/>
    <w:rsid w:val="0029655E"/>
    <w:rsid w:val="00296663"/>
    <w:rsid w:val="00296897"/>
    <w:rsid w:val="0029696B"/>
    <w:rsid w:val="002969B2"/>
    <w:rsid w:val="00296A0B"/>
    <w:rsid w:val="00296E40"/>
    <w:rsid w:val="00296E98"/>
    <w:rsid w:val="00296F61"/>
    <w:rsid w:val="002970BB"/>
    <w:rsid w:val="002971B9"/>
    <w:rsid w:val="002971FE"/>
    <w:rsid w:val="00297330"/>
    <w:rsid w:val="0029737B"/>
    <w:rsid w:val="00297466"/>
    <w:rsid w:val="002975AD"/>
    <w:rsid w:val="002975D3"/>
    <w:rsid w:val="00297648"/>
    <w:rsid w:val="002976B9"/>
    <w:rsid w:val="002978C2"/>
    <w:rsid w:val="00297BFD"/>
    <w:rsid w:val="00297E66"/>
    <w:rsid w:val="002A0086"/>
    <w:rsid w:val="002A04E7"/>
    <w:rsid w:val="002A0538"/>
    <w:rsid w:val="002A05DF"/>
    <w:rsid w:val="002A06AC"/>
    <w:rsid w:val="002A07A9"/>
    <w:rsid w:val="002A090E"/>
    <w:rsid w:val="002A0A00"/>
    <w:rsid w:val="002A0BCA"/>
    <w:rsid w:val="002A0E94"/>
    <w:rsid w:val="002A0F1F"/>
    <w:rsid w:val="002A0FC3"/>
    <w:rsid w:val="002A11C0"/>
    <w:rsid w:val="002A13E5"/>
    <w:rsid w:val="002A1702"/>
    <w:rsid w:val="002A1925"/>
    <w:rsid w:val="002A196F"/>
    <w:rsid w:val="002A1A2F"/>
    <w:rsid w:val="002A1A69"/>
    <w:rsid w:val="002A1B9E"/>
    <w:rsid w:val="002A1EC5"/>
    <w:rsid w:val="002A1F1A"/>
    <w:rsid w:val="002A1FD2"/>
    <w:rsid w:val="002A1FFF"/>
    <w:rsid w:val="002A221C"/>
    <w:rsid w:val="002A2463"/>
    <w:rsid w:val="002A2506"/>
    <w:rsid w:val="002A25B1"/>
    <w:rsid w:val="002A2693"/>
    <w:rsid w:val="002A284B"/>
    <w:rsid w:val="002A2A67"/>
    <w:rsid w:val="002A2AB6"/>
    <w:rsid w:val="002A3124"/>
    <w:rsid w:val="002A317F"/>
    <w:rsid w:val="002A3181"/>
    <w:rsid w:val="002A3207"/>
    <w:rsid w:val="002A328C"/>
    <w:rsid w:val="002A32B9"/>
    <w:rsid w:val="002A3459"/>
    <w:rsid w:val="002A361D"/>
    <w:rsid w:val="002A36A5"/>
    <w:rsid w:val="002A3769"/>
    <w:rsid w:val="002A37C4"/>
    <w:rsid w:val="002A37FC"/>
    <w:rsid w:val="002A3948"/>
    <w:rsid w:val="002A39E0"/>
    <w:rsid w:val="002A3B92"/>
    <w:rsid w:val="002A3C46"/>
    <w:rsid w:val="002A3CD0"/>
    <w:rsid w:val="002A3CF6"/>
    <w:rsid w:val="002A3D10"/>
    <w:rsid w:val="002A41C4"/>
    <w:rsid w:val="002A465C"/>
    <w:rsid w:val="002A4864"/>
    <w:rsid w:val="002A48FB"/>
    <w:rsid w:val="002A4B6F"/>
    <w:rsid w:val="002A4F55"/>
    <w:rsid w:val="002A4FC8"/>
    <w:rsid w:val="002A505B"/>
    <w:rsid w:val="002A5064"/>
    <w:rsid w:val="002A509A"/>
    <w:rsid w:val="002A5207"/>
    <w:rsid w:val="002A52DE"/>
    <w:rsid w:val="002A53A8"/>
    <w:rsid w:val="002A56AC"/>
    <w:rsid w:val="002A5AD6"/>
    <w:rsid w:val="002A5B90"/>
    <w:rsid w:val="002A5C7B"/>
    <w:rsid w:val="002A5D2B"/>
    <w:rsid w:val="002A60EA"/>
    <w:rsid w:val="002A6264"/>
    <w:rsid w:val="002A6281"/>
    <w:rsid w:val="002A63EE"/>
    <w:rsid w:val="002A641A"/>
    <w:rsid w:val="002A649F"/>
    <w:rsid w:val="002A64E9"/>
    <w:rsid w:val="002A6619"/>
    <w:rsid w:val="002A6719"/>
    <w:rsid w:val="002A676A"/>
    <w:rsid w:val="002A67B0"/>
    <w:rsid w:val="002A6A29"/>
    <w:rsid w:val="002A6BDE"/>
    <w:rsid w:val="002A6C9A"/>
    <w:rsid w:val="002A6D03"/>
    <w:rsid w:val="002A6ED4"/>
    <w:rsid w:val="002A70D4"/>
    <w:rsid w:val="002A71F8"/>
    <w:rsid w:val="002A735A"/>
    <w:rsid w:val="002A7557"/>
    <w:rsid w:val="002A7696"/>
    <w:rsid w:val="002A76E8"/>
    <w:rsid w:val="002A7837"/>
    <w:rsid w:val="002A78D8"/>
    <w:rsid w:val="002A7928"/>
    <w:rsid w:val="002A7A55"/>
    <w:rsid w:val="002A7CD5"/>
    <w:rsid w:val="002A7D5D"/>
    <w:rsid w:val="002A7E25"/>
    <w:rsid w:val="002A7EA1"/>
    <w:rsid w:val="002A7FC3"/>
    <w:rsid w:val="002A7FFE"/>
    <w:rsid w:val="002B0194"/>
    <w:rsid w:val="002B052D"/>
    <w:rsid w:val="002B0586"/>
    <w:rsid w:val="002B0810"/>
    <w:rsid w:val="002B0827"/>
    <w:rsid w:val="002B098C"/>
    <w:rsid w:val="002B09F0"/>
    <w:rsid w:val="002B0B50"/>
    <w:rsid w:val="002B0C1C"/>
    <w:rsid w:val="002B0FFD"/>
    <w:rsid w:val="002B100C"/>
    <w:rsid w:val="002B1400"/>
    <w:rsid w:val="002B1449"/>
    <w:rsid w:val="002B1681"/>
    <w:rsid w:val="002B17BB"/>
    <w:rsid w:val="002B1866"/>
    <w:rsid w:val="002B194D"/>
    <w:rsid w:val="002B19F4"/>
    <w:rsid w:val="002B1C2E"/>
    <w:rsid w:val="002B1E3B"/>
    <w:rsid w:val="002B1E7F"/>
    <w:rsid w:val="002B21DB"/>
    <w:rsid w:val="002B2218"/>
    <w:rsid w:val="002B227D"/>
    <w:rsid w:val="002B2326"/>
    <w:rsid w:val="002B23D4"/>
    <w:rsid w:val="002B25F8"/>
    <w:rsid w:val="002B26DE"/>
    <w:rsid w:val="002B27B1"/>
    <w:rsid w:val="002B2801"/>
    <w:rsid w:val="002B2A50"/>
    <w:rsid w:val="002B2B68"/>
    <w:rsid w:val="002B2DCE"/>
    <w:rsid w:val="002B2EBB"/>
    <w:rsid w:val="002B3070"/>
    <w:rsid w:val="002B3256"/>
    <w:rsid w:val="002B346F"/>
    <w:rsid w:val="002B34AA"/>
    <w:rsid w:val="002B35A0"/>
    <w:rsid w:val="002B3971"/>
    <w:rsid w:val="002B3B01"/>
    <w:rsid w:val="002B3B5D"/>
    <w:rsid w:val="002B3C5F"/>
    <w:rsid w:val="002B3C65"/>
    <w:rsid w:val="002B3C8E"/>
    <w:rsid w:val="002B3E37"/>
    <w:rsid w:val="002B3ED0"/>
    <w:rsid w:val="002B3F7C"/>
    <w:rsid w:val="002B3FC6"/>
    <w:rsid w:val="002B40D9"/>
    <w:rsid w:val="002B4124"/>
    <w:rsid w:val="002B4331"/>
    <w:rsid w:val="002B4644"/>
    <w:rsid w:val="002B483B"/>
    <w:rsid w:val="002B4849"/>
    <w:rsid w:val="002B4898"/>
    <w:rsid w:val="002B49E3"/>
    <w:rsid w:val="002B49ED"/>
    <w:rsid w:val="002B4B45"/>
    <w:rsid w:val="002B4BCE"/>
    <w:rsid w:val="002B4CFE"/>
    <w:rsid w:val="002B4E07"/>
    <w:rsid w:val="002B4FD5"/>
    <w:rsid w:val="002B5009"/>
    <w:rsid w:val="002B5266"/>
    <w:rsid w:val="002B527A"/>
    <w:rsid w:val="002B52AE"/>
    <w:rsid w:val="002B533C"/>
    <w:rsid w:val="002B53F8"/>
    <w:rsid w:val="002B576E"/>
    <w:rsid w:val="002B58B7"/>
    <w:rsid w:val="002B5CF1"/>
    <w:rsid w:val="002B5D14"/>
    <w:rsid w:val="002B5E19"/>
    <w:rsid w:val="002B5E54"/>
    <w:rsid w:val="002B5F95"/>
    <w:rsid w:val="002B6233"/>
    <w:rsid w:val="002B632F"/>
    <w:rsid w:val="002B6386"/>
    <w:rsid w:val="002B6597"/>
    <w:rsid w:val="002B65E2"/>
    <w:rsid w:val="002B6751"/>
    <w:rsid w:val="002B6910"/>
    <w:rsid w:val="002B699B"/>
    <w:rsid w:val="002B69B9"/>
    <w:rsid w:val="002B6A91"/>
    <w:rsid w:val="002B6AEE"/>
    <w:rsid w:val="002B6B3F"/>
    <w:rsid w:val="002B6BA4"/>
    <w:rsid w:val="002B6BED"/>
    <w:rsid w:val="002B6CCC"/>
    <w:rsid w:val="002B6E60"/>
    <w:rsid w:val="002B7050"/>
    <w:rsid w:val="002B70F3"/>
    <w:rsid w:val="002B74D2"/>
    <w:rsid w:val="002B75BE"/>
    <w:rsid w:val="002B765C"/>
    <w:rsid w:val="002B7748"/>
    <w:rsid w:val="002B7878"/>
    <w:rsid w:val="002B7A54"/>
    <w:rsid w:val="002B7B07"/>
    <w:rsid w:val="002B7C03"/>
    <w:rsid w:val="002B7C15"/>
    <w:rsid w:val="002B7D83"/>
    <w:rsid w:val="002B7F1E"/>
    <w:rsid w:val="002B7F6E"/>
    <w:rsid w:val="002B7FD5"/>
    <w:rsid w:val="002C00DB"/>
    <w:rsid w:val="002C01DC"/>
    <w:rsid w:val="002C02CF"/>
    <w:rsid w:val="002C03E0"/>
    <w:rsid w:val="002C048B"/>
    <w:rsid w:val="002C049D"/>
    <w:rsid w:val="002C053C"/>
    <w:rsid w:val="002C0579"/>
    <w:rsid w:val="002C08D8"/>
    <w:rsid w:val="002C0902"/>
    <w:rsid w:val="002C0BA1"/>
    <w:rsid w:val="002C0C0F"/>
    <w:rsid w:val="002C0CB8"/>
    <w:rsid w:val="002C0DDF"/>
    <w:rsid w:val="002C0DF0"/>
    <w:rsid w:val="002C1816"/>
    <w:rsid w:val="002C189C"/>
    <w:rsid w:val="002C18D8"/>
    <w:rsid w:val="002C18F9"/>
    <w:rsid w:val="002C19D2"/>
    <w:rsid w:val="002C1A3C"/>
    <w:rsid w:val="002C1A90"/>
    <w:rsid w:val="002C1E90"/>
    <w:rsid w:val="002C1EE4"/>
    <w:rsid w:val="002C2155"/>
    <w:rsid w:val="002C21F0"/>
    <w:rsid w:val="002C239C"/>
    <w:rsid w:val="002C248D"/>
    <w:rsid w:val="002C2491"/>
    <w:rsid w:val="002C2716"/>
    <w:rsid w:val="002C2994"/>
    <w:rsid w:val="002C2AEA"/>
    <w:rsid w:val="002C2CC4"/>
    <w:rsid w:val="002C2DBA"/>
    <w:rsid w:val="002C2E9A"/>
    <w:rsid w:val="002C31B5"/>
    <w:rsid w:val="002C3301"/>
    <w:rsid w:val="002C331A"/>
    <w:rsid w:val="002C33AC"/>
    <w:rsid w:val="002C357D"/>
    <w:rsid w:val="002C36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6A5"/>
    <w:rsid w:val="002C4754"/>
    <w:rsid w:val="002C47DC"/>
    <w:rsid w:val="002C48AD"/>
    <w:rsid w:val="002C4962"/>
    <w:rsid w:val="002C4AE5"/>
    <w:rsid w:val="002C4B7D"/>
    <w:rsid w:val="002C4C94"/>
    <w:rsid w:val="002C50F6"/>
    <w:rsid w:val="002C5125"/>
    <w:rsid w:val="002C54C8"/>
    <w:rsid w:val="002C552C"/>
    <w:rsid w:val="002C570B"/>
    <w:rsid w:val="002C5744"/>
    <w:rsid w:val="002C57C7"/>
    <w:rsid w:val="002C583A"/>
    <w:rsid w:val="002C5950"/>
    <w:rsid w:val="002C5CCF"/>
    <w:rsid w:val="002C5D72"/>
    <w:rsid w:val="002C5E9A"/>
    <w:rsid w:val="002C5EA5"/>
    <w:rsid w:val="002C5FA4"/>
    <w:rsid w:val="002C6091"/>
    <w:rsid w:val="002C6193"/>
    <w:rsid w:val="002C62AF"/>
    <w:rsid w:val="002C63A0"/>
    <w:rsid w:val="002C6635"/>
    <w:rsid w:val="002C6987"/>
    <w:rsid w:val="002C6A0B"/>
    <w:rsid w:val="002C6A23"/>
    <w:rsid w:val="002C6BC9"/>
    <w:rsid w:val="002C6C21"/>
    <w:rsid w:val="002C6F50"/>
    <w:rsid w:val="002C6FD3"/>
    <w:rsid w:val="002C7212"/>
    <w:rsid w:val="002C72F7"/>
    <w:rsid w:val="002C776A"/>
    <w:rsid w:val="002C7ABF"/>
    <w:rsid w:val="002C7C23"/>
    <w:rsid w:val="002C7C92"/>
    <w:rsid w:val="002C7CDD"/>
    <w:rsid w:val="002C7CFF"/>
    <w:rsid w:val="002C7E37"/>
    <w:rsid w:val="002C7E42"/>
    <w:rsid w:val="002C7E4D"/>
    <w:rsid w:val="002D0149"/>
    <w:rsid w:val="002D02EC"/>
    <w:rsid w:val="002D04E0"/>
    <w:rsid w:val="002D0596"/>
    <w:rsid w:val="002D06B1"/>
    <w:rsid w:val="002D075A"/>
    <w:rsid w:val="002D07EB"/>
    <w:rsid w:val="002D07FF"/>
    <w:rsid w:val="002D0875"/>
    <w:rsid w:val="002D08A2"/>
    <w:rsid w:val="002D0949"/>
    <w:rsid w:val="002D0A0A"/>
    <w:rsid w:val="002D0D1D"/>
    <w:rsid w:val="002D0DAE"/>
    <w:rsid w:val="002D0E79"/>
    <w:rsid w:val="002D1153"/>
    <w:rsid w:val="002D16B1"/>
    <w:rsid w:val="002D1831"/>
    <w:rsid w:val="002D1942"/>
    <w:rsid w:val="002D1A7E"/>
    <w:rsid w:val="002D1B38"/>
    <w:rsid w:val="002D1F07"/>
    <w:rsid w:val="002D1F18"/>
    <w:rsid w:val="002D1F45"/>
    <w:rsid w:val="002D1F8A"/>
    <w:rsid w:val="002D1FF8"/>
    <w:rsid w:val="002D2220"/>
    <w:rsid w:val="002D226A"/>
    <w:rsid w:val="002D22FC"/>
    <w:rsid w:val="002D253A"/>
    <w:rsid w:val="002D26D2"/>
    <w:rsid w:val="002D2814"/>
    <w:rsid w:val="002D29D6"/>
    <w:rsid w:val="002D2B9B"/>
    <w:rsid w:val="002D2C09"/>
    <w:rsid w:val="002D2E48"/>
    <w:rsid w:val="002D2ED1"/>
    <w:rsid w:val="002D2F00"/>
    <w:rsid w:val="002D30B7"/>
    <w:rsid w:val="002D3197"/>
    <w:rsid w:val="002D325E"/>
    <w:rsid w:val="002D34C9"/>
    <w:rsid w:val="002D3691"/>
    <w:rsid w:val="002D36D9"/>
    <w:rsid w:val="002D3B00"/>
    <w:rsid w:val="002D3C3B"/>
    <w:rsid w:val="002D3CAF"/>
    <w:rsid w:val="002D40E6"/>
    <w:rsid w:val="002D44CD"/>
    <w:rsid w:val="002D4687"/>
    <w:rsid w:val="002D46E8"/>
    <w:rsid w:val="002D4710"/>
    <w:rsid w:val="002D474B"/>
    <w:rsid w:val="002D4810"/>
    <w:rsid w:val="002D48B5"/>
    <w:rsid w:val="002D497E"/>
    <w:rsid w:val="002D49C4"/>
    <w:rsid w:val="002D49FC"/>
    <w:rsid w:val="002D4A95"/>
    <w:rsid w:val="002D4B24"/>
    <w:rsid w:val="002D4B64"/>
    <w:rsid w:val="002D4DE1"/>
    <w:rsid w:val="002D4EA6"/>
    <w:rsid w:val="002D4F77"/>
    <w:rsid w:val="002D5031"/>
    <w:rsid w:val="002D51F7"/>
    <w:rsid w:val="002D5235"/>
    <w:rsid w:val="002D535B"/>
    <w:rsid w:val="002D53CE"/>
    <w:rsid w:val="002D5736"/>
    <w:rsid w:val="002D58E5"/>
    <w:rsid w:val="002D5B4F"/>
    <w:rsid w:val="002D5BB1"/>
    <w:rsid w:val="002D5E5B"/>
    <w:rsid w:val="002D5F38"/>
    <w:rsid w:val="002D5F52"/>
    <w:rsid w:val="002D602A"/>
    <w:rsid w:val="002D6158"/>
    <w:rsid w:val="002D62C2"/>
    <w:rsid w:val="002D63C4"/>
    <w:rsid w:val="002D63D9"/>
    <w:rsid w:val="002D6462"/>
    <w:rsid w:val="002D647B"/>
    <w:rsid w:val="002D65CC"/>
    <w:rsid w:val="002D6653"/>
    <w:rsid w:val="002D6791"/>
    <w:rsid w:val="002D67EF"/>
    <w:rsid w:val="002D6858"/>
    <w:rsid w:val="002D6A38"/>
    <w:rsid w:val="002D6ABE"/>
    <w:rsid w:val="002D6C26"/>
    <w:rsid w:val="002D6D7E"/>
    <w:rsid w:val="002D6F60"/>
    <w:rsid w:val="002D6F9F"/>
    <w:rsid w:val="002D7157"/>
    <w:rsid w:val="002D73C4"/>
    <w:rsid w:val="002D7510"/>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140"/>
    <w:rsid w:val="002E1737"/>
    <w:rsid w:val="002E1962"/>
    <w:rsid w:val="002E1B06"/>
    <w:rsid w:val="002E1B8B"/>
    <w:rsid w:val="002E1D7F"/>
    <w:rsid w:val="002E1D85"/>
    <w:rsid w:val="002E1F52"/>
    <w:rsid w:val="002E1F56"/>
    <w:rsid w:val="002E1F96"/>
    <w:rsid w:val="002E1FB6"/>
    <w:rsid w:val="002E20D8"/>
    <w:rsid w:val="002E22C8"/>
    <w:rsid w:val="002E2321"/>
    <w:rsid w:val="002E23E5"/>
    <w:rsid w:val="002E2424"/>
    <w:rsid w:val="002E24B9"/>
    <w:rsid w:val="002E2508"/>
    <w:rsid w:val="002E267A"/>
    <w:rsid w:val="002E27C0"/>
    <w:rsid w:val="002E280B"/>
    <w:rsid w:val="002E2D0E"/>
    <w:rsid w:val="002E2E05"/>
    <w:rsid w:val="002E2EB3"/>
    <w:rsid w:val="002E3208"/>
    <w:rsid w:val="002E3394"/>
    <w:rsid w:val="002E33F6"/>
    <w:rsid w:val="002E3417"/>
    <w:rsid w:val="002E3555"/>
    <w:rsid w:val="002E3571"/>
    <w:rsid w:val="002E3670"/>
    <w:rsid w:val="002E39B7"/>
    <w:rsid w:val="002E39E4"/>
    <w:rsid w:val="002E3B67"/>
    <w:rsid w:val="002E3BB7"/>
    <w:rsid w:val="002E3C7B"/>
    <w:rsid w:val="002E3CA9"/>
    <w:rsid w:val="002E3E21"/>
    <w:rsid w:val="002E4109"/>
    <w:rsid w:val="002E415B"/>
    <w:rsid w:val="002E420A"/>
    <w:rsid w:val="002E440A"/>
    <w:rsid w:val="002E44D8"/>
    <w:rsid w:val="002E4797"/>
    <w:rsid w:val="002E4A6A"/>
    <w:rsid w:val="002E4D5B"/>
    <w:rsid w:val="002E4EFB"/>
    <w:rsid w:val="002E5376"/>
    <w:rsid w:val="002E53E1"/>
    <w:rsid w:val="002E545C"/>
    <w:rsid w:val="002E568F"/>
    <w:rsid w:val="002E569A"/>
    <w:rsid w:val="002E56AF"/>
    <w:rsid w:val="002E56D5"/>
    <w:rsid w:val="002E57A6"/>
    <w:rsid w:val="002E5833"/>
    <w:rsid w:val="002E59A3"/>
    <w:rsid w:val="002E5A38"/>
    <w:rsid w:val="002E5C3B"/>
    <w:rsid w:val="002E5D13"/>
    <w:rsid w:val="002E5D27"/>
    <w:rsid w:val="002E5F59"/>
    <w:rsid w:val="002E6225"/>
    <w:rsid w:val="002E6412"/>
    <w:rsid w:val="002E682D"/>
    <w:rsid w:val="002E6952"/>
    <w:rsid w:val="002E6955"/>
    <w:rsid w:val="002E6A5B"/>
    <w:rsid w:val="002E6AC1"/>
    <w:rsid w:val="002E6AC9"/>
    <w:rsid w:val="002E6AE9"/>
    <w:rsid w:val="002E6F91"/>
    <w:rsid w:val="002E704E"/>
    <w:rsid w:val="002E72D7"/>
    <w:rsid w:val="002E7385"/>
    <w:rsid w:val="002E7498"/>
    <w:rsid w:val="002E74CC"/>
    <w:rsid w:val="002E750E"/>
    <w:rsid w:val="002E79AA"/>
    <w:rsid w:val="002E7A6B"/>
    <w:rsid w:val="002E7B42"/>
    <w:rsid w:val="002E7B71"/>
    <w:rsid w:val="002E7CC9"/>
    <w:rsid w:val="002E7D7E"/>
    <w:rsid w:val="002E7DD8"/>
    <w:rsid w:val="002E7E53"/>
    <w:rsid w:val="002E7EAD"/>
    <w:rsid w:val="002F016D"/>
    <w:rsid w:val="002F027C"/>
    <w:rsid w:val="002F03DC"/>
    <w:rsid w:val="002F0678"/>
    <w:rsid w:val="002F06E4"/>
    <w:rsid w:val="002F073C"/>
    <w:rsid w:val="002F07A9"/>
    <w:rsid w:val="002F08AD"/>
    <w:rsid w:val="002F0932"/>
    <w:rsid w:val="002F0C62"/>
    <w:rsid w:val="002F0D0D"/>
    <w:rsid w:val="002F0DB9"/>
    <w:rsid w:val="002F0F71"/>
    <w:rsid w:val="002F0FB1"/>
    <w:rsid w:val="002F0FF9"/>
    <w:rsid w:val="002F1020"/>
    <w:rsid w:val="002F1082"/>
    <w:rsid w:val="002F14BD"/>
    <w:rsid w:val="002F15A4"/>
    <w:rsid w:val="002F15EF"/>
    <w:rsid w:val="002F1721"/>
    <w:rsid w:val="002F1926"/>
    <w:rsid w:val="002F19BA"/>
    <w:rsid w:val="002F1B7D"/>
    <w:rsid w:val="002F1C10"/>
    <w:rsid w:val="002F1CE4"/>
    <w:rsid w:val="002F1D7B"/>
    <w:rsid w:val="002F1F3B"/>
    <w:rsid w:val="002F202A"/>
    <w:rsid w:val="002F205E"/>
    <w:rsid w:val="002F219A"/>
    <w:rsid w:val="002F2297"/>
    <w:rsid w:val="002F23D3"/>
    <w:rsid w:val="002F257C"/>
    <w:rsid w:val="002F2655"/>
    <w:rsid w:val="002F270D"/>
    <w:rsid w:val="002F2807"/>
    <w:rsid w:val="002F29AB"/>
    <w:rsid w:val="002F2ADC"/>
    <w:rsid w:val="002F2B32"/>
    <w:rsid w:val="002F2B5B"/>
    <w:rsid w:val="002F2BD0"/>
    <w:rsid w:val="002F2DB0"/>
    <w:rsid w:val="002F2FD4"/>
    <w:rsid w:val="002F2FEC"/>
    <w:rsid w:val="002F301C"/>
    <w:rsid w:val="002F34F2"/>
    <w:rsid w:val="002F3661"/>
    <w:rsid w:val="002F3666"/>
    <w:rsid w:val="002F36C6"/>
    <w:rsid w:val="002F3F28"/>
    <w:rsid w:val="002F4043"/>
    <w:rsid w:val="002F411F"/>
    <w:rsid w:val="002F4622"/>
    <w:rsid w:val="002F478E"/>
    <w:rsid w:val="002F49C9"/>
    <w:rsid w:val="002F4BDC"/>
    <w:rsid w:val="002F4FE9"/>
    <w:rsid w:val="002F50B5"/>
    <w:rsid w:val="002F50BD"/>
    <w:rsid w:val="002F5334"/>
    <w:rsid w:val="002F5647"/>
    <w:rsid w:val="002F5677"/>
    <w:rsid w:val="002F570C"/>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DA6"/>
    <w:rsid w:val="002F7E84"/>
    <w:rsid w:val="003002FE"/>
    <w:rsid w:val="00300649"/>
    <w:rsid w:val="0030075D"/>
    <w:rsid w:val="00300A86"/>
    <w:rsid w:val="00300AC2"/>
    <w:rsid w:val="00300B87"/>
    <w:rsid w:val="00300ED6"/>
    <w:rsid w:val="00301031"/>
    <w:rsid w:val="003010B1"/>
    <w:rsid w:val="00301141"/>
    <w:rsid w:val="00301169"/>
    <w:rsid w:val="0030121E"/>
    <w:rsid w:val="0030141E"/>
    <w:rsid w:val="00301598"/>
    <w:rsid w:val="00301692"/>
    <w:rsid w:val="0030175E"/>
    <w:rsid w:val="00301959"/>
    <w:rsid w:val="003019BE"/>
    <w:rsid w:val="00301AB5"/>
    <w:rsid w:val="00301B3F"/>
    <w:rsid w:val="00301C8E"/>
    <w:rsid w:val="00301F42"/>
    <w:rsid w:val="0030205E"/>
    <w:rsid w:val="00302080"/>
    <w:rsid w:val="00302082"/>
    <w:rsid w:val="00302111"/>
    <w:rsid w:val="003021B5"/>
    <w:rsid w:val="0030220D"/>
    <w:rsid w:val="0030229B"/>
    <w:rsid w:val="00302303"/>
    <w:rsid w:val="00302545"/>
    <w:rsid w:val="003025F2"/>
    <w:rsid w:val="00302821"/>
    <w:rsid w:val="0030285F"/>
    <w:rsid w:val="003028C9"/>
    <w:rsid w:val="003028F8"/>
    <w:rsid w:val="00302A91"/>
    <w:rsid w:val="00302BC1"/>
    <w:rsid w:val="00302BEB"/>
    <w:rsid w:val="00302CEC"/>
    <w:rsid w:val="00302ECD"/>
    <w:rsid w:val="00303102"/>
    <w:rsid w:val="00303120"/>
    <w:rsid w:val="0030325C"/>
    <w:rsid w:val="00303370"/>
    <w:rsid w:val="003033F2"/>
    <w:rsid w:val="00303427"/>
    <w:rsid w:val="00303484"/>
    <w:rsid w:val="003034A3"/>
    <w:rsid w:val="00303509"/>
    <w:rsid w:val="003037EF"/>
    <w:rsid w:val="00303993"/>
    <w:rsid w:val="00303B2D"/>
    <w:rsid w:val="00304044"/>
    <w:rsid w:val="003040D8"/>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9B0"/>
    <w:rsid w:val="00304A95"/>
    <w:rsid w:val="00304AB7"/>
    <w:rsid w:val="00305163"/>
    <w:rsid w:val="003051A6"/>
    <w:rsid w:val="003053B0"/>
    <w:rsid w:val="003055E5"/>
    <w:rsid w:val="00305661"/>
    <w:rsid w:val="003057EB"/>
    <w:rsid w:val="0030581E"/>
    <w:rsid w:val="0030584C"/>
    <w:rsid w:val="003058E6"/>
    <w:rsid w:val="00305C42"/>
    <w:rsid w:val="00305CAD"/>
    <w:rsid w:val="00305EB1"/>
    <w:rsid w:val="0030616F"/>
    <w:rsid w:val="0030634C"/>
    <w:rsid w:val="003063CA"/>
    <w:rsid w:val="003063D0"/>
    <w:rsid w:val="00306430"/>
    <w:rsid w:val="00306693"/>
    <w:rsid w:val="003066C6"/>
    <w:rsid w:val="0030680C"/>
    <w:rsid w:val="00306A39"/>
    <w:rsid w:val="00306E1F"/>
    <w:rsid w:val="00306F96"/>
    <w:rsid w:val="00307265"/>
    <w:rsid w:val="003072C8"/>
    <w:rsid w:val="00307459"/>
    <w:rsid w:val="003077B4"/>
    <w:rsid w:val="00307836"/>
    <w:rsid w:val="0030785C"/>
    <w:rsid w:val="00307C56"/>
    <w:rsid w:val="00307CCA"/>
    <w:rsid w:val="00307DAA"/>
    <w:rsid w:val="00307E8A"/>
    <w:rsid w:val="00307E9B"/>
    <w:rsid w:val="00307F4F"/>
    <w:rsid w:val="003102E3"/>
    <w:rsid w:val="003105FC"/>
    <w:rsid w:val="003106AE"/>
    <w:rsid w:val="0031071B"/>
    <w:rsid w:val="00310A6C"/>
    <w:rsid w:val="00310B9D"/>
    <w:rsid w:val="00310BFF"/>
    <w:rsid w:val="00310CC7"/>
    <w:rsid w:val="00310D42"/>
    <w:rsid w:val="00311075"/>
    <w:rsid w:val="003110DD"/>
    <w:rsid w:val="0031153A"/>
    <w:rsid w:val="00311683"/>
    <w:rsid w:val="003116C2"/>
    <w:rsid w:val="00311723"/>
    <w:rsid w:val="00311979"/>
    <w:rsid w:val="00311D4F"/>
    <w:rsid w:val="00311E45"/>
    <w:rsid w:val="00311FAB"/>
    <w:rsid w:val="00312084"/>
    <w:rsid w:val="003120F2"/>
    <w:rsid w:val="00312104"/>
    <w:rsid w:val="00312116"/>
    <w:rsid w:val="00312325"/>
    <w:rsid w:val="003123B2"/>
    <w:rsid w:val="003125D0"/>
    <w:rsid w:val="00312672"/>
    <w:rsid w:val="003129B8"/>
    <w:rsid w:val="003129D3"/>
    <w:rsid w:val="00312A42"/>
    <w:rsid w:val="00312CA0"/>
    <w:rsid w:val="00312D33"/>
    <w:rsid w:val="00312D8A"/>
    <w:rsid w:val="00312F20"/>
    <w:rsid w:val="0031323E"/>
    <w:rsid w:val="00313259"/>
    <w:rsid w:val="00313274"/>
    <w:rsid w:val="00313577"/>
    <w:rsid w:val="0031358F"/>
    <w:rsid w:val="00313671"/>
    <w:rsid w:val="003138EC"/>
    <w:rsid w:val="00313931"/>
    <w:rsid w:val="003139B8"/>
    <w:rsid w:val="00313C1E"/>
    <w:rsid w:val="00313DDC"/>
    <w:rsid w:val="00313E2A"/>
    <w:rsid w:val="00313F45"/>
    <w:rsid w:val="00314074"/>
    <w:rsid w:val="0031434D"/>
    <w:rsid w:val="0031435D"/>
    <w:rsid w:val="00314531"/>
    <w:rsid w:val="0031472D"/>
    <w:rsid w:val="0031512E"/>
    <w:rsid w:val="00315190"/>
    <w:rsid w:val="0031527C"/>
    <w:rsid w:val="00315312"/>
    <w:rsid w:val="003154C4"/>
    <w:rsid w:val="00315529"/>
    <w:rsid w:val="00315584"/>
    <w:rsid w:val="003155E6"/>
    <w:rsid w:val="00315B90"/>
    <w:rsid w:val="00315C95"/>
    <w:rsid w:val="00315CE2"/>
    <w:rsid w:val="00315EC1"/>
    <w:rsid w:val="00315F9C"/>
    <w:rsid w:val="00315FFD"/>
    <w:rsid w:val="00316034"/>
    <w:rsid w:val="003160DC"/>
    <w:rsid w:val="00316492"/>
    <w:rsid w:val="00316631"/>
    <w:rsid w:val="00316750"/>
    <w:rsid w:val="00316845"/>
    <w:rsid w:val="00316994"/>
    <w:rsid w:val="00316A89"/>
    <w:rsid w:val="00316BE1"/>
    <w:rsid w:val="00316C08"/>
    <w:rsid w:val="00316E98"/>
    <w:rsid w:val="0031706E"/>
    <w:rsid w:val="00317283"/>
    <w:rsid w:val="003172BE"/>
    <w:rsid w:val="00317356"/>
    <w:rsid w:val="003173BE"/>
    <w:rsid w:val="00317492"/>
    <w:rsid w:val="00317594"/>
    <w:rsid w:val="003175EF"/>
    <w:rsid w:val="003176DC"/>
    <w:rsid w:val="00317B47"/>
    <w:rsid w:val="00317BAB"/>
    <w:rsid w:val="00317D1B"/>
    <w:rsid w:val="00317EF3"/>
    <w:rsid w:val="00317F21"/>
    <w:rsid w:val="00320069"/>
    <w:rsid w:val="003201CD"/>
    <w:rsid w:val="00320261"/>
    <w:rsid w:val="00320375"/>
    <w:rsid w:val="00320491"/>
    <w:rsid w:val="00320518"/>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A7"/>
    <w:rsid w:val="003218C8"/>
    <w:rsid w:val="00321944"/>
    <w:rsid w:val="00321AB7"/>
    <w:rsid w:val="00321B65"/>
    <w:rsid w:val="00321CA9"/>
    <w:rsid w:val="00321E21"/>
    <w:rsid w:val="00321EAD"/>
    <w:rsid w:val="00321F1F"/>
    <w:rsid w:val="003221BB"/>
    <w:rsid w:val="003221EB"/>
    <w:rsid w:val="003223AB"/>
    <w:rsid w:val="00322544"/>
    <w:rsid w:val="00322775"/>
    <w:rsid w:val="00322829"/>
    <w:rsid w:val="0032282B"/>
    <w:rsid w:val="00322A75"/>
    <w:rsid w:val="00322A9B"/>
    <w:rsid w:val="00322EED"/>
    <w:rsid w:val="0032303A"/>
    <w:rsid w:val="003230CC"/>
    <w:rsid w:val="00323118"/>
    <w:rsid w:val="0032325E"/>
    <w:rsid w:val="00323298"/>
    <w:rsid w:val="00323461"/>
    <w:rsid w:val="00323783"/>
    <w:rsid w:val="003237FC"/>
    <w:rsid w:val="00323840"/>
    <w:rsid w:val="00323943"/>
    <w:rsid w:val="00323BE3"/>
    <w:rsid w:val="00323D07"/>
    <w:rsid w:val="00323D83"/>
    <w:rsid w:val="00323EEC"/>
    <w:rsid w:val="00323F5D"/>
    <w:rsid w:val="00323F84"/>
    <w:rsid w:val="0032409B"/>
    <w:rsid w:val="003240A9"/>
    <w:rsid w:val="00324184"/>
    <w:rsid w:val="0032426D"/>
    <w:rsid w:val="0032486C"/>
    <w:rsid w:val="003248F9"/>
    <w:rsid w:val="003249B9"/>
    <w:rsid w:val="00324A33"/>
    <w:rsid w:val="00324CA3"/>
    <w:rsid w:val="00324D0F"/>
    <w:rsid w:val="00324D51"/>
    <w:rsid w:val="00324F57"/>
    <w:rsid w:val="00324F62"/>
    <w:rsid w:val="00324FFB"/>
    <w:rsid w:val="003251FE"/>
    <w:rsid w:val="00325313"/>
    <w:rsid w:val="003254AB"/>
    <w:rsid w:val="003255FC"/>
    <w:rsid w:val="003257A7"/>
    <w:rsid w:val="00325844"/>
    <w:rsid w:val="003258A1"/>
    <w:rsid w:val="00325E07"/>
    <w:rsid w:val="00325FE6"/>
    <w:rsid w:val="0032607F"/>
    <w:rsid w:val="003260B9"/>
    <w:rsid w:val="0032615B"/>
    <w:rsid w:val="0032615C"/>
    <w:rsid w:val="003261C7"/>
    <w:rsid w:val="00326262"/>
    <w:rsid w:val="0032647D"/>
    <w:rsid w:val="003264C3"/>
    <w:rsid w:val="003265DE"/>
    <w:rsid w:val="00326664"/>
    <w:rsid w:val="003267E5"/>
    <w:rsid w:val="00326A07"/>
    <w:rsid w:val="00326A5E"/>
    <w:rsid w:val="00326BEF"/>
    <w:rsid w:val="00326C1B"/>
    <w:rsid w:val="00326D89"/>
    <w:rsid w:val="00326DE3"/>
    <w:rsid w:val="0032705B"/>
    <w:rsid w:val="0032707D"/>
    <w:rsid w:val="00327199"/>
    <w:rsid w:val="003274F0"/>
    <w:rsid w:val="0032798C"/>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0E"/>
    <w:rsid w:val="00330E70"/>
    <w:rsid w:val="00330F93"/>
    <w:rsid w:val="00331045"/>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095"/>
    <w:rsid w:val="003324E3"/>
    <w:rsid w:val="0033252A"/>
    <w:rsid w:val="00332560"/>
    <w:rsid w:val="003325DF"/>
    <w:rsid w:val="003326C0"/>
    <w:rsid w:val="003327D4"/>
    <w:rsid w:val="003328A2"/>
    <w:rsid w:val="003328F8"/>
    <w:rsid w:val="0033296F"/>
    <w:rsid w:val="00332A6E"/>
    <w:rsid w:val="00332A91"/>
    <w:rsid w:val="00332C0D"/>
    <w:rsid w:val="00332EA5"/>
    <w:rsid w:val="00332EBA"/>
    <w:rsid w:val="00333091"/>
    <w:rsid w:val="003331B4"/>
    <w:rsid w:val="00333259"/>
    <w:rsid w:val="0033339C"/>
    <w:rsid w:val="0033340D"/>
    <w:rsid w:val="003334DD"/>
    <w:rsid w:val="0033364E"/>
    <w:rsid w:val="003337DC"/>
    <w:rsid w:val="003338B7"/>
    <w:rsid w:val="003338D4"/>
    <w:rsid w:val="003339C7"/>
    <w:rsid w:val="00333A5B"/>
    <w:rsid w:val="00333ACC"/>
    <w:rsid w:val="00333B2B"/>
    <w:rsid w:val="00333D81"/>
    <w:rsid w:val="00333DD7"/>
    <w:rsid w:val="00333FBA"/>
    <w:rsid w:val="003342E6"/>
    <w:rsid w:val="0033432F"/>
    <w:rsid w:val="00334508"/>
    <w:rsid w:val="00334517"/>
    <w:rsid w:val="00334560"/>
    <w:rsid w:val="00334AC0"/>
    <w:rsid w:val="00334B59"/>
    <w:rsid w:val="00334C06"/>
    <w:rsid w:val="00334D0E"/>
    <w:rsid w:val="00334D87"/>
    <w:rsid w:val="00334F77"/>
    <w:rsid w:val="00334FC8"/>
    <w:rsid w:val="00335009"/>
    <w:rsid w:val="003350D0"/>
    <w:rsid w:val="00335294"/>
    <w:rsid w:val="003353F3"/>
    <w:rsid w:val="0033545E"/>
    <w:rsid w:val="0033552A"/>
    <w:rsid w:val="00335604"/>
    <w:rsid w:val="00335775"/>
    <w:rsid w:val="00335B17"/>
    <w:rsid w:val="00335C06"/>
    <w:rsid w:val="00335CF4"/>
    <w:rsid w:val="00335D52"/>
    <w:rsid w:val="00335D98"/>
    <w:rsid w:val="003360BC"/>
    <w:rsid w:val="00336103"/>
    <w:rsid w:val="00336334"/>
    <w:rsid w:val="00336368"/>
    <w:rsid w:val="003364C0"/>
    <w:rsid w:val="0033664F"/>
    <w:rsid w:val="00336D4A"/>
    <w:rsid w:val="00336EB3"/>
    <w:rsid w:val="0033707A"/>
    <w:rsid w:val="003370C2"/>
    <w:rsid w:val="00337213"/>
    <w:rsid w:val="00337392"/>
    <w:rsid w:val="003374D4"/>
    <w:rsid w:val="003374F4"/>
    <w:rsid w:val="00337511"/>
    <w:rsid w:val="003378D2"/>
    <w:rsid w:val="00337BEE"/>
    <w:rsid w:val="00337EB0"/>
    <w:rsid w:val="00337EC7"/>
    <w:rsid w:val="00337FD6"/>
    <w:rsid w:val="0034002B"/>
    <w:rsid w:val="003401C5"/>
    <w:rsid w:val="0034033E"/>
    <w:rsid w:val="00340493"/>
    <w:rsid w:val="003407DD"/>
    <w:rsid w:val="003407EC"/>
    <w:rsid w:val="00340931"/>
    <w:rsid w:val="00340B16"/>
    <w:rsid w:val="00340BB3"/>
    <w:rsid w:val="00340BE8"/>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986"/>
    <w:rsid w:val="00341A83"/>
    <w:rsid w:val="00341BE2"/>
    <w:rsid w:val="00341C46"/>
    <w:rsid w:val="00341D16"/>
    <w:rsid w:val="00341E76"/>
    <w:rsid w:val="003420AF"/>
    <w:rsid w:val="003420B6"/>
    <w:rsid w:val="003421C8"/>
    <w:rsid w:val="003421F4"/>
    <w:rsid w:val="00342437"/>
    <w:rsid w:val="003424B3"/>
    <w:rsid w:val="00342583"/>
    <w:rsid w:val="00342712"/>
    <w:rsid w:val="00342718"/>
    <w:rsid w:val="00342812"/>
    <w:rsid w:val="003428AC"/>
    <w:rsid w:val="003428E0"/>
    <w:rsid w:val="00342AF2"/>
    <w:rsid w:val="00342E63"/>
    <w:rsid w:val="00342F74"/>
    <w:rsid w:val="003430AA"/>
    <w:rsid w:val="003433E4"/>
    <w:rsid w:val="00343492"/>
    <w:rsid w:val="003435A4"/>
    <w:rsid w:val="003435DE"/>
    <w:rsid w:val="00343642"/>
    <w:rsid w:val="00343997"/>
    <w:rsid w:val="00343C68"/>
    <w:rsid w:val="00343E71"/>
    <w:rsid w:val="00343F14"/>
    <w:rsid w:val="00343FBD"/>
    <w:rsid w:val="003440A1"/>
    <w:rsid w:val="003442BA"/>
    <w:rsid w:val="003442E7"/>
    <w:rsid w:val="0034469E"/>
    <w:rsid w:val="003446E1"/>
    <w:rsid w:val="00344869"/>
    <w:rsid w:val="00344DD8"/>
    <w:rsid w:val="00344E07"/>
    <w:rsid w:val="00344E4B"/>
    <w:rsid w:val="00344E9B"/>
    <w:rsid w:val="00345228"/>
    <w:rsid w:val="00345248"/>
    <w:rsid w:val="00345424"/>
    <w:rsid w:val="00345561"/>
    <w:rsid w:val="003456DF"/>
    <w:rsid w:val="00345881"/>
    <w:rsid w:val="00345C76"/>
    <w:rsid w:val="00345CFC"/>
    <w:rsid w:val="00345DFF"/>
    <w:rsid w:val="00345E10"/>
    <w:rsid w:val="00345E92"/>
    <w:rsid w:val="003463CC"/>
    <w:rsid w:val="003463FA"/>
    <w:rsid w:val="0034653C"/>
    <w:rsid w:val="003465BB"/>
    <w:rsid w:val="003465F3"/>
    <w:rsid w:val="003467BA"/>
    <w:rsid w:val="003469B8"/>
    <w:rsid w:val="00346BBE"/>
    <w:rsid w:val="00346BDD"/>
    <w:rsid w:val="00346D59"/>
    <w:rsid w:val="00346DC8"/>
    <w:rsid w:val="00347380"/>
    <w:rsid w:val="003473C8"/>
    <w:rsid w:val="0034740B"/>
    <w:rsid w:val="003475BC"/>
    <w:rsid w:val="0034765F"/>
    <w:rsid w:val="0034779E"/>
    <w:rsid w:val="00347802"/>
    <w:rsid w:val="00347EFE"/>
    <w:rsid w:val="00347F0A"/>
    <w:rsid w:val="00347F14"/>
    <w:rsid w:val="003501DB"/>
    <w:rsid w:val="00350231"/>
    <w:rsid w:val="00350350"/>
    <w:rsid w:val="00350367"/>
    <w:rsid w:val="0035037E"/>
    <w:rsid w:val="003503A9"/>
    <w:rsid w:val="003503F3"/>
    <w:rsid w:val="00350789"/>
    <w:rsid w:val="00350881"/>
    <w:rsid w:val="003508C6"/>
    <w:rsid w:val="00350958"/>
    <w:rsid w:val="00350BD4"/>
    <w:rsid w:val="00350C73"/>
    <w:rsid w:val="00350CC4"/>
    <w:rsid w:val="00350DEA"/>
    <w:rsid w:val="00351300"/>
    <w:rsid w:val="003514EC"/>
    <w:rsid w:val="00351627"/>
    <w:rsid w:val="00351967"/>
    <w:rsid w:val="003519E1"/>
    <w:rsid w:val="00351B13"/>
    <w:rsid w:val="00351B32"/>
    <w:rsid w:val="00351D00"/>
    <w:rsid w:val="00351F3C"/>
    <w:rsid w:val="00351F7A"/>
    <w:rsid w:val="003522A6"/>
    <w:rsid w:val="003523FB"/>
    <w:rsid w:val="003524E1"/>
    <w:rsid w:val="00352502"/>
    <w:rsid w:val="003525EE"/>
    <w:rsid w:val="00352714"/>
    <w:rsid w:val="003527B9"/>
    <w:rsid w:val="00352805"/>
    <w:rsid w:val="00352932"/>
    <w:rsid w:val="00352A69"/>
    <w:rsid w:val="00352B4C"/>
    <w:rsid w:val="00352B95"/>
    <w:rsid w:val="00353053"/>
    <w:rsid w:val="003530F2"/>
    <w:rsid w:val="00353279"/>
    <w:rsid w:val="00353320"/>
    <w:rsid w:val="0035337B"/>
    <w:rsid w:val="003534A4"/>
    <w:rsid w:val="0035367A"/>
    <w:rsid w:val="003537EF"/>
    <w:rsid w:val="00353973"/>
    <w:rsid w:val="00353995"/>
    <w:rsid w:val="00353998"/>
    <w:rsid w:val="00353B0F"/>
    <w:rsid w:val="00353BB2"/>
    <w:rsid w:val="0035413C"/>
    <w:rsid w:val="0035415E"/>
    <w:rsid w:val="003541BA"/>
    <w:rsid w:val="00354252"/>
    <w:rsid w:val="00354402"/>
    <w:rsid w:val="003546AD"/>
    <w:rsid w:val="0035472F"/>
    <w:rsid w:val="003547F6"/>
    <w:rsid w:val="003548E2"/>
    <w:rsid w:val="003549C2"/>
    <w:rsid w:val="003549EA"/>
    <w:rsid w:val="00354BAD"/>
    <w:rsid w:val="00354C30"/>
    <w:rsid w:val="00354E44"/>
    <w:rsid w:val="00354FA7"/>
    <w:rsid w:val="003550FD"/>
    <w:rsid w:val="00355213"/>
    <w:rsid w:val="003552D9"/>
    <w:rsid w:val="003554A0"/>
    <w:rsid w:val="003554D5"/>
    <w:rsid w:val="003555EF"/>
    <w:rsid w:val="003558C7"/>
    <w:rsid w:val="00355CC3"/>
    <w:rsid w:val="00355CF8"/>
    <w:rsid w:val="00355CFF"/>
    <w:rsid w:val="00355E26"/>
    <w:rsid w:val="00356090"/>
    <w:rsid w:val="00356173"/>
    <w:rsid w:val="003561C7"/>
    <w:rsid w:val="003561CD"/>
    <w:rsid w:val="00356225"/>
    <w:rsid w:val="003562D0"/>
    <w:rsid w:val="003562F0"/>
    <w:rsid w:val="0035658E"/>
    <w:rsid w:val="00356722"/>
    <w:rsid w:val="003568CC"/>
    <w:rsid w:val="00356AA5"/>
    <w:rsid w:val="00356AD0"/>
    <w:rsid w:val="00356D3D"/>
    <w:rsid w:val="00356D60"/>
    <w:rsid w:val="00356DC2"/>
    <w:rsid w:val="00356E92"/>
    <w:rsid w:val="003572EC"/>
    <w:rsid w:val="00357408"/>
    <w:rsid w:val="00357842"/>
    <w:rsid w:val="00357927"/>
    <w:rsid w:val="00357A4D"/>
    <w:rsid w:val="00357CAC"/>
    <w:rsid w:val="003600BB"/>
    <w:rsid w:val="00360466"/>
    <w:rsid w:val="003606C8"/>
    <w:rsid w:val="0036071B"/>
    <w:rsid w:val="003607E4"/>
    <w:rsid w:val="0036083B"/>
    <w:rsid w:val="00360841"/>
    <w:rsid w:val="003608CD"/>
    <w:rsid w:val="003608DF"/>
    <w:rsid w:val="00360C79"/>
    <w:rsid w:val="00360C7A"/>
    <w:rsid w:val="00360E89"/>
    <w:rsid w:val="00360EE6"/>
    <w:rsid w:val="00360FC7"/>
    <w:rsid w:val="00360FE0"/>
    <w:rsid w:val="00360FE9"/>
    <w:rsid w:val="0036101D"/>
    <w:rsid w:val="003610C4"/>
    <w:rsid w:val="003611AB"/>
    <w:rsid w:val="003614B5"/>
    <w:rsid w:val="00361583"/>
    <w:rsid w:val="00361CA8"/>
    <w:rsid w:val="00361D60"/>
    <w:rsid w:val="00361E05"/>
    <w:rsid w:val="00361E6F"/>
    <w:rsid w:val="0036225B"/>
    <w:rsid w:val="003622A9"/>
    <w:rsid w:val="003622CE"/>
    <w:rsid w:val="0036233C"/>
    <w:rsid w:val="00362345"/>
    <w:rsid w:val="0036241B"/>
    <w:rsid w:val="003626FE"/>
    <w:rsid w:val="003628B3"/>
    <w:rsid w:val="00362ABB"/>
    <w:rsid w:val="00362B52"/>
    <w:rsid w:val="00362D7C"/>
    <w:rsid w:val="00362DEE"/>
    <w:rsid w:val="00362E06"/>
    <w:rsid w:val="00363055"/>
    <w:rsid w:val="0036326B"/>
    <w:rsid w:val="003632AD"/>
    <w:rsid w:val="0036333F"/>
    <w:rsid w:val="00363789"/>
    <w:rsid w:val="00363813"/>
    <w:rsid w:val="0036384B"/>
    <w:rsid w:val="0036396D"/>
    <w:rsid w:val="00363996"/>
    <w:rsid w:val="00363A13"/>
    <w:rsid w:val="00363BAE"/>
    <w:rsid w:val="00363C29"/>
    <w:rsid w:val="00363CEE"/>
    <w:rsid w:val="00363D08"/>
    <w:rsid w:val="00363DE3"/>
    <w:rsid w:val="00363F25"/>
    <w:rsid w:val="0036407E"/>
    <w:rsid w:val="0036445C"/>
    <w:rsid w:val="00364843"/>
    <w:rsid w:val="0036485E"/>
    <w:rsid w:val="00364A58"/>
    <w:rsid w:val="00364A5C"/>
    <w:rsid w:val="00364ABE"/>
    <w:rsid w:val="00364AFC"/>
    <w:rsid w:val="00364CEE"/>
    <w:rsid w:val="00364E0D"/>
    <w:rsid w:val="003650D6"/>
    <w:rsid w:val="0036517D"/>
    <w:rsid w:val="003651EB"/>
    <w:rsid w:val="00365264"/>
    <w:rsid w:val="00365320"/>
    <w:rsid w:val="003654B7"/>
    <w:rsid w:val="00365697"/>
    <w:rsid w:val="00365944"/>
    <w:rsid w:val="00365A24"/>
    <w:rsid w:val="00365AED"/>
    <w:rsid w:val="00365B98"/>
    <w:rsid w:val="00365C67"/>
    <w:rsid w:val="0036600B"/>
    <w:rsid w:val="003662E0"/>
    <w:rsid w:val="0036631E"/>
    <w:rsid w:val="003664AF"/>
    <w:rsid w:val="003664E5"/>
    <w:rsid w:val="003665D1"/>
    <w:rsid w:val="003666F7"/>
    <w:rsid w:val="003666FB"/>
    <w:rsid w:val="003667BF"/>
    <w:rsid w:val="00366957"/>
    <w:rsid w:val="00366AA5"/>
    <w:rsid w:val="00366AE8"/>
    <w:rsid w:val="00366BCC"/>
    <w:rsid w:val="00366CD5"/>
    <w:rsid w:val="00366CF6"/>
    <w:rsid w:val="00366E35"/>
    <w:rsid w:val="00366E97"/>
    <w:rsid w:val="00367064"/>
    <w:rsid w:val="00367321"/>
    <w:rsid w:val="003674B4"/>
    <w:rsid w:val="00367633"/>
    <w:rsid w:val="00367857"/>
    <w:rsid w:val="003678E9"/>
    <w:rsid w:val="00367979"/>
    <w:rsid w:val="0036798A"/>
    <w:rsid w:val="00367A00"/>
    <w:rsid w:val="00367A1C"/>
    <w:rsid w:val="00367A9C"/>
    <w:rsid w:val="00367C90"/>
    <w:rsid w:val="00367D4C"/>
    <w:rsid w:val="00367D54"/>
    <w:rsid w:val="00367F3F"/>
    <w:rsid w:val="00370171"/>
    <w:rsid w:val="003702A2"/>
    <w:rsid w:val="0037036D"/>
    <w:rsid w:val="00370488"/>
    <w:rsid w:val="003704A9"/>
    <w:rsid w:val="00370521"/>
    <w:rsid w:val="0037068F"/>
    <w:rsid w:val="00370C32"/>
    <w:rsid w:val="00370F77"/>
    <w:rsid w:val="00371068"/>
    <w:rsid w:val="0037107A"/>
    <w:rsid w:val="003711DC"/>
    <w:rsid w:val="00371268"/>
    <w:rsid w:val="00371369"/>
    <w:rsid w:val="0037193F"/>
    <w:rsid w:val="00371AA0"/>
    <w:rsid w:val="00371CFA"/>
    <w:rsid w:val="00371DDD"/>
    <w:rsid w:val="00371E2E"/>
    <w:rsid w:val="00371F4A"/>
    <w:rsid w:val="0037229E"/>
    <w:rsid w:val="0037236B"/>
    <w:rsid w:val="003723DE"/>
    <w:rsid w:val="003723FB"/>
    <w:rsid w:val="0037261E"/>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B9"/>
    <w:rsid w:val="00373DD5"/>
    <w:rsid w:val="00373F53"/>
    <w:rsid w:val="00374115"/>
    <w:rsid w:val="00374161"/>
    <w:rsid w:val="0037423E"/>
    <w:rsid w:val="003743FC"/>
    <w:rsid w:val="00374519"/>
    <w:rsid w:val="00374A1A"/>
    <w:rsid w:val="00374A3B"/>
    <w:rsid w:val="00374B5E"/>
    <w:rsid w:val="00374D9C"/>
    <w:rsid w:val="00374E01"/>
    <w:rsid w:val="00374E3C"/>
    <w:rsid w:val="00375098"/>
    <w:rsid w:val="003750B5"/>
    <w:rsid w:val="003751B0"/>
    <w:rsid w:val="00375281"/>
    <w:rsid w:val="0037556A"/>
    <w:rsid w:val="0037580C"/>
    <w:rsid w:val="0037589D"/>
    <w:rsid w:val="003758A0"/>
    <w:rsid w:val="00375AA7"/>
    <w:rsid w:val="00375BE3"/>
    <w:rsid w:val="00375C01"/>
    <w:rsid w:val="00375C33"/>
    <w:rsid w:val="00375C44"/>
    <w:rsid w:val="00375DD6"/>
    <w:rsid w:val="00375E0E"/>
    <w:rsid w:val="00375EAA"/>
    <w:rsid w:val="00375F3C"/>
    <w:rsid w:val="0037608A"/>
    <w:rsid w:val="00376500"/>
    <w:rsid w:val="00376BDC"/>
    <w:rsid w:val="00376C1C"/>
    <w:rsid w:val="00376D3F"/>
    <w:rsid w:val="00376ED3"/>
    <w:rsid w:val="00376F18"/>
    <w:rsid w:val="0037714E"/>
    <w:rsid w:val="00377345"/>
    <w:rsid w:val="003773C2"/>
    <w:rsid w:val="003774B9"/>
    <w:rsid w:val="00377576"/>
    <w:rsid w:val="003775B9"/>
    <w:rsid w:val="003776D9"/>
    <w:rsid w:val="003779E7"/>
    <w:rsid w:val="00377C56"/>
    <w:rsid w:val="00377EFC"/>
    <w:rsid w:val="00377F3A"/>
    <w:rsid w:val="00380337"/>
    <w:rsid w:val="00380369"/>
    <w:rsid w:val="0038059A"/>
    <w:rsid w:val="00380602"/>
    <w:rsid w:val="00380681"/>
    <w:rsid w:val="003808FA"/>
    <w:rsid w:val="00380993"/>
    <w:rsid w:val="00380BFE"/>
    <w:rsid w:val="00380D76"/>
    <w:rsid w:val="003812DD"/>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E1F"/>
    <w:rsid w:val="00383165"/>
    <w:rsid w:val="0038326A"/>
    <w:rsid w:val="00383334"/>
    <w:rsid w:val="0038346E"/>
    <w:rsid w:val="00383487"/>
    <w:rsid w:val="003838B7"/>
    <w:rsid w:val="00383A60"/>
    <w:rsid w:val="00383C43"/>
    <w:rsid w:val="00383D44"/>
    <w:rsid w:val="00383DE3"/>
    <w:rsid w:val="00383E49"/>
    <w:rsid w:val="003841E6"/>
    <w:rsid w:val="0038460D"/>
    <w:rsid w:val="00384738"/>
    <w:rsid w:val="00384968"/>
    <w:rsid w:val="00384C90"/>
    <w:rsid w:val="00384C9B"/>
    <w:rsid w:val="00384EB3"/>
    <w:rsid w:val="00384F32"/>
    <w:rsid w:val="0038502D"/>
    <w:rsid w:val="00385780"/>
    <w:rsid w:val="00385800"/>
    <w:rsid w:val="00385885"/>
    <w:rsid w:val="003858B6"/>
    <w:rsid w:val="003858E4"/>
    <w:rsid w:val="00385CB0"/>
    <w:rsid w:val="00385CC8"/>
    <w:rsid w:val="00385D67"/>
    <w:rsid w:val="00385D73"/>
    <w:rsid w:val="00385D8E"/>
    <w:rsid w:val="00385E14"/>
    <w:rsid w:val="003860B6"/>
    <w:rsid w:val="003860C0"/>
    <w:rsid w:val="003860D2"/>
    <w:rsid w:val="003860E7"/>
    <w:rsid w:val="00386186"/>
    <w:rsid w:val="00386342"/>
    <w:rsid w:val="00386433"/>
    <w:rsid w:val="0038651D"/>
    <w:rsid w:val="003867D8"/>
    <w:rsid w:val="00386846"/>
    <w:rsid w:val="003869C1"/>
    <w:rsid w:val="00386C67"/>
    <w:rsid w:val="0038724E"/>
    <w:rsid w:val="00387506"/>
    <w:rsid w:val="00387550"/>
    <w:rsid w:val="00387732"/>
    <w:rsid w:val="003877A2"/>
    <w:rsid w:val="00387A43"/>
    <w:rsid w:val="00387B25"/>
    <w:rsid w:val="00387BBE"/>
    <w:rsid w:val="00387DF5"/>
    <w:rsid w:val="003900FA"/>
    <w:rsid w:val="003902B8"/>
    <w:rsid w:val="0039041A"/>
    <w:rsid w:val="00390596"/>
    <w:rsid w:val="00390653"/>
    <w:rsid w:val="00390777"/>
    <w:rsid w:val="00390AFC"/>
    <w:rsid w:val="00390B93"/>
    <w:rsid w:val="00391208"/>
    <w:rsid w:val="00391279"/>
    <w:rsid w:val="00391390"/>
    <w:rsid w:val="00391422"/>
    <w:rsid w:val="0039153B"/>
    <w:rsid w:val="00391649"/>
    <w:rsid w:val="00391752"/>
    <w:rsid w:val="00391777"/>
    <w:rsid w:val="00391856"/>
    <w:rsid w:val="00391916"/>
    <w:rsid w:val="00391925"/>
    <w:rsid w:val="00391A9C"/>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9D5"/>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4EDE"/>
    <w:rsid w:val="00395413"/>
    <w:rsid w:val="003954A5"/>
    <w:rsid w:val="003956AC"/>
    <w:rsid w:val="0039583A"/>
    <w:rsid w:val="00395A59"/>
    <w:rsid w:val="00395D6A"/>
    <w:rsid w:val="00395F5C"/>
    <w:rsid w:val="00396177"/>
    <w:rsid w:val="0039618C"/>
    <w:rsid w:val="00396A52"/>
    <w:rsid w:val="00396AC9"/>
    <w:rsid w:val="00396BA2"/>
    <w:rsid w:val="00396C3C"/>
    <w:rsid w:val="00396D13"/>
    <w:rsid w:val="00396D92"/>
    <w:rsid w:val="00396DAB"/>
    <w:rsid w:val="0039712E"/>
    <w:rsid w:val="00397279"/>
    <w:rsid w:val="0039733A"/>
    <w:rsid w:val="00397377"/>
    <w:rsid w:val="0039750D"/>
    <w:rsid w:val="0039751B"/>
    <w:rsid w:val="003975B9"/>
    <w:rsid w:val="00397707"/>
    <w:rsid w:val="0039791D"/>
    <w:rsid w:val="00397938"/>
    <w:rsid w:val="00397AB1"/>
    <w:rsid w:val="00397B15"/>
    <w:rsid w:val="00397CE5"/>
    <w:rsid w:val="00397EF1"/>
    <w:rsid w:val="00397F90"/>
    <w:rsid w:val="003A0049"/>
    <w:rsid w:val="003A01D4"/>
    <w:rsid w:val="003A01EB"/>
    <w:rsid w:val="003A0423"/>
    <w:rsid w:val="003A0624"/>
    <w:rsid w:val="003A0786"/>
    <w:rsid w:val="003A083B"/>
    <w:rsid w:val="003A091A"/>
    <w:rsid w:val="003A0D00"/>
    <w:rsid w:val="003A0EE3"/>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F8E"/>
    <w:rsid w:val="003A2169"/>
    <w:rsid w:val="003A2289"/>
    <w:rsid w:val="003A23BC"/>
    <w:rsid w:val="003A276A"/>
    <w:rsid w:val="003A2A8C"/>
    <w:rsid w:val="003A2D49"/>
    <w:rsid w:val="003A2D4A"/>
    <w:rsid w:val="003A2D68"/>
    <w:rsid w:val="003A2D9C"/>
    <w:rsid w:val="003A2E1A"/>
    <w:rsid w:val="003A2E54"/>
    <w:rsid w:val="003A3015"/>
    <w:rsid w:val="003A321C"/>
    <w:rsid w:val="003A328A"/>
    <w:rsid w:val="003A32F8"/>
    <w:rsid w:val="003A3317"/>
    <w:rsid w:val="003A3385"/>
    <w:rsid w:val="003A33F4"/>
    <w:rsid w:val="003A3478"/>
    <w:rsid w:val="003A34C8"/>
    <w:rsid w:val="003A3554"/>
    <w:rsid w:val="003A36F0"/>
    <w:rsid w:val="003A37AF"/>
    <w:rsid w:val="003A39B8"/>
    <w:rsid w:val="003A3BE0"/>
    <w:rsid w:val="003A3D26"/>
    <w:rsid w:val="003A3E8F"/>
    <w:rsid w:val="003A411E"/>
    <w:rsid w:val="003A427D"/>
    <w:rsid w:val="003A432C"/>
    <w:rsid w:val="003A44F2"/>
    <w:rsid w:val="003A4625"/>
    <w:rsid w:val="003A472D"/>
    <w:rsid w:val="003A478D"/>
    <w:rsid w:val="003A4831"/>
    <w:rsid w:val="003A49F6"/>
    <w:rsid w:val="003A4AC7"/>
    <w:rsid w:val="003A4C6B"/>
    <w:rsid w:val="003A4C8E"/>
    <w:rsid w:val="003A4E79"/>
    <w:rsid w:val="003A4E7D"/>
    <w:rsid w:val="003A5006"/>
    <w:rsid w:val="003A5164"/>
    <w:rsid w:val="003A534B"/>
    <w:rsid w:val="003A584B"/>
    <w:rsid w:val="003A5991"/>
    <w:rsid w:val="003A59CD"/>
    <w:rsid w:val="003A5A31"/>
    <w:rsid w:val="003A5BA3"/>
    <w:rsid w:val="003A5C36"/>
    <w:rsid w:val="003A5C48"/>
    <w:rsid w:val="003A5D02"/>
    <w:rsid w:val="003A5F53"/>
    <w:rsid w:val="003A6148"/>
    <w:rsid w:val="003A617F"/>
    <w:rsid w:val="003A633F"/>
    <w:rsid w:val="003A64AD"/>
    <w:rsid w:val="003A65C4"/>
    <w:rsid w:val="003A65CB"/>
    <w:rsid w:val="003A663C"/>
    <w:rsid w:val="003A68A3"/>
    <w:rsid w:val="003A68DF"/>
    <w:rsid w:val="003A6949"/>
    <w:rsid w:val="003A6D8A"/>
    <w:rsid w:val="003A6F68"/>
    <w:rsid w:val="003A7066"/>
    <w:rsid w:val="003A710C"/>
    <w:rsid w:val="003A7424"/>
    <w:rsid w:val="003A75B9"/>
    <w:rsid w:val="003A769B"/>
    <w:rsid w:val="003A76D5"/>
    <w:rsid w:val="003A7717"/>
    <w:rsid w:val="003A7900"/>
    <w:rsid w:val="003A7C6E"/>
    <w:rsid w:val="003A7CBD"/>
    <w:rsid w:val="003A7DB0"/>
    <w:rsid w:val="003A7E79"/>
    <w:rsid w:val="003A7EEA"/>
    <w:rsid w:val="003A7EF1"/>
    <w:rsid w:val="003A7F37"/>
    <w:rsid w:val="003A7FD2"/>
    <w:rsid w:val="003B0088"/>
    <w:rsid w:val="003B00B6"/>
    <w:rsid w:val="003B030D"/>
    <w:rsid w:val="003B032C"/>
    <w:rsid w:val="003B0468"/>
    <w:rsid w:val="003B064F"/>
    <w:rsid w:val="003B06C2"/>
    <w:rsid w:val="003B06DF"/>
    <w:rsid w:val="003B076D"/>
    <w:rsid w:val="003B085C"/>
    <w:rsid w:val="003B0986"/>
    <w:rsid w:val="003B09FB"/>
    <w:rsid w:val="003B0A55"/>
    <w:rsid w:val="003B0D3D"/>
    <w:rsid w:val="003B0DD5"/>
    <w:rsid w:val="003B0E07"/>
    <w:rsid w:val="003B10C3"/>
    <w:rsid w:val="003B1215"/>
    <w:rsid w:val="003B1222"/>
    <w:rsid w:val="003B12CA"/>
    <w:rsid w:val="003B13A9"/>
    <w:rsid w:val="003B197B"/>
    <w:rsid w:val="003B1F27"/>
    <w:rsid w:val="003B23AD"/>
    <w:rsid w:val="003B2408"/>
    <w:rsid w:val="003B2427"/>
    <w:rsid w:val="003B2507"/>
    <w:rsid w:val="003B2518"/>
    <w:rsid w:val="003B253B"/>
    <w:rsid w:val="003B29A2"/>
    <w:rsid w:val="003B2AD0"/>
    <w:rsid w:val="003B2D8A"/>
    <w:rsid w:val="003B2F78"/>
    <w:rsid w:val="003B2F7B"/>
    <w:rsid w:val="003B2FD4"/>
    <w:rsid w:val="003B351A"/>
    <w:rsid w:val="003B35A7"/>
    <w:rsid w:val="003B3A70"/>
    <w:rsid w:val="003B3ABE"/>
    <w:rsid w:val="003B3DB7"/>
    <w:rsid w:val="003B3E50"/>
    <w:rsid w:val="003B3E6C"/>
    <w:rsid w:val="003B3FA4"/>
    <w:rsid w:val="003B3FAD"/>
    <w:rsid w:val="003B4167"/>
    <w:rsid w:val="003B458F"/>
    <w:rsid w:val="003B4784"/>
    <w:rsid w:val="003B47CE"/>
    <w:rsid w:val="003B4923"/>
    <w:rsid w:val="003B4BB1"/>
    <w:rsid w:val="003B4DEC"/>
    <w:rsid w:val="003B4FAB"/>
    <w:rsid w:val="003B507C"/>
    <w:rsid w:val="003B519E"/>
    <w:rsid w:val="003B51EF"/>
    <w:rsid w:val="003B51FC"/>
    <w:rsid w:val="003B5351"/>
    <w:rsid w:val="003B5430"/>
    <w:rsid w:val="003B599F"/>
    <w:rsid w:val="003B5E51"/>
    <w:rsid w:val="003B6003"/>
    <w:rsid w:val="003B60BB"/>
    <w:rsid w:val="003B645A"/>
    <w:rsid w:val="003B652A"/>
    <w:rsid w:val="003B66DA"/>
    <w:rsid w:val="003B6780"/>
    <w:rsid w:val="003B6888"/>
    <w:rsid w:val="003B6A71"/>
    <w:rsid w:val="003B6AAB"/>
    <w:rsid w:val="003B6B75"/>
    <w:rsid w:val="003B6D4C"/>
    <w:rsid w:val="003B6F8E"/>
    <w:rsid w:val="003B701B"/>
    <w:rsid w:val="003B71F3"/>
    <w:rsid w:val="003B7327"/>
    <w:rsid w:val="003B73C0"/>
    <w:rsid w:val="003B7587"/>
    <w:rsid w:val="003B7723"/>
    <w:rsid w:val="003B7B00"/>
    <w:rsid w:val="003B7C9F"/>
    <w:rsid w:val="003B7DB2"/>
    <w:rsid w:val="003B7E62"/>
    <w:rsid w:val="003B7F9F"/>
    <w:rsid w:val="003C003A"/>
    <w:rsid w:val="003C004A"/>
    <w:rsid w:val="003C017D"/>
    <w:rsid w:val="003C031F"/>
    <w:rsid w:val="003C03BB"/>
    <w:rsid w:val="003C060B"/>
    <w:rsid w:val="003C071F"/>
    <w:rsid w:val="003C08F8"/>
    <w:rsid w:val="003C0B24"/>
    <w:rsid w:val="003C0B6A"/>
    <w:rsid w:val="003C0CDD"/>
    <w:rsid w:val="003C0CE4"/>
    <w:rsid w:val="003C0D1A"/>
    <w:rsid w:val="003C0EE9"/>
    <w:rsid w:val="003C0F77"/>
    <w:rsid w:val="003C0FB5"/>
    <w:rsid w:val="003C106D"/>
    <w:rsid w:val="003C107E"/>
    <w:rsid w:val="003C10FA"/>
    <w:rsid w:val="003C1221"/>
    <w:rsid w:val="003C122D"/>
    <w:rsid w:val="003C128C"/>
    <w:rsid w:val="003C12AF"/>
    <w:rsid w:val="003C14A7"/>
    <w:rsid w:val="003C1549"/>
    <w:rsid w:val="003C1566"/>
    <w:rsid w:val="003C197E"/>
    <w:rsid w:val="003C1A13"/>
    <w:rsid w:val="003C1C22"/>
    <w:rsid w:val="003C1C34"/>
    <w:rsid w:val="003C1D45"/>
    <w:rsid w:val="003C1D7B"/>
    <w:rsid w:val="003C1E2E"/>
    <w:rsid w:val="003C1E49"/>
    <w:rsid w:val="003C206C"/>
    <w:rsid w:val="003C217A"/>
    <w:rsid w:val="003C222B"/>
    <w:rsid w:val="003C22F6"/>
    <w:rsid w:val="003C2310"/>
    <w:rsid w:val="003C24E7"/>
    <w:rsid w:val="003C255D"/>
    <w:rsid w:val="003C2597"/>
    <w:rsid w:val="003C262F"/>
    <w:rsid w:val="003C2642"/>
    <w:rsid w:val="003C2828"/>
    <w:rsid w:val="003C2894"/>
    <w:rsid w:val="003C28E4"/>
    <w:rsid w:val="003C297D"/>
    <w:rsid w:val="003C2A95"/>
    <w:rsid w:val="003C2AED"/>
    <w:rsid w:val="003C3555"/>
    <w:rsid w:val="003C3613"/>
    <w:rsid w:val="003C37D2"/>
    <w:rsid w:val="003C3944"/>
    <w:rsid w:val="003C3978"/>
    <w:rsid w:val="003C3A54"/>
    <w:rsid w:val="003C3AF1"/>
    <w:rsid w:val="003C3B04"/>
    <w:rsid w:val="003C3B54"/>
    <w:rsid w:val="003C3BBD"/>
    <w:rsid w:val="003C3D41"/>
    <w:rsid w:val="003C3EF5"/>
    <w:rsid w:val="003C3F38"/>
    <w:rsid w:val="003C3F69"/>
    <w:rsid w:val="003C3FB7"/>
    <w:rsid w:val="003C4102"/>
    <w:rsid w:val="003C43DD"/>
    <w:rsid w:val="003C44DC"/>
    <w:rsid w:val="003C4579"/>
    <w:rsid w:val="003C4A03"/>
    <w:rsid w:val="003C4D47"/>
    <w:rsid w:val="003C4D6B"/>
    <w:rsid w:val="003C4E69"/>
    <w:rsid w:val="003C50C9"/>
    <w:rsid w:val="003C5148"/>
    <w:rsid w:val="003C51DC"/>
    <w:rsid w:val="003C522C"/>
    <w:rsid w:val="003C5238"/>
    <w:rsid w:val="003C53D3"/>
    <w:rsid w:val="003C5414"/>
    <w:rsid w:val="003C54E5"/>
    <w:rsid w:val="003C555A"/>
    <w:rsid w:val="003C5561"/>
    <w:rsid w:val="003C5852"/>
    <w:rsid w:val="003C59A5"/>
    <w:rsid w:val="003C5B2E"/>
    <w:rsid w:val="003C5D4A"/>
    <w:rsid w:val="003C5E80"/>
    <w:rsid w:val="003C5F16"/>
    <w:rsid w:val="003C60AD"/>
    <w:rsid w:val="003C61ED"/>
    <w:rsid w:val="003C6366"/>
    <w:rsid w:val="003C64B5"/>
    <w:rsid w:val="003C6508"/>
    <w:rsid w:val="003C661C"/>
    <w:rsid w:val="003C664D"/>
    <w:rsid w:val="003C6859"/>
    <w:rsid w:val="003C68D0"/>
    <w:rsid w:val="003C6977"/>
    <w:rsid w:val="003C6A32"/>
    <w:rsid w:val="003C6AEE"/>
    <w:rsid w:val="003C6BEF"/>
    <w:rsid w:val="003C7078"/>
    <w:rsid w:val="003C71FB"/>
    <w:rsid w:val="003C7238"/>
    <w:rsid w:val="003C744D"/>
    <w:rsid w:val="003C749D"/>
    <w:rsid w:val="003C750B"/>
    <w:rsid w:val="003C76FB"/>
    <w:rsid w:val="003C7823"/>
    <w:rsid w:val="003C7A23"/>
    <w:rsid w:val="003C7A5C"/>
    <w:rsid w:val="003C7CA3"/>
    <w:rsid w:val="003C7D59"/>
    <w:rsid w:val="003C7ED9"/>
    <w:rsid w:val="003C7FB4"/>
    <w:rsid w:val="003D00EE"/>
    <w:rsid w:val="003D011E"/>
    <w:rsid w:val="003D015C"/>
    <w:rsid w:val="003D019B"/>
    <w:rsid w:val="003D0276"/>
    <w:rsid w:val="003D03F5"/>
    <w:rsid w:val="003D058D"/>
    <w:rsid w:val="003D0803"/>
    <w:rsid w:val="003D0990"/>
    <w:rsid w:val="003D0E1F"/>
    <w:rsid w:val="003D1204"/>
    <w:rsid w:val="003D1528"/>
    <w:rsid w:val="003D155D"/>
    <w:rsid w:val="003D156C"/>
    <w:rsid w:val="003D1602"/>
    <w:rsid w:val="003D17EF"/>
    <w:rsid w:val="003D18C7"/>
    <w:rsid w:val="003D1934"/>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67"/>
    <w:rsid w:val="003D2BB4"/>
    <w:rsid w:val="003D2C1C"/>
    <w:rsid w:val="003D2D0E"/>
    <w:rsid w:val="003D2EE6"/>
    <w:rsid w:val="003D2F30"/>
    <w:rsid w:val="003D359E"/>
    <w:rsid w:val="003D35E5"/>
    <w:rsid w:val="003D37D1"/>
    <w:rsid w:val="003D385B"/>
    <w:rsid w:val="003D3A2D"/>
    <w:rsid w:val="003D3B93"/>
    <w:rsid w:val="003D3E71"/>
    <w:rsid w:val="003D406D"/>
    <w:rsid w:val="003D41A5"/>
    <w:rsid w:val="003D421D"/>
    <w:rsid w:val="003D4239"/>
    <w:rsid w:val="003D42D7"/>
    <w:rsid w:val="003D45A4"/>
    <w:rsid w:val="003D462E"/>
    <w:rsid w:val="003D48B6"/>
    <w:rsid w:val="003D4A15"/>
    <w:rsid w:val="003D4AC8"/>
    <w:rsid w:val="003D4B78"/>
    <w:rsid w:val="003D4F22"/>
    <w:rsid w:val="003D4F9D"/>
    <w:rsid w:val="003D503B"/>
    <w:rsid w:val="003D5285"/>
    <w:rsid w:val="003D5425"/>
    <w:rsid w:val="003D54CD"/>
    <w:rsid w:val="003D5708"/>
    <w:rsid w:val="003D5833"/>
    <w:rsid w:val="003D5894"/>
    <w:rsid w:val="003D59E0"/>
    <w:rsid w:val="003D5BC4"/>
    <w:rsid w:val="003D5BED"/>
    <w:rsid w:val="003D5D52"/>
    <w:rsid w:val="003D615E"/>
    <w:rsid w:val="003D626D"/>
    <w:rsid w:val="003D6581"/>
    <w:rsid w:val="003D66F4"/>
    <w:rsid w:val="003D6781"/>
    <w:rsid w:val="003D6820"/>
    <w:rsid w:val="003D68B8"/>
    <w:rsid w:val="003D6A8A"/>
    <w:rsid w:val="003D6B97"/>
    <w:rsid w:val="003D6C07"/>
    <w:rsid w:val="003D6C9F"/>
    <w:rsid w:val="003D6E63"/>
    <w:rsid w:val="003D6F79"/>
    <w:rsid w:val="003D7253"/>
    <w:rsid w:val="003D7374"/>
    <w:rsid w:val="003D73A2"/>
    <w:rsid w:val="003D7A15"/>
    <w:rsid w:val="003D7A86"/>
    <w:rsid w:val="003D7B30"/>
    <w:rsid w:val="003D7C7A"/>
    <w:rsid w:val="003D7ED2"/>
    <w:rsid w:val="003D7FF8"/>
    <w:rsid w:val="003E018C"/>
    <w:rsid w:val="003E02AC"/>
    <w:rsid w:val="003E030F"/>
    <w:rsid w:val="003E0367"/>
    <w:rsid w:val="003E0412"/>
    <w:rsid w:val="003E04D4"/>
    <w:rsid w:val="003E0809"/>
    <w:rsid w:val="003E0874"/>
    <w:rsid w:val="003E0A8A"/>
    <w:rsid w:val="003E0B2B"/>
    <w:rsid w:val="003E0B4C"/>
    <w:rsid w:val="003E0BB8"/>
    <w:rsid w:val="003E0D99"/>
    <w:rsid w:val="003E0DB9"/>
    <w:rsid w:val="003E0F67"/>
    <w:rsid w:val="003E0FCF"/>
    <w:rsid w:val="003E1236"/>
    <w:rsid w:val="003E139F"/>
    <w:rsid w:val="003E143F"/>
    <w:rsid w:val="003E1489"/>
    <w:rsid w:val="003E14B3"/>
    <w:rsid w:val="003E171E"/>
    <w:rsid w:val="003E17CB"/>
    <w:rsid w:val="003E1839"/>
    <w:rsid w:val="003E18CE"/>
    <w:rsid w:val="003E1A59"/>
    <w:rsid w:val="003E1F6C"/>
    <w:rsid w:val="003E214E"/>
    <w:rsid w:val="003E227D"/>
    <w:rsid w:val="003E228C"/>
    <w:rsid w:val="003E23C7"/>
    <w:rsid w:val="003E2491"/>
    <w:rsid w:val="003E24C4"/>
    <w:rsid w:val="003E25AA"/>
    <w:rsid w:val="003E269D"/>
    <w:rsid w:val="003E27D2"/>
    <w:rsid w:val="003E2B29"/>
    <w:rsid w:val="003E2C64"/>
    <w:rsid w:val="003E3003"/>
    <w:rsid w:val="003E3084"/>
    <w:rsid w:val="003E3221"/>
    <w:rsid w:val="003E32E5"/>
    <w:rsid w:val="003E3352"/>
    <w:rsid w:val="003E3393"/>
    <w:rsid w:val="003E35BD"/>
    <w:rsid w:val="003E365C"/>
    <w:rsid w:val="003E374D"/>
    <w:rsid w:val="003E38E1"/>
    <w:rsid w:val="003E3942"/>
    <w:rsid w:val="003E3979"/>
    <w:rsid w:val="003E39AB"/>
    <w:rsid w:val="003E39B5"/>
    <w:rsid w:val="003E39DF"/>
    <w:rsid w:val="003E3B8C"/>
    <w:rsid w:val="003E3C3D"/>
    <w:rsid w:val="003E3CA4"/>
    <w:rsid w:val="003E3DA6"/>
    <w:rsid w:val="003E3E05"/>
    <w:rsid w:val="003E3FF2"/>
    <w:rsid w:val="003E400B"/>
    <w:rsid w:val="003E412F"/>
    <w:rsid w:val="003E41A1"/>
    <w:rsid w:val="003E41AA"/>
    <w:rsid w:val="003E42D5"/>
    <w:rsid w:val="003E42F5"/>
    <w:rsid w:val="003E4522"/>
    <w:rsid w:val="003E45B4"/>
    <w:rsid w:val="003E4830"/>
    <w:rsid w:val="003E4958"/>
    <w:rsid w:val="003E4B3F"/>
    <w:rsid w:val="003E503E"/>
    <w:rsid w:val="003E518E"/>
    <w:rsid w:val="003E52BC"/>
    <w:rsid w:val="003E52E2"/>
    <w:rsid w:val="003E56F4"/>
    <w:rsid w:val="003E5748"/>
    <w:rsid w:val="003E57A5"/>
    <w:rsid w:val="003E57B7"/>
    <w:rsid w:val="003E5810"/>
    <w:rsid w:val="003E593F"/>
    <w:rsid w:val="003E5A2C"/>
    <w:rsid w:val="003E5BAF"/>
    <w:rsid w:val="003E5BCE"/>
    <w:rsid w:val="003E5D89"/>
    <w:rsid w:val="003E5D91"/>
    <w:rsid w:val="003E5E3B"/>
    <w:rsid w:val="003E5E3C"/>
    <w:rsid w:val="003E5E6A"/>
    <w:rsid w:val="003E602E"/>
    <w:rsid w:val="003E6083"/>
    <w:rsid w:val="003E6176"/>
    <w:rsid w:val="003E6202"/>
    <w:rsid w:val="003E624E"/>
    <w:rsid w:val="003E62CD"/>
    <w:rsid w:val="003E62D2"/>
    <w:rsid w:val="003E654D"/>
    <w:rsid w:val="003E6607"/>
    <w:rsid w:val="003E660D"/>
    <w:rsid w:val="003E6684"/>
    <w:rsid w:val="003E6715"/>
    <w:rsid w:val="003E6940"/>
    <w:rsid w:val="003E6980"/>
    <w:rsid w:val="003E70EE"/>
    <w:rsid w:val="003E759B"/>
    <w:rsid w:val="003E7841"/>
    <w:rsid w:val="003E7881"/>
    <w:rsid w:val="003E7BA8"/>
    <w:rsid w:val="003E7C0E"/>
    <w:rsid w:val="003E7CA8"/>
    <w:rsid w:val="003E7CEA"/>
    <w:rsid w:val="003E7EC5"/>
    <w:rsid w:val="003F00D3"/>
    <w:rsid w:val="003F0263"/>
    <w:rsid w:val="003F03A6"/>
    <w:rsid w:val="003F03C7"/>
    <w:rsid w:val="003F0740"/>
    <w:rsid w:val="003F092B"/>
    <w:rsid w:val="003F0A12"/>
    <w:rsid w:val="003F0C08"/>
    <w:rsid w:val="003F0CFF"/>
    <w:rsid w:val="003F0E44"/>
    <w:rsid w:val="003F1336"/>
    <w:rsid w:val="003F15E5"/>
    <w:rsid w:val="003F1783"/>
    <w:rsid w:val="003F1942"/>
    <w:rsid w:val="003F1A7F"/>
    <w:rsid w:val="003F1C90"/>
    <w:rsid w:val="003F1F54"/>
    <w:rsid w:val="003F1F67"/>
    <w:rsid w:val="003F2602"/>
    <w:rsid w:val="003F2747"/>
    <w:rsid w:val="003F2A51"/>
    <w:rsid w:val="003F2BDF"/>
    <w:rsid w:val="003F2DFB"/>
    <w:rsid w:val="003F2ED6"/>
    <w:rsid w:val="003F3006"/>
    <w:rsid w:val="003F315A"/>
    <w:rsid w:val="003F3287"/>
    <w:rsid w:val="003F3381"/>
    <w:rsid w:val="003F3404"/>
    <w:rsid w:val="003F363A"/>
    <w:rsid w:val="003F3826"/>
    <w:rsid w:val="003F39BF"/>
    <w:rsid w:val="003F3B67"/>
    <w:rsid w:val="003F3C8B"/>
    <w:rsid w:val="003F3EED"/>
    <w:rsid w:val="003F43C8"/>
    <w:rsid w:val="003F4624"/>
    <w:rsid w:val="003F46C6"/>
    <w:rsid w:val="003F46DA"/>
    <w:rsid w:val="003F4704"/>
    <w:rsid w:val="003F479E"/>
    <w:rsid w:val="003F479F"/>
    <w:rsid w:val="003F49B7"/>
    <w:rsid w:val="003F4DCF"/>
    <w:rsid w:val="003F534B"/>
    <w:rsid w:val="003F5366"/>
    <w:rsid w:val="003F552A"/>
    <w:rsid w:val="003F55D4"/>
    <w:rsid w:val="003F5A02"/>
    <w:rsid w:val="003F5A68"/>
    <w:rsid w:val="003F5A9B"/>
    <w:rsid w:val="003F5B3C"/>
    <w:rsid w:val="003F5D15"/>
    <w:rsid w:val="003F604E"/>
    <w:rsid w:val="003F6081"/>
    <w:rsid w:val="003F6362"/>
    <w:rsid w:val="003F6381"/>
    <w:rsid w:val="003F652D"/>
    <w:rsid w:val="003F65DE"/>
    <w:rsid w:val="003F660C"/>
    <w:rsid w:val="003F669D"/>
    <w:rsid w:val="003F66D0"/>
    <w:rsid w:val="003F67B6"/>
    <w:rsid w:val="003F690E"/>
    <w:rsid w:val="003F69B2"/>
    <w:rsid w:val="003F6A0B"/>
    <w:rsid w:val="003F6B9E"/>
    <w:rsid w:val="003F6D07"/>
    <w:rsid w:val="003F6E1A"/>
    <w:rsid w:val="003F6EBE"/>
    <w:rsid w:val="003F6FB4"/>
    <w:rsid w:val="003F72F7"/>
    <w:rsid w:val="003F7399"/>
    <w:rsid w:val="003F73CC"/>
    <w:rsid w:val="003F7581"/>
    <w:rsid w:val="003F7585"/>
    <w:rsid w:val="003F7796"/>
    <w:rsid w:val="003F78C2"/>
    <w:rsid w:val="003F7A6F"/>
    <w:rsid w:val="003F7AB5"/>
    <w:rsid w:val="003F7CA5"/>
    <w:rsid w:val="003F7D8C"/>
    <w:rsid w:val="003F7D90"/>
    <w:rsid w:val="003F7EC5"/>
    <w:rsid w:val="0040033E"/>
    <w:rsid w:val="004003C2"/>
    <w:rsid w:val="00400577"/>
    <w:rsid w:val="004006E8"/>
    <w:rsid w:val="00400999"/>
    <w:rsid w:val="00400ADF"/>
    <w:rsid w:val="00400BD5"/>
    <w:rsid w:val="00400CB7"/>
    <w:rsid w:val="00400D7E"/>
    <w:rsid w:val="00400E84"/>
    <w:rsid w:val="00400EC4"/>
    <w:rsid w:val="00400F93"/>
    <w:rsid w:val="004010D3"/>
    <w:rsid w:val="0040127B"/>
    <w:rsid w:val="004014A8"/>
    <w:rsid w:val="004014CB"/>
    <w:rsid w:val="004015F0"/>
    <w:rsid w:val="00401BE6"/>
    <w:rsid w:val="00401D8C"/>
    <w:rsid w:val="00401E3F"/>
    <w:rsid w:val="00402094"/>
    <w:rsid w:val="0040221E"/>
    <w:rsid w:val="00402471"/>
    <w:rsid w:val="004024AB"/>
    <w:rsid w:val="00402503"/>
    <w:rsid w:val="00402518"/>
    <w:rsid w:val="00402610"/>
    <w:rsid w:val="004026CE"/>
    <w:rsid w:val="004027A0"/>
    <w:rsid w:val="004027E3"/>
    <w:rsid w:val="00402B42"/>
    <w:rsid w:val="00402D20"/>
    <w:rsid w:val="00402D66"/>
    <w:rsid w:val="00402E98"/>
    <w:rsid w:val="00403239"/>
    <w:rsid w:val="00403337"/>
    <w:rsid w:val="004033B0"/>
    <w:rsid w:val="00403703"/>
    <w:rsid w:val="00403850"/>
    <w:rsid w:val="004038B9"/>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BC8"/>
    <w:rsid w:val="00404C3A"/>
    <w:rsid w:val="00404DC5"/>
    <w:rsid w:val="00404E32"/>
    <w:rsid w:val="00404F1E"/>
    <w:rsid w:val="00405190"/>
    <w:rsid w:val="00405399"/>
    <w:rsid w:val="0040540D"/>
    <w:rsid w:val="0040559C"/>
    <w:rsid w:val="00405931"/>
    <w:rsid w:val="0040594A"/>
    <w:rsid w:val="00405B9C"/>
    <w:rsid w:val="00405BE6"/>
    <w:rsid w:val="00405C28"/>
    <w:rsid w:val="00405C8D"/>
    <w:rsid w:val="004060CA"/>
    <w:rsid w:val="004060CB"/>
    <w:rsid w:val="0040636D"/>
    <w:rsid w:val="00406669"/>
    <w:rsid w:val="004068CF"/>
    <w:rsid w:val="00406A8B"/>
    <w:rsid w:val="00406C68"/>
    <w:rsid w:val="00406CAF"/>
    <w:rsid w:val="00406EF7"/>
    <w:rsid w:val="00406F07"/>
    <w:rsid w:val="00406F45"/>
    <w:rsid w:val="0040706A"/>
    <w:rsid w:val="00407091"/>
    <w:rsid w:val="004071E6"/>
    <w:rsid w:val="0040741C"/>
    <w:rsid w:val="0040782A"/>
    <w:rsid w:val="00407833"/>
    <w:rsid w:val="00407836"/>
    <w:rsid w:val="004078CF"/>
    <w:rsid w:val="004079E1"/>
    <w:rsid w:val="004079E3"/>
    <w:rsid w:val="00407A4E"/>
    <w:rsid w:val="00407CCA"/>
    <w:rsid w:val="00407E3A"/>
    <w:rsid w:val="00407E57"/>
    <w:rsid w:val="00410143"/>
    <w:rsid w:val="0041014B"/>
    <w:rsid w:val="00410525"/>
    <w:rsid w:val="0041056F"/>
    <w:rsid w:val="00410573"/>
    <w:rsid w:val="00410590"/>
    <w:rsid w:val="004105A9"/>
    <w:rsid w:val="00410638"/>
    <w:rsid w:val="00410639"/>
    <w:rsid w:val="004108E2"/>
    <w:rsid w:val="00410B19"/>
    <w:rsid w:val="00410D0F"/>
    <w:rsid w:val="00410E83"/>
    <w:rsid w:val="00410FD4"/>
    <w:rsid w:val="004110BE"/>
    <w:rsid w:val="00411445"/>
    <w:rsid w:val="0041158F"/>
    <w:rsid w:val="00411791"/>
    <w:rsid w:val="00411B8E"/>
    <w:rsid w:val="00412054"/>
    <w:rsid w:val="0041208A"/>
    <w:rsid w:val="00412278"/>
    <w:rsid w:val="0041297B"/>
    <w:rsid w:val="00412A05"/>
    <w:rsid w:val="00412E31"/>
    <w:rsid w:val="00412ECC"/>
    <w:rsid w:val="00412ED1"/>
    <w:rsid w:val="00412F1A"/>
    <w:rsid w:val="0041315F"/>
    <w:rsid w:val="004131BA"/>
    <w:rsid w:val="004131C4"/>
    <w:rsid w:val="00413207"/>
    <w:rsid w:val="004132DD"/>
    <w:rsid w:val="004133B3"/>
    <w:rsid w:val="004134E9"/>
    <w:rsid w:val="004135F3"/>
    <w:rsid w:val="00413630"/>
    <w:rsid w:val="00413727"/>
    <w:rsid w:val="004138F8"/>
    <w:rsid w:val="00413A58"/>
    <w:rsid w:val="00413BD0"/>
    <w:rsid w:val="00413CAC"/>
    <w:rsid w:val="00413D59"/>
    <w:rsid w:val="00413FBA"/>
    <w:rsid w:val="004140C6"/>
    <w:rsid w:val="0041411C"/>
    <w:rsid w:val="0041416C"/>
    <w:rsid w:val="0041428C"/>
    <w:rsid w:val="004144B4"/>
    <w:rsid w:val="004145BB"/>
    <w:rsid w:val="004148CD"/>
    <w:rsid w:val="004148DC"/>
    <w:rsid w:val="00414903"/>
    <w:rsid w:val="00414B79"/>
    <w:rsid w:val="00414D5B"/>
    <w:rsid w:val="0041528A"/>
    <w:rsid w:val="00415303"/>
    <w:rsid w:val="0041548C"/>
    <w:rsid w:val="004155EC"/>
    <w:rsid w:val="00415A27"/>
    <w:rsid w:val="00415BEF"/>
    <w:rsid w:val="00415C03"/>
    <w:rsid w:val="00415C05"/>
    <w:rsid w:val="00415D61"/>
    <w:rsid w:val="00415ED4"/>
    <w:rsid w:val="00415F22"/>
    <w:rsid w:val="004160F9"/>
    <w:rsid w:val="0041645C"/>
    <w:rsid w:val="00416470"/>
    <w:rsid w:val="00416557"/>
    <w:rsid w:val="00416575"/>
    <w:rsid w:val="004166F2"/>
    <w:rsid w:val="004169B6"/>
    <w:rsid w:val="004169F6"/>
    <w:rsid w:val="00416A30"/>
    <w:rsid w:val="00416A8F"/>
    <w:rsid w:val="00416DDD"/>
    <w:rsid w:val="00416F83"/>
    <w:rsid w:val="004171C8"/>
    <w:rsid w:val="00417206"/>
    <w:rsid w:val="00417232"/>
    <w:rsid w:val="004173AE"/>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522"/>
    <w:rsid w:val="00420578"/>
    <w:rsid w:val="004206CA"/>
    <w:rsid w:val="00420716"/>
    <w:rsid w:val="00420765"/>
    <w:rsid w:val="00420835"/>
    <w:rsid w:val="004208A6"/>
    <w:rsid w:val="00420A10"/>
    <w:rsid w:val="00420BC6"/>
    <w:rsid w:val="00420CE9"/>
    <w:rsid w:val="00420ECB"/>
    <w:rsid w:val="004212BB"/>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5AA"/>
    <w:rsid w:val="004227BA"/>
    <w:rsid w:val="0042288A"/>
    <w:rsid w:val="004228AB"/>
    <w:rsid w:val="00422952"/>
    <w:rsid w:val="004229EB"/>
    <w:rsid w:val="00422A3E"/>
    <w:rsid w:val="00422CA2"/>
    <w:rsid w:val="00422D5F"/>
    <w:rsid w:val="00422DDF"/>
    <w:rsid w:val="00422EB6"/>
    <w:rsid w:val="0042365A"/>
    <w:rsid w:val="00423682"/>
    <w:rsid w:val="004236CA"/>
    <w:rsid w:val="00423829"/>
    <w:rsid w:val="00423E5F"/>
    <w:rsid w:val="004240B1"/>
    <w:rsid w:val="00424168"/>
    <w:rsid w:val="004241D3"/>
    <w:rsid w:val="00424233"/>
    <w:rsid w:val="004242F2"/>
    <w:rsid w:val="004243F8"/>
    <w:rsid w:val="0042441A"/>
    <w:rsid w:val="0042449C"/>
    <w:rsid w:val="00424916"/>
    <w:rsid w:val="00424A35"/>
    <w:rsid w:val="00424A7B"/>
    <w:rsid w:val="00424C7C"/>
    <w:rsid w:val="00424D9E"/>
    <w:rsid w:val="00424F39"/>
    <w:rsid w:val="00424F6A"/>
    <w:rsid w:val="00424FAE"/>
    <w:rsid w:val="00424FFD"/>
    <w:rsid w:val="004254CE"/>
    <w:rsid w:val="00425560"/>
    <w:rsid w:val="004256DA"/>
    <w:rsid w:val="00425812"/>
    <w:rsid w:val="0042594C"/>
    <w:rsid w:val="00425ABC"/>
    <w:rsid w:val="00425C05"/>
    <w:rsid w:val="00425C23"/>
    <w:rsid w:val="00425EF1"/>
    <w:rsid w:val="00426132"/>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60"/>
    <w:rsid w:val="004278E1"/>
    <w:rsid w:val="0042798E"/>
    <w:rsid w:val="00427A97"/>
    <w:rsid w:val="00427BFF"/>
    <w:rsid w:val="00427CA7"/>
    <w:rsid w:val="00427CE2"/>
    <w:rsid w:val="00430015"/>
    <w:rsid w:val="00430235"/>
    <w:rsid w:val="004302E3"/>
    <w:rsid w:val="0043033B"/>
    <w:rsid w:val="0043045E"/>
    <w:rsid w:val="00430488"/>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1EFE"/>
    <w:rsid w:val="004321C7"/>
    <w:rsid w:val="00432266"/>
    <w:rsid w:val="004322EB"/>
    <w:rsid w:val="004324AC"/>
    <w:rsid w:val="0043259E"/>
    <w:rsid w:val="00432629"/>
    <w:rsid w:val="004326F8"/>
    <w:rsid w:val="004329F0"/>
    <w:rsid w:val="00432BA2"/>
    <w:rsid w:val="00432C20"/>
    <w:rsid w:val="00432DE4"/>
    <w:rsid w:val="00432E03"/>
    <w:rsid w:val="0043309B"/>
    <w:rsid w:val="00433206"/>
    <w:rsid w:val="00433520"/>
    <w:rsid w:val="00433617"/>
    <w:rsid w:val="00433699"/>
    <w:rsid w:val="0043372C"/>
    <w:rsid w:val="00433774"/>
    <w:rsid w:val="0043377D"/>
    <w:rsid w:val="0043378C"/>
    <w:rsid w:val="00433808"/>
    <w:rsid w:val="00433BA6"/>
    <w:rsid w:val="00433FA6"/>
    <w:rsid w:val="0043400E"/>
    <w:rsid w:val="0043413B"/>
    <w:rsid w:val="004341ED"/>
    <w:rsid w:val="0043423F"/>
    <w:rsid w:val="00434368"/>
    <w:rsid w:val="00434448"/>
    <w:rsid w:val="004348D5"/>
    <w:rsid w:val="004348E8"/>
    <w:rsid w:val="004348F1"/>
    <w:rsid w:val="004349DC"/>
    <w:rsid w:val="00434A2A"/>
    <w:rsid w:val="00434A64"/>
    <w:rsid w:val="00434C48"/>
    <w:rsid w:val="00434D1C"/>
    <w:rsid w:val="00434D7C"/>
    <w:rsid w:val="00434E97"/>
    <w:rsid w:val="0043502F"/>
    <w:rsid w:val="00435137"/>
    <w:rsid w:val="0043513B"/>
    <w:rsid w:val="0043537F"/>
    <w:rsid w:val="004356B6"/>
    <w:rsid w:val="004359D8"/>
    <w:rsid w:val="00435A35"/>
    <w:rsid w:val="00435B2D"/>
    <w:rsid w:val="00435BC9"/>
    <w:rsid w:val="00435E1D"/>
    <w:rsid w:val="00436083"/>
    <w:rsid w:val="004360BF"/>
    <w:rsid w:val="00436359"/>
    <w:rsid w:val="00436368"/>
    <w:rsid w:val="00436479"/>
    <w:rsid w:val="004364A2"/>
    <w:rsid w:val="00436C09"/>
    <w:rsid w:val="00436CCE"/>
    <w:rsid w:val="00436E68"/>
    <w:rsid w:val="00436E7B"/>
    <w:rsid w:val="00437003"/>
    <w:rsid w:val="00437307"/>
    <w:rsid w:val="00437476"/>
    <w:rsid w:val="00437534"/>
    <w:rsid w:val="004377BB"/>
    <w:rsid w:val="004377E6"/>
    <w:rsid w:val="00437848"/>
    <w:rsid w:val="004379A1"/>
    <w:rsid w:val="00437BCF"/>
    <w:rsid w:val="00437DE6"/>
    <w:rsid w:val="00437EDC"/>
    <w:rsid w:val="00437F21"/>
    <w:rsid w:val="00440074"/>
    <w:rsid w:val="004400CC"/>
    <w:rsid w:val="00440434"/>
    <w:rsid w:val="0044052E"/>
    <w:rsid w:val="004405DD"/>
    <w:rsid w:val="0044062A"/>
    <w:rsid w:val="0044087A"/>
    <w:rsid w:val="004408EF"/>
    <w:rsid w:val="00440934"/>
    <w:rsid w:val="00440D42"/>
    <w:rsid w:val="00440E1D"/>
    <w:rsid w:val="00440EBD"/>
    <w:rsid w:val="004415B2"/>
    <w:rsid w:val="004417EA"/>
    <w:rsid w:val="00441947"/>
    <w:rsid w:val="004419DB"/>
    <w:rsid w:val="00441ACD"/>
    <w:rsid w:val="00441B1B"/>
    <w:rsid w:val="00441BAC"/>
    <w:rsid w:val="00441CFD"/>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E78"/>
    <w:rsid w:val="00442F2A"/>
    <w:rsid w:val="00442F4C"/>
    <w:rsid w:val="00442F8C"/>
    <w:rsid w:val="00442FD8"/>
    <w:rsid w:val="00443028"/>
    <w:rsid w:val="00443116"/>
    <w:rsid w:val="00443311"/>
    <w:rsid w:val="00443590"/>
    <w:rsid w:val="004435ED"/>
    <w:rsid w:val="004437AC"/>
    <w:rsid w:val="004438D8"/>
    <w:rsid w:val="00443C3D"/>
    <w:rsid w:val="00443E3A"/>
    <w:rsid w:val="00443F5F"/>
    <w:rsid w:val="00444053"/>
    <w:rsid w:val="004440F6"/>
    <w:rsid w:val="0044415F"/>
    <w:rsid w:val="004441A1"/>
    <w:rsid w:val="004443F6"/>
    <w:rsid w:val="004444BC"/>
    <w:rsid w:val="004445F8"/>
    <w:rsid w:val="004446EF"/>
    <w:rsid w:val="00444CED"/>
    <w:rsid w:val="00444D18"/>
    <w:rsid w:val="00444FC2"/>
    <w:rsid w:val="00444FC4"/>
    <w:rsid w:val="00445033"/>
    <w:rsid w:val="0044525C"/>
    <w:rsid w:val="00445513"/>
    <w:rsid w:val="00445576"/>
    <w:rsid w:val="004455FB"/>
    <w:rsid w:val="004459F3"/>
    <w:rsid w:val="00445A31"/>
    <w:rsid w:val="00445A5F"/>
    <w:rsid w:val="00445A61"/>
    <w:rsid w:val="00445B00"/>
    <w:rsid w:val="00445B86"/>
    <w:rsid w:val="0044624C"/>
    <w:rsid w:val="00446376"/>
    <w:rsid w:val="004465E5"/>
    <w:rsid w:val="00446712"/>
    <w:rsid w:val="0044679E"/>
    <w:rsid w:val="004467F0"/>
    <w:rsid w:val="00446C46"/>
    <w:rsid w:val="00446C66"/>
    <w:rsid w:val="00446CCA"/>
    <w:rsid w:val="00446E05"/>
    <w:rsid w:val="00446F4E"/>
    <w:rsid w:val="00446F9E"/>
    <w:rsid w:val="00447067"/>
    <w:rsid w:val="0044711F"/>
    <w:rsid w:val="0044715E"/>
    <w:rsid w:val="00447197"/>
    <w:rsid w:val="0044760F"/>
    <w:rsid w:val="004476F6"/>
    <w:rsid w:val="0044785A"/>
    <w:rsid w:val="00447897"/>
    <w:rsid w:val="00447924"/>
    <w:rsid w:val="00447A98"/>
    <w:rsid w:val="00447B0E"/>
    <w:rsid w:val="00447BEC"/>
    <w:rsid w:val="00447DA6"/>
    <w:rsid w:val="0045001A"/>
    <w:rsid w:val="00450056"/>
    <w:rsid w:val="00450140"/>
    <w:rsid w:val="004503A7"/>
    <w:rsid w:val="00450450"/>
    <w:rsid w:val="00450572"/>
    <w:rsid w:val="004506EB"/>
    <w:rsid w:val="004506FB"/>
    <w:rsid w:val="00450754"/>
    <w:rsid w:val="004508A6"/>
    <w:rsid w:val="004508E1"/>
    <w:rsid w:val="00450921"/>
    <w:rsid w:val="00450926"/>
    <w:rsid w:val="00450CCC"/>
    <w:rsid w:val="00450D2A"/>
    <w:rsid w:val="00450E78"/>
    <w:rsid w:val="00450E88"/>
    <w:rsid w:val="0045110A"/>
    <w:rsid w:val="0045121A"/>
    <w:rsid w:val="00451412"/>
    <w:rsid w:val="0045141C"/>
    <w:rsid w:val="00451426"/>
    <w:rsid w:val="004517A4"/>
    <w:rsid w:val="00451AFD"/>
    <w:rsid w:val="00451CCE"/>
    <w:rsid w:val="00452042"/>
    <w:rsid w:val="004520EF"/>
    <w:rsid w:val="004521E6"/>
    <w:rsid w:val="00452408"/>
    <w:rsid w:val="0045243B"/>
    <w:rsid w:val="00452602"/>
    <w:rsid w:val="0045299E"/>
    <w:rsid w:val="004529FA"/>
    <w:rsid w:val="00452AD8"/>
    <w:rsid w:val="00452AFF"/>
    <w:rsid w:val="00452B08"/>
    <w:rsid w:val="00452DD8"/>
    <w:rsid w:val="00452E7B"/>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11D"/>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94A"/>
    <w:rsid w:val="00455D3B"/>
    <w:rsid w:val="00455F2F"/>
    <w:rsid w:val="00455F9F"/>
    <w:rsid w:val="00456058"/>
    <w:rsid w:val="004560A2"/>
    <w:rsid w:val="0045638E"/>
    <w:rsid w:val="004563B1"/>
    <w:rsid w:val="00456474"/>
    <w:rsid w:val="004565C6"/>
    <w:rsid w:val="00456627"/>
    <w:rsid w:val="00456641"/>
    <w:rsid w:val="00456863"/>
    <w:rsid w:val="00456991"/>
    <w:rsid w:val="00456A21"/>
    <w:rsid w:val="00456A9B"/>
    <w:rsid w:val="00456B80"/>
    <w:rsid w:val="00456FA7"/>
    <w:rsid w:val="004570F6"/>
    <w:rsid w:val="004571D2"/>
    <w:rsid w:val="00457357"/>
    <w:rsid w:val="00457430"/>
    <w:rsid w:val="0045755F"/>
    <w:rsid w:val="00457734"/>
    <w:rsid w:val="004577C1"/>
    <w:rsid w:val="004579CA"/>
    <w:rsid w:val="00457B6A"/>
    <w:rsid w:val="00457DA7"/>
    <w:rsid w:val="00457EC9"/>
    <w:rsid w:val="0046019C"/>
    <w:rsid w:val="00460338"/>
    <w:rsid w:val="0046049D"/>
    <w:rsid w:val="00460513"/>
    <w:rsid w:val="004605E4"/>
    <w:rsid w:val="0046065E"/>
    <w:rsid w:val="004606D0"/>
    <w:rsid w:val="0046074D"/>
    <w:rsid w:val="0046083B"/>
    <w:rsid w:val="00460A5F"/>
    <w:rsid w:val="00460B2C"/>
    <w:rsid w:val="00460EEA"/>
    <w:rsid w:val="00460F75"/>
    <w:rsid w:val="00460FCB"/>
    <w:rsid w:val="0046115A"/>
    <w:rsid w:val="00461397"/>
    <w:rsid w:val="0046141A"/>
    <w:rsid w:val="004616B3"/>
    <w:rsid w:val="0046177B"/>
    <w:rsid w:val="004619E8"/>
    <w:rsid w:val="00461A9F"/>
    <w:rsid w:val="00461D58"/>
    <w:rsid w:val="004620B1"/>
    <w:rsid w:val="00462170"/>
    <w:rsid w:val="00462252"/>
    <w:rsid w:val="00462420"/>
    <w:rsid w:val="004624D0"/>
    <w:rsid w:val="004625A3"/>
    <w:rsid w:val="00462681"/>
    <w:rsid w:val="0046275C"/>
    <w:rsid w:val="00462983"/>
    <w:rsid w:val="00462C3A"/>
    <w:rsid w:val="00462C55"/>
    <w:rsid w:val="00462C98"/>
    <w:rsid w:val="00462D34"/>
    <w:rsid w:val="00462D36"/>
    <w:rsid w:val="00462E66"/>
    <w:rsid w:val="004631D8"/>
    <w:rsid w:val="004632AA"/>
    <w:rsid w:val="004633E0"/>
    <w:rsid w:val="004634A7"/>
    <w:rsid w:val="0046369C"/>
    <w:rsid w:val="004636D6"/>
    <w:rsid w:val="00463977"/>
    <w:rsid w:val="00463B38"/>
    <w:rsid w:val="00463BDC"/>
    <w:rsid w:val="00463CAA"/>
    <w:rsid w:val="00463D4F"/>
    <w:rsid w:val="00464047"/>
    <w:rsid w:val="00464144"/>
    <w:rsid w:val="0046415B"/>
    <w:rsid w:val="0046416F"/>
    <w:rsid w:val="0046420A"/>
    <w:rsid w:val="004644CF"/>
    <w:rsid w:val="004644F8"/>
    <w:rsid w:val="00464559"/>
    <w:rsid w:val="004647A6"/>
    <w:rsid w:val="004647E0"/>
    <w:rsid w:val="004649FB"/>
    <w:rsid w:val="00464E63"/>
    <w:rsid w:val="00464FEE"/>
    <w:rsid w:val="004650AF"/>
    <w:rsid w:val="004650CF"/>
    <w:rsid w:val="00465113"/>
    <w:rsid w:val="0046548D"/>
    <w:rsid w:val="00465566"/>
    <w:rsid w:val="00465815"/>
    <w:rsid w:val="004659B5"/>
    <w:rsid w:val="00465AAA"/>
    <w:rsid w:val="00465BF5"/>
    <w:rsid w:val="00465D53"/>
    <w:rsid w:val="00465DF1"/>
    <w:rsid w:val="00465E68"/>
    <w:rsid w:val="00465EE6"/>
    <w:rsid w:val="00465FE8"/>
    <w:rsid w:val="004663DA"/>
    <w:rsid w:val="004664A0"/>
    <w:rsid w:val="004664D2"/>
    <w:rsid w:val="004664F6"/>
    <w:rsid w:val="0046677C"/>
    <w:rsid w:val="004667AC"/>
    <w:rsid w:val="0046685B"/>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4C8"/>
    <w:rsid w:val="00470642"/>
    <w:rsid w:val="004707A1"/>
    <w:rsid w:val="00470A51"/>
    <w:rsid w:val="00470B8A"/>
    <w:rsid w:val="00470C1D"/>
    <w:rsid w:val="00470D3B"/>
    <w:rsid w:val="00470D58"/>
    <w:rsid w:val="00470E1F"/>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48"/>
    <w:rsid w:val="00473590"/>
    <w:rsid w:val="004737AF"/>
    <w:rsid w:val="00473954"/>
    <w:rsid w:val="00473A1A"/>
    <w:rsid w:val="00473A92"/>
    <w:rsid w:val="00473CA8"/>
    <w:rsid w:val="00473EF6"/>
    <w:rsid w:val="0047400C"/>
    <w:rsid w:val="004740B6"/>
    <w:rsid w:val="004743A3"/>
    <w:rsid w:val="0047458C"/>
    <w:rsid w:val="004745EB"/>
    <w:rsid w:val="0047473E"/>
    <w:rsid w:val="004747B7"/>
    <w:rsid w:val="004748CF"/>
    <w:rsid w:val="00474B87"/>
    <w:rsid w:val="00474DAF"/>
    <w:rsid w:val="00474E8F"/>
    <w:rsid w:val="0047509A"/>
    <w:rsid w:val="004751DA"/>
    <w:rsid w:val="0047520A"/>
    <w:rsid w:val="00475537"/>
    <w:rsid w:val="00475896"/>
    <w:rsid w:val="00475A43"/>
    <w:rsid w:val="00475BF9"/>
    <w:rsid w:val="00476232"/>
    <w:rsid w:val="00476338"/>
    <w:rsid w:val="00476360"/>
    <w:rsid w:val="0047638F"/>
    <w:rsid w:val="004764B0"/>
    <w:rsid w:val="00476673"/>
    <w:rsid w:val="0047670F"/>
    <w:rsid w:val="00476778"/>
    <w:rsid w:val="00476791"/>
    <w:rsid w:val="004767D3"/>
    <w:rsid w:val="004767EE"/>
    <w:rsid w:val="0047683B"/>
    <w:rsid w:val="004770B0"/>
    <w:rsid w:val="004770E0"/>
    <w:rsid w:val="0047719B"/>
    <w:rsid w:val="004771C0"/>
    <w:rsid w:val="004771D3"/>
    <w:rsid w:val="00477261"/>
    <w:rsid w:val="00477952"/>
    <w:rsid w:val="0047796B"/>
    <w:rsid w:val="00477A35"/>
    <w:rsid w:val="00477A36"/>
    <w:rsid w:val="00477AD9"/>
    <w:rsid w:val="00477B64"/>
    <w:rsid w:val="00480087"/>
    <w:rsid w:val="004800D4"/>
    <w:rsid w:val="004805B6"/>
    <w:rsid w:val="00480780"/>
    <w:rsid w:val="004808A3"/>
    <w:rsid w:val="004808EE"/>
    <w:rsid w:val="00480A23"/>
    <w:rsid w:val="00480A7C"/>
    <w:rsid w:val="00480AE8"/>
    <w:rsid w:val="00480D98"/>
    <w:rsid w:val="00480DA8"/>
    <w:rsid w:val="0048104A"/>
    <w:rsid w:val="00481497"/>
    <w:rsid w:val="004816E1"/>
    <w:rsid w:val="00481831"/>
    <w:rsid w:val="00481878"/>
    <w:rsid w:val="004819A7"/>
    <w:rsid w:val="00481BAC"/>
    <w:rsid w:val="00481DBE"/>
    <w:rsid w:val="00481ECB"/>
    <w:rsid w:val="00481EE2"/>
    <w:rsid w:val="0048205A"/>
    <w:rsid w:val="004820C6"/>
    <w:rsid w:val="0048216F"/>
    <w:rsid w:val="004821A2"/>
    <w:rsid w:val="004821DF"/>
    <w:rsid w:val="0048222D"/>
    <w:rsid w:val="00482254"/>
    <w:rsid w:val="00482368"/>
    <w:rsid w:val="004824AB"/>
    <w:rsid w:val="00482927"/>
    <w:rsid w:val="004829FC"/>
    <w:rsid w:val="00482A24"/>
    <w:rsid w:val="00482B32"/>
    <w:rsid w:val="00482B61"/>
    <w:rsid w:val="00482BC3"/>
    <w:rsid w:val="00482BED"/>
    <w:rsid w:val="00482C0F"/>
    <w:rsid w:val="00482C35"/>
    <w:rsid w:val="00482CEC"/>
    <w:rsid w:val="00482E99"/>
    <w:rsid w:val="00483234"/>
    <w:rsid w:val="00483302"/>
    <w:rsid w:val="0048331E"/>
    <w:rsid w:val="00483459"/>
    <w:rsid w:val="0048348A"/>
    <w:rsid w:val="0048349C"/>
    <w:rsid w:val="0048361D"/>
    <w:rsid w:val="0048362A"/>
    <w:rsid w:val="00483665"/>
    <w:rsid w:val="00483BE2"/>
    <w:rsid w:val="00483F28"/>
    <w:rsid w:val="00483F57"/>
    <w:rsid w:val="00483FEC"/>
    <w:rsid w:val="0048422B"/>
    <w:rsid w:val="00484375"/>
    <w:rsid w:val="00484403"/>
    <w:rsid w:val="0048450C"/>
    <w:rsid w:val="0048455E"/>
    <w:rsid w:val="00484913"/>
    <w:rsid w:val="0048493F"/>
    <w:rsid w:val="00484A30"/>
    <w:rsid w:val="00484A6E"/>
    <w:rsid w:val="00484BEE"/>
    <w:rsid w:val="00484CD0"/>
    <w:rsid w:val="00484CE9"/>
    <w:rsid w:val="00484D08"/>
    <w:rsid w:val="00484E8A"/>
    <w:rsid w:val="00484EAE"/>
    <w:rsid w:val="004853BB"/>
    <w:rsid w:val="00485594"/>
    <w:rsid w:val="00485C78"/>
    <w:rsid w:val="00485EE7"/>
    <w:rsid w:val="00485F3A"/>
    <w:rsid w:val="00485FD9"/>
    <w:rsid w:val="00485FF5"/>
    <w:rsid w:val="004863E3"/>
    <w:rsid w:val="004863FA"/>
    <w:rsid w:val="0048645D"/>
    <w:rsid w:val="00486674"/>
    <w:rsid w:val="00486874"/>
    <w:rsid w:val="004869E0"/>
    <w:rsid w:val="00486A53"/>
    <w:rsid w:val="00486C55"/>
    <w:rsid w:val="00486D6A"/>
    <w:rsid w:val="00486E0B"/>
    <w:rsid w:val="00486E12"/>
    <w:rsid w:val="00486F22"/>
    <w:rsid w:val="00487101"/>
    <w:rsid w:val="004872A4"/>
    <w:rsid w:val="004872B7"/>
    <w:rsid w:val="004874A8"/>
    <w:rsid w:val="0048751E"/>
    <w:rsid w:val="00487535"/>
    <w:rsid w:val="00487753"/>
    <w:rsid w:val="004879C9"/>
    <w:rsid w:val="00487B56"/>
    <w:rsid w:val="00487BDD"/>
    <w:rsid w:val="00487C3B"/>
    <w:rsid w:val="00490033"/>
    <w:rsid w:val="00490087"/>
    <w:rsid w:val="00490177"/>
    <w:rsid w:val="0049019A"/>
    <w:rsid w:val="004901C3"/>
    <w:rsid w:val="00490349"/>
    <w:rsid w:val="00490478"/>
    <w:rsid w:val="004906AA"/>
    <w:rsid w:val="00490A35"/>
    <w:rsid w:val="00490A36"/>
    <w:rsid w:val="00490CC0"/>
    <w:rsid w:val="00490CD4"/>
    <w:rsid w:val="00490EB5"/>
    <w:rsid w:val="00490F1B"/>
    <w:rsid w:val="00490F64"/>
    <w:rsid w:val="00490FE3"/>
    <w:rsid w:val="00491175"/>
    <w:rsid w:val="00491263"/>
    <w:rsid w:val="00491280"/>
    <w:rsid w:val="0049136F"/>
    <w:rsid w:val="0049138C"/>
    <w:rsid w:val="004913D6"/>
    <w:rsid w:val="00491466"/>
    <w:rsid w:val="004915B1"/>
    <w:rsid w:val="004916B3"/>
    <w:rsid w:val="0049188C"/>
    <w:rsid w:val="00491A1B"/>
    <w:rsid w:val="00491A53"/>
    <w:rsid w:val="00491A82"/>
    <w:rsid w:val="00491BB9"/>
    <w:rsid w:val="00491D5F"/>
    <w:rsid w:val="00491ED0"/>
    <w:rsid w:val="0049201F"/>
    <w:rsid w:val="00492198"/>
    <w:rsid w:val="004921DB"/>
    <w:rsid w:val="004922E2"/>
    <w:rsid w:val="0049231E"/>
    <w:rsid w:val="004923DB"/>
    <w:rsid w:val="004923EE"/>
    <w:rsid w:val="00492435"/>
    <w:rsid w:val="0049269F"/>
    <w:rsid w:val="00492704"/>
    <w:rsid w:val="00492827"/>
    <w:rsid w:val="004928CB"/>
    <w:rsid w:val="004929E2"/>
    <w:rsid w:val="00492A17"/>
    <w:rsid w:val="00492A44"/>
    <w:rsid w:val="00492A59"/>
    <w:rsid w:val="00492E1C"/>
    <w:rsid w:val="00492F7F"/>
    <w:rsid w:val="00492FE9"/>
    <w:rsid w:val="00493020"/>
    <w:rsid w:val="0049340F"/>
    <w:rsid w:val="00493461"/>
    <w:rsid w:val="004934E5"/>
    <w:rsid w:val="00493797"/>
    <w:rsid w:val="00493A2E"/>
    <w:rsid w:val="00493D34"/>
    <w:rsid w:val="00494029"/>
    <w:rsid w:val="004940BC"/>
    <w:rsid w:val="00494136"/>
    <w:rsid w:val="0049423F"/>
    <w:rsid w:val="004943B6"/>
    <w:rsid w:val="0049442B"/>
    <w:rsid w:val="0049446E"/>
    <w:rsid w:val="0049465D"/>
    <w:rsid w:val="00494940"/>
    <w:rsid w:val="00494ABB"/>
    <w:rsid w:val="00494B03"/>
    <w:rsid w:val="00494D47"/>
    <w:rsid w:val="00494D8E"/>
    <w:rsid w:val="00494E7D"/>
    <w:rsid w:val="00494E99"/>
    <w:rsid w:val="00494FBD"/>
    <w:rsid w:val="00495162"/>
    <w:rsid w:val="00495163"/>
    <w:rsid w:val="004954B3"/>
    <w:rsid w:val="004954B8"/>
    <w:rsid w:val="004954BF"/>
    <w:rsid w:val="00495983"/>
    <w:rsid w:val="00495993"/>
    <w:rsid w:val="00495AF3"/>
    <w:rsid w:val="00495B15"/>
    <w:rsid w:val="00495ED4"/>
    <w:rsid w:val="00495F22"/>
    <w:rsid w:val="00495F95"/>
    <w:rsid w:val="00495FC1"/>
    <w:rsid w:val="0049617E"/>
    <w:rsid w:val="00496313"/>
    <w:rsid w:val="004963CC"/>
    <w:rsid w:val="004963FA"/>
    <w:rsid w:val="004966A1"/>
    <w:rsid w:val="004967C8"/>
    <w:rsid w:val="004967DD"/>
    <w:rsid w:val="00496A13"/>
    <w:rsid w:val="00496AF5"/>
    <w:rsid w:val="00496C94"/>
    <w:rsid w:val="00496DFD"/>
    <w:rsid w:val="00496E27"/>
    <w:rsid w:val="00497104"/>
    <w:rsid w:val="004973CC"/>
    <w:rsid w:val="004975F3"/>
    <w:rsid w:val="00497622"/>
    <w:rsid w:val="004976E5"/>
    <w:rsid w:val="004977BD"/>
    <w:rsid w:val="00497A34"/>
    <w:rsid w:val="00497CB4"/>
    <w:rsid w:val="00497D07"/>
    <w:rsid w:val="00497D12"/>
    <w:rsid w:val="004A0380"/>
    <w:rsid w:val="004A0396"/>
    <w:rsid w:val="004A0572"/>
    <w:rsid w:val="004A05D5"/>
    <w:rsid w:val="004A0689"/>
    <w:rsid w:val="004A07F6"/>
    <w:rsid w:val="004A08CA"/>
    <w:rsid w:val="004A09EB"/>
    <w:rsid w:val="004A0A42"/>
    <w:rsid w:val="004A0A96"/>
    <w:rsid w:val="004A0B9A"/>
    <w:rsid w:val="004A0BBA"/>
    <w:rsid w:val="004A0C56"/>
    <w:rsid w:val="004A0C9F"/>
    <w:rsid w:val="004A0D6F"/>
    <w:rsid w:val="004A0D8E"/>
    <w:rsid w:val="004A0DAC"/>
    <w:rsid w:val="004A1075"/>
    <w:rsid w:val="004A1161"/>
    <w:rsid w:val="004A117C"/>
    <w:rsid w:val="004A13FF"/>
    <w:rsid w:val="004A1404"/>
    <w:rsid w:val="004A1609"/>
    <w:rsid w:val="004A176A"/>
    <w:rsid w:val="004A1D6F"/>
    <w:rsid w:val="004A2017"/>
    <w:rsid w:val="004A226E"/>
    <w:rsid w:val="004A239B"/>
    <w:rsid w:val="004A24B9"/>
    <w:rsid w:val="004A2616"/>
    <w:rsid w:val="004A279C"/>
    <w:rsid w:val="004A28CF"/>
    <w:rsid w:val="004A28E5"/>
    <w:rsid w:val="004A2C7B"/>
    <w:rsid w:val="004A2C7D"/>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22D"/>
    <w:rsid w:val="004A4240"/>
    <w:rsid w:val="004A4250"/>
    <w:rsid w:val="004A43D3"/>
    <w:rsid w:val="004A43E0"/>
    <w:rsid w:val="004A4684"/>
    <w:rsid w:val="004A4691"/>
    <w:rsid w:val="004A49A0"/>
    <w:rsid w:val="004A49CD"/>
    <w:rsid w:val="004A49F6"/>
    <w:rsid w:val="004A4F02"/>
    <w:rsid w:val="004A4F60"/>
    <w:rsid w:val="004A524D"/>
    <w:rsid w:val="004A547E"/>
    <w:rsid w:val="004A5496"/>
    <w:rsid w:val="004A551E"/>
    <w:rsid w:val="004A5673"/>
    <w:rsid w:val="004A5805"/>
    <w:rsid w:val="004A5B5A"/>
    <w:rsid w:val="004A5C49"/>
    <w:rsid w:val="004A5FAA"/>
    <w:rsid w:val="004A6181"/>
    <w:rsid w:val="004A6304"/>
    <w:rsid w:val="004A636D"/>
    <w:rsid w:val="004A63FD"/>
    <w:rsid w:val="004A64F9"/>
    <w:rsid w:val="004A65F9"/>
    <w:rsid w:val="004A67FD"/>
    <w:rsid w:val="004A68E0"/>
    <w:rsid w:val="004A697C"/>
    <w:rsid w:val="004A69C3"/>
    <w:rsid w:val="004A6A32"/>
    <w:rsid w:val="004A6CBD"/>
    <w:rsid w:val="004A6CEE"/>
    <w:rsid w:val="004A6D2D"/>
    <w:rsid w:val="004A7001"/>
    <w:rsid w:val="004A70D3"/>
    <w:rsid w:val="004A7360"/>
    <w:rsid w:val="004A7455"/>
    <w:rsid w:val="004A74E2"/>
    <w:rsid w:val="004A7658"/>
    <w:rsid w:val="004A77B7"/>
    <w:rsid w:val="004A77CA"/>
    <w:rsid w:val="004A782C"/>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F6C"/>
    <w:rsid w:val="004B1FC5"/>
    <w:rsid w:val="004B22DD"/>
    <w:rsid w:val="004B2363"/>
    <w:rsid w:val="004B23C9"/>
    <w:rsid w:val="004B240F"/>
    <w:rsid w:val="004B2621"/>
    <w:rsid w:val="004B264B"/>
    <w:rsid w:val="004B2684"/>
    <w:rsid w:val="004B285C"/>
    <w:rsid w:val="004B288B"/>
    <w:rsid w:val="004B29A8"/>
    <w:rsid w:val="004B29DC"/>
    <w:rsid w:val="004B2C9E"/>
    <w:rsid w:val="004B2DB2"/>
    <w:rsid w:val="004B2E16"/>
    <w:rsid w:val="004B2FED"/>
    <w:rsid w:val="004B3007"/>
    <w:rsid w:val="004B30F4"/>
    <w:rsid w:val="004B3173"/>
    <w:rsid w:val="004B3251"/>
    <w:rsid w:val="004B3268"/>
    <w:rsid w:val="004B3440"/>
    <w:rsid w:val="004B347E"/>
    <w:rsid w:val="004B3510"/>
    <w:rsid w:val="004B3643"/>
    <w:rsid w:val="004B38CE"/>
    <w:rsid w:val="004B3B04"/>
    <w:rsid w:val="004B3C57"/>
    <w:rsid w:val="004B3E04"/>
    <w:rsid w:val="004B3EC1"/>
    <w:rsid w:val="004B413E"/>
    <w:rsid w:val="004B4467"/>
    <w:rsid w:val="004B448D"/>
    <w:rsid w:val="004B45D2"/>
    <w:rsid w:val="004B46B4"/>
    <w:rsid w:val="004B478B"/>
    <w:rsid w:val="004B48FF"/>
    <w:rsid w:val="004B4A31"/>
    <w:rsid w:val="004B4A33"/>
    <w:rsid w:val="004B4A7E"/>
    <w:rsid w:val="004B4DEC"/>
    <w:rsid w:val="004B4F70"/>
    <w:rsid w:val="004B5062"/>
    <w:rsid w:val="004B55BE"/>
    <w:rsid w:val="004B5770"/>
    <w:rsid w:val="004B59A9"/>
    <w:rsid w:val="004B59B6"/>
    <w:rsid w:val="004B5A67"/>
    <w:rsid w:val="004B5BC5"/>
    <w:rsid w:val="004B61A1"/>
    <w:rsid w:val="004B621E"/>
    <w:rsid w:val="004B63EE"/>
    <w:rsid w:val="004B641B"/>
    <w:rsid w:val="004B646B"/>
    <w:rsid w:val="004B647A"/>
    <w:rsid w:val="004B648A"/>
    <w:rsid w:val="004B6570"/>
    <w:rsid w:val="004B6600"/>
    <w:rsid w:val="004B66DA"/>
    <w:rsid w:val="004B677E"/>
    <w:rsid w:val="004B69B0"/>
    <w:rsid w:val="004B69B5"/>
    <w:rsid w:val="004B6C1F"/>
    <w:rsid w:val="004B6D38"/>
    <w:rsid w:val="004B6D83"/>
    <w:rsid w:val="004B6F38"/>
    <w:rsid w:val="004B6F9B"/>
    <w:rsid w:val="004B70A5"/>
    <w:rsid w:val="004B71CB"/>
    <w:rsid w:val="004B7279"/>
    <w:rsid w:val="004B72EE"/>
    <w:rsid w:val="004B744B"/>
    <w:rsid w:val="004B753C"/>
    <w:rsid w:val="004B7692"/>
    <w:rsid w:val="004B7786"/>
    <w:rsid w:val="004B7832"/>
    <w:rsid w:val="004B78F5"/>
    <w:rsid w:val="004B7A62"/>
    <w:rsid w:val="004B7BD2"/>
    <w:rsid w:val="004B7D5F"/>
    <w:rsid w:val="004B7DCD"/>
    <w:rsid w:val="004B7E28"/>
    <w:rsid w:val="004B7FB8"/>
    <w:rsid w:val="004C01D7"/>
    <w:rsid w:val="004C02CE"/>
    <w:rsid w:val="004C067A"/>
    <w:rsid w:val="004C0831"/>
    <w:rsid w:val="004C083A"/>
    <w:rsid w:val="004C0846"/>
    <w:rsid w:val="004C0981"/>
    <w:rsid w:val="004C0A24"/>
    <w:rsid w:val="004C0B1C"/>
    <w:rsid w:val="004C0D13"/>
    <w:rsid w:val="004C1031"/>
    <w:rsid w:val="004C1107"/>
    <w:rsid w:val="004C117D"/>
    <w:rsid w:val="004C1290"/>
    <w:rsid w:val="004C1361"/>
    <w:rsid w:val="004C141A"/>
    <w:rsid w:val="004C1481"/>
    <w:rsid w:val="004C15AC"/>
    <w:rsid w:val="004C175B"/>
    <w:rsid w:val="004C17AA"/>
    <w:rsid w:val="004C18D8"/>
    <w:rsid w:val="004C190B"/>
    <w:rsid w:val="004C197A"/>
    <w:rsid w:val="004C19DD"/>
    <w:rsid w:val="004C1AA6"/>
    <w:rsid w:val="004C1AF6"/>
    <w:rsid w:val="004C1AF7"/>
    <w:rsid w:val="004C1E17"/>
    <w:rsid w:val="004C2113"/>
    <w:rsid w:val="004C237E"/>
    <w:rsid w:val="004C23BE"/>
    <w:rsid w:val="004C2464"/>
    <w:rsid w:val="004C2478"/>
    <w:rsid w:val="004C2483"/>
    <w:rsid w:val="004C251C"/>
    <w:rsid w:val="004C269E"/>
    <w:rsid w:val="004C2839"/>
    <w:rsid w:val="004C2900"/>
    <w:rsid w:val="004C2A4F"/>
    <w:rsid w:val="004C2B15"/>
    <w:rsid w:val="004C2C3A"/>
    <w:rsid w:val="004C2DB7"/>
    <w:rsid w:val="004C2DE3"/>
    <w:rsid w:val="004C2EAA"/>
    <w:rsid w:val="004C3045"/>
    <w:rsid w:val="004C3200"/>
    <w:rsid w:val="004C32A6"/>
    <w:rsid w:val="004C32E0"/>
    <w:rsid w:val="004C32FE"/>
    <w:rsid w:val="004C33F3"/>
    <w:rsid w:val="004C3423"/>
    <w:rsid w:val="004C3483"/>
    <w:rsid w:val="004C3561"/>
    <w:rsid w:val="004C3677"/>
    <w:rsid w:val="004C3845"/>
    <w:rsid w:val="004C3B0C"/>
    <w:rsid w:val="004C3CF7"/>
    <w:rsid w:val="004C3CFE"/>
    <w:rsid w:val="004C3DE8"/>
    <w:rsid w:val="004C3EB3"/>
    <w:rsid w:val="004C3F3F"/>
    <w:rsid w:val="004C4111"/>
    <w:rsid w:val="004C41D9"/>
    <w:rsid w:val="004C42F0"/>
    <w:rsid w:val="004C43CF"/>
    <w:rsid w:val="004C46BA"/>
    <w:rsid w:val="004C4776"/>
    <w:rsid w:val="004C49AB"/>
    <w:rsid w:val="004C4A10"/>
    <w:rsid w:val="004C4F65"/>
    <w:rsid w:val="004C53CA"/>
    <w:rsid w:val="004C5679"/>
    <w:rsid w:val="004C5753"/>
    <w:rsid w:val="004C584E"/>
    <w:rsid w:val="004C5A8D"/>
    <w:rsid w:val="004C5B2A"/>
    <w:rsid w:val="004C5D72"/>
    <w:rsid w:val="004C5FE6"/>
    <w:rsid w:val="004C65C1"/>
    <w:rsid w:val="004C6657"/>
    <w:rsid w:val="004C6718"/>
    <w:rsid w:val="004C6749"/>
    <w:rsid w:val="004C6920"/>
    <w:rsid w:val="004C6BAE"/>
    <w:rsid w:val="004C6BB2"/>
    <w:rsid w:val="004C6E2C"/>
    <w:rsid w:val="004C6E62"/>
    <w:rsid w:val="004C6EA7"/>
    <w:rsid w:val="004C6FBE"/>
    <w:rsid w:val="004C704D"/>
    <w:rsid w:val="004C70E1"/>
    <w:rsid w:val="004C7181"/>
    <w:rsid w:val="004C71E8"/>
    <w:rsid w:val="004C76FB"/>
    <w:rsid w:val="004C772D"/>
    <w:rsid w:val="004C7798"/>
    <w:rsid w:val="004C780B"/>
    <w:rsid w:val="004C78C4"/>
    <w:rsid w:val="004C79A8"/>
    <w:rsid w:val="004C7A13"/>
    <w:rsid w:val="004C7ADF"/>
    <w:rsid w:val="004C7BFE"/>
    <w:rsid w:val="004C7CFB"/>
    <w:rsid w:val="004C7E3E"/>
    <w:rsid w:val="004C7ED2"/>
    <w:rsid w:val="004C7F86"/>
    <w:rsid w:val="004C7FCF"/>
    <w:rsid w:val="004D0022"/>
    <w:rsid w:val="004D00D0"/>
    <w:rsid w:val="004D01D4"/>
    <w:rsid w:val="004D047D"/>
    <w:rsid w:val="004D04C9"/>
    <w:rsid w:val="004D0568"/>
    <w:rsid w:val="004D05E6"/>
    <w:rsid w:val="004D0693"/>
    <w:rsid w:val="004D070E"/>
    <w:rsid w:val="004D0AC6"/>
    <w:rsid w:val="004D0F5F"/>
    <w:rsid w:val="004D0F7B"/>
    <w:rsid w:val="004D1025"/>
    <w:rsid w:val="004D123C"/>
    <w:rsid w:val="004D1278"/>
    <w:rsid w:val="004D139A"/>
    <w:rsid w:val="004D14A8"/>
    <w:rsid w:val="004D1663"/>
    <w:rsid w:val="004D178B"/>
    <w:rsid w:val="004D1835"/>
    <w:rsid w:val="004D1991"/>
    <w:rsid w:val="004D1B30"/>
    <w:rsid w:val="004D1BCE"/>
    <w:rsid w:val="004D1BDD"/>
    <w:rsid w:val="004D1C0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D8C"/>
    <w:rsid w:val="004D2F35"/>
    <w:rsid w:val="004D2F7F"/>
    <w:rsid w:val="004D315C"/>
    <w:rsid w:val="004D31BB"/>
    <w:rsid w:val="004D3456"/>
    <w:rsid w:val="004D3460"/>
    <w:rsid w:val="004D3468"/>
    <w:rsid w:val="004D3799"/>
    <w:rsid w:val="004D3897"/>
    <w:rsid w:val="004D3AE3"/>
    <w:rsid w:val="004D3C1A"/>
    <w:rsid w:val="004D3C30"/>
    <w:rsid w:val="004D3CFB"/>
    <w:rsid w:val="004D3CFD"/>
    <w:rsid w:val="004D3CFF"/>
    <w:rsid w:val="004D3E1C"/>
    <w:rsid w:val="004D3EAA"/>
    <w:rsid w:val="004D3F67"/>
    <w:rsid w:val="004D3F6D"/>
    <w:rsid w:val="004D3FE1"/>
    <w:rsid w:val="004D40D5"/>
    <w:rsid w:val="004D41FA"/>
    <w:rsid w:val="004D42A5"/>
    <w:rsid w:val="004D4346"/>
    <w:rsid w:val="004D4423"/>
    <w:rsid w:val="004D44CE"/>
    <w:rsid w:val="004D473F"/>
    <w:rsid w:val="004D4B55"/>
    <w:rsid w:val="004D4DA1"/>
    <w:rsid w:val="004D4DF2"/>
    <w:rsid w:val="004D4ECF"/>
    <w:rsid w:val="004D4EEF"/>
    <w:rsid w:val="004D4F17"/>
    <w:rsid w:val="004D4F82"/>
    <w:rsid w:val="004D507C"/>
    <w:rsid w:val="004D5352"/>
    <w:rsid w:val="004D536C"/>
    <w:rsid w:val="004D5779"/>
    <w:rsid w:val="004D5830"/>
    <w:rsid w:val="004D5B3C"/>
    <w:rsid w:val="004D5BBA"/>
    <w:rsid w:val="004D5FA4"/>
    <w:rsid w:val="004D6351"/>
    <w:rsid w:val="004D6396"/>
    <w:rsid w:val="004D65FF"/>
    <w:rsid w:val="004D6822"/>
    <w:rsid w:val="004D6839"/>
    <w:rsid w:val="004D6991"/>
    <w:rsid w:val="004D6AC5"/>
    <w:rsid w:val="004D6BDA"/>
    <w:rsid w:val="004D6E8D"/>
    <w:rsid w:val="004D6E95"/>
    <w:rsid w:val="004D7186"/>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22B"/>
    <w:rsid w:val="004E0261"/>
    <w:rsid w:val="004E0348"/>
    <w:rsid w:val="004E03AF"/>
    <w:rsid w:val="004E0662"/>
    <w:rsid w:val="004E0A17"/>
    <w:rsid w:val="004E0A92"/>
    <w:rsid w:val="004E0B1B"/>
    <w:rsid w:val="004E0BC2"/>
    <w:rsid w:val="004E0CEE"/>
    <w:rsid w:val="004E0ECC"/>
    <w:rsid w:val="004E1041"/>
    <w:rsid w:val="004E11A2"/>
    <w:rsid w:val="004E11E9"/>
    <w:rsid w:val="004E1292"/>
    <w:rsid w:val="004E13DB"/>
    <w:rsid w:val="004E14FF"/>
    <w:rsid w:val="004E1679"/>
    <w:rsid w:val="004E181F"/>
    <w:rsid w:val="004E1CFC"/>
    <w:rsid w:val="004E2082"/>
    <w:rsid w:val="004E21E9"/>
    <w:rsid w:val="004E22D5"/>
    <w:rsid w:val="004E230F"/>
    <w:rsid w:val="004E233A"/>
    <w:rsid w:val="004E2409"/>
    <w:rsid w:val="004E2837"/>
    <w:rsid w:val="004E2AFD"/>
    <w:rsid w:val="004E2F18"/>
    <w:rsid w:val="004E2F1B"/>
    <w:rsid w:val="004E3730"/>
    <w:rsid w:val="004E37A2"/>
    <w:rsid w:val="004E3936"/>
    <w:rsid w:val="004E39BE"/>
    <w:rsid w:val="004E3C54"/>
    <w:rsid w:val="004E3D7D"/>
    <w:rsid w:val="004E3FBA"/>
    <w:rsid w:val="004E422F"/>
    <w:rsid w:val="004E43E7"/>
    <w:rsid w:val="004E45BB"/>
    <w:rsid w:val="004E46F5"/>
    <w:rsid w:val="004E4837"/>
    <w:rsid w:val="004E489E"/>
    <w:rsid w:val="004E49D1"/>
    <w:rsid w:val="004E4A13"/>
    <w:rsid w:val="004E4B65"/>
    <w:rsid w:val="004E4CD5"/>
    <w:rsid w:val="004E4D1D"/>
    <w:rsid w:val="004E4F70"/>
    <w:rsid w:val="004E4FC4"/>
    <w:rsid w:val="004E4FD1"/>
    <w:rsid w:val="004E5019"/>
    <w:rsid w:val="004E52CF"/>
    <w:rsid w:val="004E5342"/>
    <w:rsid w:val="004E58D1"/>
    <w:rsid w:val="004E58F5"/>
    <w:rsid w:val="004E6083"/>
    <w:rsid w:val="004E60D2"/>
    <w:rsid w:val="004E6152"/>
    <w:rsid w:val="004E618C"/>
    <w:rsid w:val="004E61F6"/>
    <w:rsid w:val="004E6599"/>
    <w:rsid w:val="004E65A0"/>
    <w:rsid w:val="004E6617"/>
    <w:rsid w:val="004E66B3"/>
    <w:rsid w:val="004E6A58"/>
    <w:rsid w:val="004E6ADE"/>
    <w:rsid w:val="004E6C31"/>
    <w:rsid w:val="004E71C1"/>
    <w:rsid w:val="004E7223"/>
    <w:rsid w:val="004E7602"/>
    <w:rsid w:val="004E7633"/>
    <w:rsid w:val="004E7688"/>
    <w:rsid w:val="004E76CE"/>
    <w:rsid w:val="004E78DB"/>
    <w:rsid w:val="004E78F2"/>
    <w:rsid w:val="004E79A8"/>
    <w:rsid w:val="004E79F7"/>
    <w:rsid w:val="004E7ADD"/>
    <w:rsid w:val="004E7B38"/>
    <w:rsid w:val="004E7BBD"/>
    <w:rsid w:val="004E7BE8"/>
    <w:rsid w:val="004E7D78"/>
    <w:rsid w:val="004E7EC1"/>
    <w:rsid w:val="004E7F7B"/>
    <w:rsid w:val="004E7F91"/>
    <w:rsid w:val="004F046A"/>
    <w:rsid w:val="004F0555"/>
    <w:rsid w:val="004F0646"/>
    <w:rsid w:val="004F076D"/>
    <w:rsid w:val="004F079D"/>
    <w:rsid w:val="004F0948"/>
    <w:rsid w:val="004F0A42"/>
    <w:rsid w:val="004F0A74"/>
    <w:rsid w:val="004F0C8F"/>
    <w:rsid w:val="004F0CBB"/>
    <w:rsid w:val="004F0D0B"/>
    <w:rsid w:val="004F0D9E"/>
    <w:rsid w:val="004F0E4C"/>
    <w:rsid w:val="004F0E57"/>
    <w:rsid w:val="004F102B"/>
    <w:rsid w:val="004F117A"/>
    <w:rsid w:val="004F136B"/>
    <w:rsid w:val="004F1473"/>
    <w:rsid w:val="004F153D"/>
    <w:rsid w:val="004F15EC"/>
    <w:rsid w:val="004F16F0"/>
    <w:rsid w:val="004F1901"/>
    <w:rsid w:val="004F194C"/>
    <w:rsid w:val="004F195D"/>
    <w:rsid w:val="004F197A"/>
    <w:rsid w:val="004F1A9A"/>
    <w:rsid w:val="004F1BB6"/>
    <w:rsid w:val="004F1C86"/>
    <w:rsid w:val="004F1F12"/>
    <w:rsid w:val="004F1FF1"/>
    <w:rsid w:val="004F2183"/>
    <w:rsid w:val="004F21FB"/>
    <w:rsid w:val="004F22DA"/>
    <w:rsid w:val="004F256F"/>
    <w:rsid w:val="004F25F4"/>
    <w:rsid w:val="004F269A"/>
    <w:rsid w:val="004F27E3"/>
    <w:rsid w:val="004F2814"/>
    <w:rsid w:val="004F289A"/>
    <w:rsid w:val="004F28D5"/>
    <w:rsid w:val="004F28D9"/>
    <w:rsid w:val="004F2979"/>
    <w:rsid w:val="004F2CBA"/>
    <w:rsid w:val="004F2E64"/>
    <w:rsid w:val="004F314B"/>
    <w:rsid w:val="004F3163"/>
    <w:rsid w:val="004F3177"/>
    <w:rsid w:val="004F355E"/>
    <w:rsid w:val="004F369E"/>
    <w:rsid w:val="004F3727"/>
    <w:rsid w:val="004F37B0"/>
    <w:rsid w:val="004F3807"/>
    <w:rsid w:val="004F38E9"/>
    <w:rsid w:val="004F3948"/>
    <w:rsid w:val="004F3A11"/>
    <w:rsid w:val="004F3CD2"/>
    <w:rsid w:val="004F3FC1"/>
    <w:rsid w:val="004F405D"/>
    <w:rsid w:val="004F4091"/>
    <w:rsid w:val="004F449B"/>
    <w:rsid w:val="004F4515"/>
    <w:rsid w:val="004F45D5"/>
    <w:rsid w:val="004F4692"/>
    <w:rsid w:val="004F4A9E"/>
    <w:rsid w:val="004F4AFE"/>
    <w:rsid w:val="004F4C4A"/>
    <w:rsid w:val="004F4C55"/>
    <w:rsid w:val="004F4E02"/>
    <w:rsid w:val="004F4E43"/>
    <w:rsid w:val="004F4EA0"/>
    <w:rsid w:val="004F4ED3"/>
    <w:rsid w:val="004F4ED4"/>
    <w:rsid w:val="004F5122"/>
    <w:rsid w:val="004F51F1"/>
    <w:rsid w:val="004F5265"/>
    <w:rsid w:val="004F5338"/>
    <w:rsid w:val="004F5473"/>
    <w:rsid w:val="004F561C"/>
    <w:rsid w:val="004F58EC"/>
    <w:rsid w:val="004F58F4"/>
    <w:rsid w:val="004F597D"/>
    <w:rsid w:val="004F59E4"/>
    <w:rsid w:val="004F60B9"/>
    <w:rsid w:val="004F62D9"/>
    <w:rsid w:val="004F6812"/>
    <w:rsid w:val="004F687E"/>
    <w:rsid w:val="004F6911"/>
    <w:rsid w:val="004F692F"/>
    <w:rsid w:val="004F6A87"/>
    <w:rsid w:val="004F6AB7"/>
    <w:rsid w:val="004F6B24"/>
    <w:rsid w:val="004F6BC8"/>
    <w:rsid w:val="004F6CE4"/>
    <w:rsid w:val="004F6D39"/>
    <w:rsid w:val="004F6DB1"/>
    <w:rsid w:val="004F6FC9"/>
    <w:rsid w:val="004F6FD4"/>
    <w:rsid w:val="004F7189"/>
    <w:rsid w:val="004F7209"/>
    <w:rsid w:val="004F77E3"/>
    <w:rsid w:val="004F789F"/>
    <w:rsid w:val="004F78E4"/>
    <w:rsid w:val="004F794E"/>
    <w:rsid w:val="004F798A"/>
    <w:rsid w:val="004F79F2"/>
    <w:rsid w:val="004F7C54"/>
    <w:rsid w:val="004F7FE1"/>
    <w:rsid w:val="00500011"/>
    <w:rsid w:val="0050001E"/>
    <w:rsid w:val="0050021F"/>
    <w:rsid w:val="00500399"/>
    <w:rsid w:val="00500BEC"/>
    <w:rsid w:val="00500C3B"/>
    <w:rsid w:val="00500DC2"/>
    <w:rsid w:val="00500E0C"/>
    <w:rsid w:val="00500EAD"/>
    <w:rsid w:val="00500EBD"/>
    <w:rsid w:val="00500F39"/>
    <w:rsid w:val="00501113"/>
    <w:rsid w:val="005011AC"/>
    <w:rsid w:val="00501575"/>
    <w:rsid w:val="00501762"/>
    <w:rsid w:val="00501780"/>
    <w:rsid w:val="00501803"/>
    <w:rsid w:val="0050190B"/>
    <w:rsid w:val="00501AB1"/>
    <w:rsid w:val="00501AB9"/>
    <w:rsid w:val="00501B45"/>
    <w:rsid w:val="00501BF5"/>
    <w:rsid w:val="00501C52"/>
    <w:rsid w:val="00501CA2"/>
    <w:rsid w:val="00501D94"/>
    <w:rsid w:val="00501EAE"/>
    <w:rsid w:val="00501ED0"/>
    <w:rsid w:val="00501F3A"/>
    <w:rsid w:val="0050211A"/>
    <w:rsid w:val="005021EE"/>
    <w:rsid w:val="005025FA"/>
    <w:rsid w:val="00502697"/>
    <w:rsid w:val="005026CC"/>
    <w:rsid w:val="005026F5"/>
    <w:rsid w:val="0050294D"/>
    <w:rsid w:val="005029C9"/>
    <w:rsid w:val="00502B0E"/>
    <w:rsid w:val="00502E83"/>
    <w:rsid w:val="00503032"/>
    <w:rsid w:val="005032A8"/>
    <w:rsid w:val="00503346"/>
    <w:rsid w:val="0050345D"/>
    <w:rsid w:val="00503519"/>
    <w:rsid w:val="0050361C"/>
    <w:rsid w:val="00503695"/>
    <w:rsid w:val="00503742"/>
    <w:rsid w:val="00503A21"/>
    <w:rsid w:val="00503A51"/>
    <w:rsid w:val="00503A76"/>
    <w:rsid w:val="00503B4D"/>
    <w:rsid w:val="00503FF3"/>
    <w:rsid w:val="0050409B"/>
    <w:rsid w:val="00504221"/>
    <w:rsid w:val="005043FB"/>
    <w:rsid w:val="0050451F"/>
    <w:rsid w:val="00504528"/>
    <w:rsid w:val="005045B3"/>
    <w:rsid w:val="005045B9"/>
    <w:rsid w:val="0050472A"/>
    <w:rsid w:val="00504934"/>
    <w:rsid w:val="0050494E"/>
    <w:rsid w:val="00504957"/>
    <w:rsid w:val="00504C46"/>
    <w:rsid w:val="00504C92"/>
    <w:rsid w:val="00504DFB"/>
    <w:rsid w:val="00504E37"/>
    <w:rsid w:val="00505169"/>
    <w:rsid w:val="0050519B"/>
    <w:rsid w:val="005054A2"/>
    <w:rsid w:val="005054BC"/>
    <w:rsid w:val="005054F3"/>
    <w:rsid w:val="0050587E"/>
    <w:rsid w:val="00505930"/>
    <w:rsid w:val="00505DE1"/>
    <w:rsid w:val="00506048"/>
    <w:rsid w:val="00506162"/>
    <w:rsid w:val="0050620E"/>
    <w:rsid w:val="00506224"/>
    <w:rsid w:val="005063CE"/>
    <w:rsid w:val="0050649E"/>
    <w:rsid w:val="005064A4"/>
    <w:rsid w:val="005065E5"/>
    <w:rsid w:val="0050678F"/>
    <w:rsid w:val="005068CE"/>
    <w:rsid w:val="00506962"/>
    <w:rsid w:val="00506D85"/>
    <w:rsid w:val="00506FE4"/>
    <w:rsid w:val="005071E4"/>
    <w:rsid w:val="00507289"/>
    <w:rsid w:val="005072DA"/>
    <w:rsid w:val="005072E3"/>
    <w:rsid w:val="005073C9"/>
    <w:rsid w:val="00507643"/>
    <w:rsid w:val="005077EB"/>
    <w:rsid w:val="00507876"/>
    <w:rsid w:val="005078B6"/>
    <w:rsid w:val="005078E5"/>
    <w:rsid w:val="00507A1B"/>
    <w:rsid w:val="00507A33"/>
    <w:rsid w:val="00507B79"/>
    <w:rsid w:val="00507BD2"/>
    <w:rsid w:val="00507C6C"/>
    <w:rsid w:val="005100F7"/>
    <w:rsid w:val="00510121"/>
    <w:rsid w:val="00510334"/>
    <w:rsid w:val="00510387"/>
    <w:rsid w:val="005104B6"/>
    <w:rsid w:val="00510502"/>
    <w:rsid w:val="00510546"/>
    <w:rsid w:val="0051054E"/>
    <w:rsid w:val="00510603"/>
    <w:rsid w:val="00510632"/>
    <w:rsid w:val="005107B3"/>
    <w:rsid w:val="0051080C"/>
    <w:rsid w:val="0051093E"/>
    <w:rsid w:val="005109EF"/>
    <w:rsid w:val="00510C38"/>
    <w:rsid w:val="00510ED5"/>
    <w:rsid w:val="00511171"/>
    <w:rsid w:val="005112B4"/>
    <w:rsid w:val="005115A0"/>
    <w:rsid w:val="0051193F"/>
    <w:rsid w:val="005119E2"/>
    <w:rsid w:val="00511A92"/>
    <w:rsid w:val="00511B55"/>
    <w:rsid w:val="00511BEC"/>
    <w:rsid w:val="00511F52"/>
    <w:rsid w:val="00512365"/>
    <w:rsid w:val="00512568"/>
    <w:rsid w:val="0051287F"/>
    <w:rsid w:val="005128FE"/>
    <w:rsid w:val="00512A65"/>
    <w:rsid w:val="00512D0A"/>
    <w:rsid w:val="00512E6F"/>
    <w:rsid w:val="00512E7D"/>
    <w:rsid w:val="0051305D"/>
    <w:rsid w:val="0051319C"/>
    <w:rsid w:val="005131BF"/>
    <w:rsid w:val="005132F4"/>
    <w:rsid w:val="00513346"/>
    <w:rsid w:val="00513556"/>
    <w:rsid w:val="005138ED"/>
    <w:rsid w:val="00513978"/>
    <w:rsid w:val="005139B3"/>
    <w:rsid w:val="00513AF4"/>
    <w:rsid w:val="00513C9F"/>
    <w:rsid w:val="00513D10"/>
    <w:rsid w:val="00513D64"/>
    <w:rsid w:val="00513FFA"/>
    <w:rsid w:val="005140BE"/>
    <w:rsid w:val="005141A2"/>
    <w:rsid w:val="00514235"/>
    <w:rsid w:val="00514314"/>
    <w:rsid w:val="0051451E"/>
    <w:rsid w:val="005145B0"/>
    <w:rsid w:val="00514DBA"/>
    <w:rsid w:val="00514EF2"/>
    <w:rsid w:val="00514FBF"/>
    <w:rsid w:val="00515291"/>
    <w:rsid w:val="005153FC"/>
    <w:rsid w:val="00515604"/>
    <w:rsid w:val="00515726"/>
    <w:rsid w:val="00515871"/>
    <w:rsid w:val="005159F5"/>
    <w:rsid w:val="00515AB1"/>
    <w:rsid w:val="00515ABC"/>
    <w:rsid w:val="00515B17"/>
    <w:rsid w:val="005160CF"/>
    <w:rsid w:val="0051614A"/>
    <w:rsid w:val="00516158"/>
    <w:rsid w:val="0051620A"/>
    <w:rsid w:val="00516298"/>
    <w:rsid w:val="00516403"/>
    <w:rsid w:val="005165DF"/>
    <w:rsid w:val="0051677C"/>
    <w:rsid w:val="0051697F"/>
    <w:rsid w:val="005169A4"/>
    <w:rsid w:val="00516A6C"/>
    <w:rsid w:val="00516B80"/>
    <w:rsid w:val="00516CD2"/>
    <w:rsid w:val="00516D40"/>
    <w:rsid w:val="00516E66"/>
    <w:rsid w:val="005171C0"/>
    <w:rsid w:val="00517392"/>
    <w:rsid w:val="00517562"/>
    <w:rsid w:val="005175D1"/>
    <w:rsid w:val="0051763F"/>
    <w:rsid w:val="005177D0"/>
    <w:rsid w:val="005179E4"/>
    <w:rsid w:val="00517A00"/>
    <w:rsid w:val="00517AB9"/>
    <w:rsid w:val="00517B0E"/>
    <w:rsid w:val="00517B49"/>
    <w:rsid w:val="00517C27"/>
    <w:rsid w:val="00517CE5"/>
    <w:rsid w:val="00517D61"/>
    <w:rsid w:val="00517DD6"/>
    <w:rsid w:val="00517E7F"/>
    <w:rsid w:val="00517EA8"/>
    <w:rsid w:val="00517F42"/>
    <w:rsid w:val="0052005D"/>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314"/>
    <w:rsid w:val="00521315"/>
    <w:rsid w:val="00521562"/>
    <w:rsid w:val="005216D7"/>
    <w:rsid w:val="00521901"/>
    <w:rsid w:val="00521944"/>
    <w:rsid w:val="005219EF"/>
    <w:rsid w:val="005219F4"/>
    <w:rsid w:val="00521DA4"/>
    <w:rsid w:val="00521DC1"/>
    <w:rsid w:val="00521F63"/>
    <w:rsid w:val="00522086"/>
    <w:rsid w:val="00522137"/>
    <w:rsid w:val="005221CF"/>
    <w:rsid w:val="0052222F"/>
    <w:rsid w:val="00522306"/>
    <w:rsid w:val="00522313"/>
    <w:rsid w:val="0052268A"/>
    <w:rsid w:val="005226D5"/>
    <w:rsid w:val="00522965"/>
    <w:rsid w:val="00522988"/>
    <w:rsid w:val="005229A5"/>
    <w:rsid w:val="00522C76"/>
    <w:rsid w:val="00523422"/>
    <w:rsid w:val="0052344E"/>
    <w:rsid w:val="00523486"/>
    <w:rsid w:val="005235DB"/>
    <w:rsid w:val="005235F3"/>
    <w:rsid w:val="00523644"/>
    <w:rsid w:val="00523662"/>
    <w:rsid w:val="005236FA"/>
    <w:rsid w:val="0052370D"/>
    <w:rsid w:val="0052393C"/>
    <w:rsid w:val="00523958"/>
    <w:rsid w:val="00523990"/>
    <w:rsid w:val="00523A75"/>
    <w:rsid w:val="00523B7B"/>
    <w:rsid w:val="00523D6D"/>
    <w:rsid w:val="00523E3D"/>
    <w:rsid w:val="00523E41"/>
    <w:rsid w:val="0052407D"/>
    <w:rsid w:val="005240EC"/>
    <w:rsid w:val="005244DD"/>
    <w:rsid w:val="005244F8"/>
    <w:rsid w:val="00524665"/>
    <w:rsid w:val="005247FF"/>
    <w:rsid w:val="00524AF8"/>
    <w:rsid w:val="00524DB9"/>
    <w:rsid w:val="00524E3F"/>
    <w:rsid w:val="00524E4B"/>
    <w:rsid w:val="00524F61"/>
    <w:rsid w:val="00524F78"/>
    <w:rsid w:val="00524FA9"/>
    <w:rsid w:val="00524FED"/>
    <w:rsid w:val="00525090"/>
    <w:rsid w:val="00525222"/>
    <w:rsid w:val="00525769"/>
    <w:rsid w:val="005257D5"/>
    <w:rsid w:val="00525957"/>
    <w:rsid w:val="00525DBF"/>
    <w:rsid w:val="00525DCA"/>
    <w:rsid w:val="00526118"/>
    <w:rsid w:val="0052618C"/>
    <w:rsid w:val="00526382"/>
    <w:rsid w:val="00526583"/>
    <w:rsid w:val="005269B7"/>
    <w:rsid w:val="00526C1E"/>
    <w:rsid w:val="00526C61"/>
    <w:rsid w:val="00526CFF"/>
    <w:rsid w:val="00526E08"/>
    <w:rsid w:val="00526EAF"/>
    <w:rsid w:val="00526F6D"/>
    <w:rsid w:val="0052745D"/>
    <w:rsid w:val="0052755C"/>
    <w:rsid w:val="0052756F"/>
    <w:rsid w:val="005275AF"/>
    <w:rsid w:val="00527692"/>
    <w:rsid w:val="005278FA"/>
    <w:rsid w:val="00527978"/>
    <w:rsid w:val="00527AC5"/>
    <w:rsid w:val="00527CAA"/>
    <w:rsid w:val="00527CEA"/>
    <w:rsid w:val="00527D26"/>
    <w:rsid w:val="00527E10"/>
    <w:rsid w:val="00530023"/>
    <w:rsid w:val="0053004A"/>
    <w:rsid w:val="00530143"/>
    <w:rsid w:val="005301C2"/>
    <w:rsid w:val="005301CF"/>
    <w:rsid w:val="00530226"/>
    <w:rsid w:val="005304D7"/>
    <w:rsid w:val="00530551"/>
    <w:rsid w:val="00530766"/>
    <w:rsid w:val="0053086D"/>
    <w:rsid w:val="005308B7"/>
    <w:rsid w:val="00530A20"/>
    <w:rsid w:val="00530A84"/>
    <w:rsid w:val="00530AE1"/>
    <w:rsid w:val="00530D69"/>
    <w:rsid w:val="00530F54"/>
    <w:rsid w:val="00531164"/>
    <w:rsid w:val="0053123A"/>
    <w:rsid w:val="005312E4"/>
    <w:rsid w:val="00531358"/>
    <w:rsid w:val="00531454"/>
    <w:rsid w:val="0053149B"/>
    <w:rsid w:val="005314BF"/>
    <w:rsid w:val="005314DE"/>
    <w:rsid w:val="00531579"/>
    <w:rsid w:val="0053159C"/>
    <w:rsid w:val="00531701"/>
    <w:rsid w:val="005317A8"/>
    <w:rsid w:val="005319F3"/>
    <w:rsid w:val="00531B0C"/>
    <w:rsid w:val="00531B2A"/>
    <w:rsid w:val="00531C79"/>
    <w:rsid w:val="00531CC6"/>
    <w:rsid w:val="00531ED7"/>
    <w:rsid w:val="00532022"/>
    <w:rsid w:val="005320EC"/>
    <w:rsid w:val="00532158"/>
    <w:rsid w:val="005322BE"/>
    <w:rsid w:val="00532376"/>
    <w:rsid w:val="0053274C"/>
    <w:rsid w:val="005328B3"/>
    <w:rsid w:val="00532A1A"/>
    <w:rsid w:val="00532A6B"/>
    <w:rsid w:val="00532B67"/>
    <w:rsid w:val="00532D33"/>
    <w:rsid w:val="00532D9E"/>
    <w:rsid w:val="00533066"/>
    <w:rsid w:val="0053325B"/>
    <w:rsid w:val="00533364"/>
    <w:rsid w:val="0053364F"/>
    <w:rsid w:val="00533731"/>
    <w:rsid w:val="00533802"/>
    <w:rsid w:val="005339E2"/>
    <w:rsid w:val="00533B11"/>
    <w:rsid w:val="00533B29"/>
    <w:rsid w:val="00533BE1"/>
    <w:rsid w:val="00533D5B"/>
    <w:rsid w:val="00533DFB"/>
    <w:rsid w:val="00533F0F"/>
    <w:rsid w:val="005340D3"/>
    <w:rsid w:val="00534103"/>
    <w:rsid w:val="0053424A"/>
    <w:rsid w:val="0053455C"/>
    <w:rsid w:val="00534735"/>
    <w:rsid w:val="00534739"/>
    <w:rsid w:val="00534864"/>
    <w:rsid w:val="0053486B"/>
    <w:rsid w:val="0053497E"/>
    <w:rsid w:val="0053498B"/>
    <w:rsid w:val="005349BE"/>
    <w:rsid w:val="00534BF9"/>
    <w:rsid w:val="00534CBB"/>
    <w:rsid w:val="00534E2B"/>
    <w:rsid w:val="00534FD0"/>
    <w:rsid w:val="00534FD3"/>
    <w:rsid w:val="00535044"/>
    <w:rsid w:val="0053523B"/>
    <w:rsid w:val="0053535B"/>
    <w:rsid w:val="00535423"/>
    <w:rsid w:val="005354DE"/>
    <w:rsid w:val="005358A9"/>
    <w:rsid w:val="00535C23"/>
    <w:rsid w:val="00535CA3"/>
    <w:rsid w:val="00535D16"/>
    <w:rsid w:val="005360C1"/>
    <w:rsid w:val="00536360"/>
    <w:rsid w:val="005365B6"/>
    <w:rsid w:val="00536819"/>
    <w:rsid w:val="0053687E"/>
    <w:rsid w:val="005368C0"/>
    <w:rsid w:val="00536936"/>
    <w:rsid w:val="00536B90"/>
    <w:rsid w:val="00536C0A"/>
    <w:rsid w:val="00536D27"/>
    <w:rsid w:val="005370A0"/>
    <w:rsid w:val="005370E0"/>
    <w:rsid w:val="00537391"/>
    <w:rsid w:val="0053747C"/>
    <w:rsid w:val="005374AF"/>
    <w:rsid w:val="005375AA"/>
    <w:rsid w:val="00537717"/>
    <w:rsid w:val="00537BD4"/>
    <w:rsid w:val="00537E20"/>
    <w:rsid w:val="00537E6E"/>
    <w:rsid w:val="00537F24"/>
    <w:rsid w:val="00537F40"/>
    <w:rsid w:val="00537FF5"/>
    <w:rsid w:val="00540083"/>
    <w:rsid w:val="005401C9"/>
    <w:rsid w:val="00540203"/>
    <w:rsid w:val="00540297"/>
    <w:rsid w:val="00540419"/>
    <w:rsid w:val="0054041F"/>
    <w:rsid w:val="0054045C"/>
    <w:rsid w:val="00540560"/>
    <w:rsid w:val="00540694"/>
    <w:rsid w:val="005406FB"/>
    <w:rsid w:val="00540702"/>
    <w:rsid w:val="00540761"/>
    <w:rsid w:val="005408B4"/>
    <w:rsid w:val="00540AA0"/>
    <w:rsid w:val="00540CFA"/>
    <w:rsid w:val="00540E4A"/>
    <w:rsid w:val="00540F0F"/>
    <w:rsid w:val="00540F3C"/>
    <w:rsid w:val="0054102E"/>
    <w:rsid w:val="00541124"/>
    <w:rsid w:val="0054118F"/>
    <w:rsid w:val="005411D9"/>
    <w:rsid w:val="00541277"/>
    <w:rsid w:val="00541410"/>
    <w:rsid w:val="005415C3"/>
    <w:rsid w:val="005415DA"/>
    <w:rsid w:val="0054166E"/>
    <w:rsid w:val="00541749"/>
    <w:rsid w:val="00541950"/>
    <w:rsid w:val="00541C31"/>
    <w:rsid w:val="00541C45"/>
    <w:rsid w:val="00541DA4"/>
    <w:rsid w:val="00541E71"/>
    <w:rsid w:val="00541FC9"/>
    <w:rsid w:val="0054203A"/>
    <w:rsid w:val="00542193"/>
    <w:rsid w:val="005422F2"/>
    <w:rsid w:val="00542438"/>
    <w:rsid w:val="0054244F"/>
    <w:rsid w:val="00542584"/>
    <w:rsid w:val="005425CE"/>
    <w:rsid w:val="00542BFB"/>
    <w:rsid w:val="00542C15"/>
    <w:rsid w:val="00542CB0"/>
    <w:rsid w:val="00542E3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FF8"/>
    <w:rsid w:val="00545024"/>
    <w:rsid w:val="005453FD"/>
    <w:rsid w:val="00545461"/>
    <w:rsid w:val="005454B8"/>
    <w:rsid w:val="00545533"/>
    <w:rsid w:val="00545592"/>
    <w:rsid w:val="0054575C"/>
    <w:rsid w:val="0054593D"/>
    <w:rsid w:val="00545BB8"/>
    <w:rsid w:val="00545D25"/>
    <w:rsid w:val="00545E8F"/>
    <w:rsid w:val="00546283"/>
    <w:rsid w:val="00546412"/>
    <w:rsid w:val="00546479"/>
    <w:rsid w:val="00546557"/>
    <w:rsid w:val="005466C8"/>
    <w:rsid w:val="005467BE"/>
    <w:rsid w:val="005467F4"/>
    <w:rsid w:val="00546A6C"/>
    <w:rsid w:val="00546A7E"/>
    <w:rsid w:val="00546BA8"/>
    <w:rsid w:val="00546EC8"/>
    <w:rsid w:val="0054702F"/>
    <w:rsid w:val="00547073"/>
    <w:rsid w:val="005470F1"/>
    <w:rsid w:val="005473A6"/>
    <w:rsid w:val="005473C1"/>
    <w:rsid w:val="005474B6"/>
    <w:rsid w:val="005475D4"/>
    <w:rsid w:val="005476C0"/>
    <w:rsid w:val="0054788C"/>
    <w:rsid w:val="00547CE5"/>
    <w:rsid w:val="00547DC4"/>
    <w:rsid w:val="00547E72"/>
    <w:rsid w:val="00547F95"/>
    <w:rsid w:val="0055017F"/>
    <w:rsid w:val="005502D1"/>
    <w:rsid w:val="005507C6"/>
    <w:rsid w:val="0055080E"/>
    <w:rsid w:val="0055083C"/>
    <w:rsid w:val="005508C9"/>
    <w:rsid w:val="00550AF5"/>
    <w:rsid w:val="00550B14"/>
    <w:rsid w:val="00550C3A"/>
    <w:rsid w:val="00550C59"/>
    <w:rsid w:val="00550CEC"/>
    <w:rsid w:val="00550DD7"/>
    <w:rsid w:val="00550E17"/>
    <w:rsid w:val="00550EC2"/>
    <w:rsid w:val="00551001"/>
    <w:rsid w:val="00551239"/>
    <w:rsid w:val="00551C5F"/>
    <w:rsid w:val="00551D26"/>
    <w:rsid w:val="00551EA9"/>
    <w:rsid w:val="00551F7B"/>
    <w:rsid w:val="00552258"/>
    <w:rsid w:val="00552272"/>
    <w:rsid w:val="005522DF"/>
    <w:rsid w:val="005523CA"/>
    <w:rsid w:val="0055255F"/>
    <w:rsid w:val="00552577"/>
    <w:rsid w:val="00552763"/>
    <w:rsid w:val="00552B9A"/>
    <w:rsid w:val="00552CE1"/>
    <w:rsid w:val="00552D1A"/>
    <w:rsid w:val="00552EBB"/>
    <w:rsid w:val="00553240"/>
    <w:rsid w:val="00553300"/>
    <w:rsid w:val="00553397"/>
    <w:rsid w:val="005533B4"/>
    <w:rsid w:val="0055361B"/>
    <w:rsid w:val="0055372A"/>
    <w:rsid w:val="005537F5"/>
    <w:rsid w:val="00553947"/>
    <w:rsid w:val="005539D3"/>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D0"/>
    <w:rsid w:val="00555A3D"/>
    <w:rsid w:val="00555AD6"/>
    <w:rsid w:val="00555B13"/>
    <w:rsid w:val="00555C2E"/>
    <w:rsid w:val="00555C32"/>
    <w:rsid w:val="00555D9C"/>
    <w:rsid w:val="00555E87"/>
    <w:rsid w:val="00555EA2"/>
    <w:rsid w:val="005560C0"/>
    <w:rsid w:val="00556281"/>
    <w:rsid w:val="005565DF"/>
    <w:rsid w:val="00556A54"/>
    <w:rsid w:val="00556A95"/>
    <w:rsid w:val="00556AB6"/>
    <w:rsid w:val="00556C4C"/>
    <w:rsid w:val="00556DF8"/>
    <w:rsid w:val="00556DFB"/>
    <w:rsid w:val="00556E6C"/>
    <w:rsid w:val="00556F2C"/>
    <w:rsid w:val="005571D2"/>
    <w:rsid w:val="005572BE"/>
    <w:rsid w:val="00557A85"/>
    <w:rsid w:val="00557C27"/>
    <w:rsid w:val="00557C57"/>
    <w:rsid w:val="00557ECD"/>
    <w:rsid w:val="005602E4"/>
    <w:rsid w:val="00560506"/>
    <w:rsid w:val="00560514"/>
    <w:rsid w:val="00560667"/>
    <w:rsid w:val="0056081B"/>
    <w:rsid w:val="005608E0"/>
    <w:rsid w:val="00560A60"/>
    <w:rsid w:val="00560BE7"/>
    <w:rsid w:val="00560C72"/>
    <w:rsid w:val="00560CC8"/>
    <w:rsid w:val="005613D2"/>
    <w:rsid w:val="005613F0"/>
    <w:rsid w:val="005616E9"/>
    <w:rsid w:val="00561795"/>
    <w:rsid w:val="0056179B"/>
    <w:rsid w:val="00561A3A"/>
    <w:rsid w:val="00561E3F"/>
    <w:rsid w:val="00561EEE"/>
    <w:rsid w:val="00561FB2"/>
    <w:rsid w:val="0056203E"/>
    <w:rsid w:val="005622D5"/>
    <w:rsid w:val="005625C0"/>
    <w:rsid w:val="005627B4"/>
    <w:rsid w:val="00562879"/>
    <w:rsid w:val="005628BB"/>
    <w:rsid w:val="00562A16"/>
    <w:rsid w:val="00562BA7"/>
    <w:rsid w:val="00562DDB"/>
    <w:rsid w:val="00562DF6"/>
    <w:rsid w:val="00563178"/>
    <w:rsid w:val="005632E3"/>
    <w:rsid w:val="005633CA"/>
    <w:rsid w:val="005633F6"/>
    <w:rsid w:val="00563427"/>
    <w:rsid w:val="00563545"/>
    <w:rsid w:val="005637BB"/>
    <w:rsid w:val="005637C7"/>
    <w:rsid w:val="0056382C"/>
    <w:rsid w:val="00563A52"/>
    <w:rsid w:val="00563BBC"/>
    <w:rsid w:val="00563CD8"/>
    <w:rsid w:val="00563F2B"/>
    <w:rsid w:val="00563FA7"/>
    <w:rsid w:val="00563FFB"/>
    <w:rsid w:val="0056404A"/>
    <w:rsid w:val="00564201"/>
    <w:rsid w:val="0056440F"/>
    <w:rsid w:val="00564612"/>
    <w:rsid w:val="00564A0A"/>
    <w:rsid w:val="00564BEF"/>
    <w:rsid w:val="00564E17"/>
    <w:rsid w:val="00564FCE"/>
    <w:rsid w:val="005650B0"/>
    <w:rsid w:val="00565225"/>
    <w:rsid w:val="005652FC"/>
    <w:rsid w:val="00565596"/>
    <w:rsid w:val="00565B45"/>
    <w:rsid w:val="00565B8A"/>
    <w:rsid w:val="00565BD0"/>
    <w:rsid w:val="00565C57"/>
    <w:rsid w:val="00565D02"/>
    <w:rsid w:val="00565D2D"/>
    <w:rsid w:val="00565D8C"/>
    <w:rsid w:val="005661F3"/>
    <w:rsid w:val="00566251"/>
    <w:rsid w:val="0056629B"/>
    <w:rsid w:val="00566681"/>
    <w:rsid w:val="00566719"/>
    <w:rsid w:val="00566787"/>
    <w:rsid w:val="00566997"/>
    <w:rsid w:val="00566B12"/>
    <w:rsid w:val="00566C70"/>
    <w:rsid w:val="00566C81"/>
    <w:rsid w:val="00566FA9"/>
    <w:rsid w:val="005670E3"/>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649"/>
    <w:rsid w:val="005707F0"/>
    <w:rsid w:val="00570865"/>
    <w:rsid w:val="00570987"/>
    <w:rsid w:val="005709D9"/>
    <w:rsid w:val="005709FA"/>
    <w:rsid w:val="00570C89"/>
    <w:rsid w:val="00570ED1"/>
    <w:rsid w:val="00570FEE"/>
    <w:rsid w:val="00571057"/>
    <w:rsid w:val="00571061"/>
    <w:rsid w:val="005711C0"/>
    <w:rsid w:val="005711C3"/>
    <w:rsid w:val="005713DC"/>
    <w:rsid w:val="005714DD"/>
    <w:rsid w:val="00571501"/>
    <w:rsid w:val="00571725"/>
    <w:rsid w:val="005718E9"/>
    <w:rsid w:val="005719C2"/>
    <w:rsid w:val="00571A79"/>
    <w:rsid w:val="00571A8F"/>
    <w:rsid w:val="00571AD1"/>
    <w:rsid w:val="00571B77"/>
    <w:rsid w:val="00571BD8"/>
    <w:rsid w:val="005722B8"/>
    <w:rsid w:val="005723A6"/>
    <w:rsid w:val="0057249D"/>
    <w:rsid w:val="00572633"/>
    <w:rsid w:val="00572798"/>
    <w:rsid w:val="005727E6"/>
    <w:rsid w:val="00572918"/>
    <w:rsid w:val="00572947"/>
    <w:rsid w:val="005729FD"/>
    <w:rsid w:val="00572B1F"/>
    <w:rsid w:val="00572B6D"/>
    <w:rsid w:val="00572E43"/>
    <w:rsid w:val="00572E4D"/>
    <w:rsid w:val="00572EA9"/>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0"/>
    <w:rsid w:val="0057431F"/>
    <w:rsid w:val="005743A0"/>
    <w:rsid w:val="00574520"/>
    <w:rsid w:val="0057478C"/>
    <w:rsid w:val="005747BB"/>
    <w:rsid w:val="005748D0"/>
    <w:rsid w:val="005748D2"/>
    <w:rsid w:val="00574A1F"/>
    <w:rsid w:val="00574A5C"/>
    <w:rsid w:val="00574C26"/>
    <w:rsid w:val="00574C70"/>
    <w:rsid w:val="00574CC6"/>
    <w:rsid w:val="00574D67"/>
    <w:rsid w:val="00574F82"/>
    <w:rsid w:val="0057535C"/>
    <w:rsid w:val="00575570"/>
    <w:rsid w:val="00575735"/>
    <w:rsid w:val="00575971"/>
    <w:rsid w:val="00575975"/>
    <w:rsid w:val="00575978"/>
    <w:rsid w:val="00575A8A"/>
    <w:rsid w:val="00575C10"/>
    <w:rsid w:val="00575C32"/>
    <w:rsid w:val="00575CC2"/>
    <w:rsid w:val="0057608D"/>
    <w:rsid w:val="005760DF"/>
    <w:rsid w:val="0057628B"/>
    <w:rsid w:val="005762A8"/>
    <w:rsid w:val="005762AC"/>
    <w:rsid w:val="00576319"/>
    <w:rsid w:val="0057645B"/>
    <w:rsid w:val="005769F0"/>
    <w:rsid w:val="00576A89"/>
    <w:rsid w:val="00576B06"/>
    <w:rsid w:val="00576C71"/>
    <w:rsid w:val="00576F7F"/>
    <w:rsid w:val="0057707F"/>
    <w:rsid w:val="005770BF"/>
    <w:rsid w:val="005772B0"/>
    <w:rsid w:val="0057757A"/>
    <w:rsid w:val="005775B0"/>
    <w:rsid w:val="005776A1"/>
    <w:rsid w:val="005778BF"/>
    <w:rsid w:val="00577A4A"/>
    <w:rsid w:val="00577A6D"/>
    <w:rsid w:val="00577E12"/>
    <w:rsid w:val="00577FDD"/>
    <w:rsid w:val="00580072"/>
    <w:rsid w:val="00580101"/>
    <w:rsid w:val="00580442"/>
    <w:rsid w:val="0058058F"/>
    <w:rsid w:val="005809E2"/>
    <w:rsid w:val="00580AE2"/>
    <w:rsid w:val="00580B8E"/>
    <w:rsid w:val="00580C34"/>
    <w:rsid w:val="00580EA4"/>
    <w:rsid w:val="00580EAA"/>
    <w:rsid w:val="00580EDB"/>
    <w:rsid w:val="005811D1"/>
    <w:rsid w:val="0058121D"/>
    <w:rsid w:val="00581239"/>
    <w:rsid w:val="0058146E"/>
    <w:rsid w:val="005815A1"/>
    <w:rsid w:val="00581662"/>
    <w:rsid w:val="0058191E"/>
    <w:rsid w:val="005819AA"/>
    <w:rsid w:val="00581CA9"/>
    <w:rsid w:val="00581D9F"/>
    <w:rsid w:val="00581F22"/>
    <w:rsid w:val="00582024"/>
    <w:rsid w:val="00582207"/>
    <w:rsid w:val="005822F5"/>
    <w:rsid w:val="0058231B"/>
    <w:rsid w:val="0058250B"/>
    <w:rsid w:val="00582856"/>
    <w:rsid w:val="00582857"/>
    <w:rsid w:val="00582BE9"/>
    <w:rsid w:val="00582C8F"/>
    <w:rsid w:val="00582CFB"/>
    <w:rsid w:val="00582EF6"/>
    <w:rsid w:val="0058306B"/>
    <w:rsid w:val="0058309C"/>
    <w:rsid w:val="00583650"/>
    <w:rsid w:val="005836F9"/>
    <w:rsid w:val="005837D0"/>
    <w:rsid w:val="005839B1"/>
    <w:rsid w:val="00583BE1"/>
    <w:rsid w:val="00583BFA"/>
    <w:rsid w:val="00583C61"/>
    <w:rsid w:val="00583F82"/>
    <w:rsid w:val="00584272"/>
    <w:rsid w:val="005842B1"/>
    <w:rsid w:val="00584397"/>
    <w:rsid w:val="005845AC"/>
    <w:rsid w:val="0058478E"/>
    <w:rsid w:val="005847A8"/>
    <w:rsid w:val="00584834"/>
    <w:rsid w:val="00584AF5"/>
    <w:rsid w:val="00584CFC"/>
    <w:rsid w:val="00584DAF"/>
    <w:rsid w:val="00584E6C"/>
    <w:rsid w:val="00584E7F"/>
    <w:rsid w:val="00585496"/>
    <w:rsid w:val="00585592"/>
    <w:rsid w:val="00585833"/>
    <w:rsid w:val="005858BF"/>
    <w:rsid w:val="005858DC"/>
    <w:rsid w:val="005858E2"/>
    <w:rsid w:val="005859BF"/>
    <w:rsid w:val="00585ACA"/>
    <w:rsid w:val="00585BA5"/>
    <w:rsid w:val="00585CFE"/>
    <w:rsid w:val="00585D37"/>
    <w:rsid w:val="00585F35"/>
    <w:rsid w:val="00585FAE"/>
    <w:rsid w:val="005860D1"/>
    <w:rsid w:val="00586103"/>
    <w:rsid w:val="0058617F"/>
    <w:rsid w:val="0058620C"/>
    <w:rsid w:val="005862BC"/>
    <w:rsid w:val="00586331"/>
    <w:rsid w:val="00586479"/>
    <w:rsid w:val="0058648D"/>
    <w:rsid w:val="0058666B"/>
    <w:rsid w:val="00586677"/>
    <w:rsid w:val="0058667A"/>
    <w:rsid w:val="0058668A"/>
    <w:rsid w:val="00586740"/>
    <w:rsid w:val="005867D4"/>
    <w:rsid w:val="0058684E"/>
    <w:rsid w:val="005868F6"/>
    <w:rsid w:val="00586962"/>
    <w:rsid w:val="00586AC3"/>
    <w:rsid w:val="00586B4A"/>
    <w:rsid w:val="00586D19"/>
    <w:rsid w:val="00586E28"/>
    <w:rsid w:val="00586EE9"/>
    <w:rsid w:val="00586FDE"/>
    <w:rsid w:val="005870B1"/>
    <w:rsid w:val="0058773B"/>
    <w:rsid w:val="00587774"/>
    <w:rsid w:val="00587866"/>
    <w:rsid w:val="005878F6"/>
    <w:rsid w:val="0058797D"/>
    <w:rsid w:val="00587BD3"/>
    <w:rsid w:val="00587BFA"/>
    <w:rsid w:val="00587EF4"/>
    <w:rsid w:val="0059006D"/>
    <w:rsid w:val="005901C4"/>
    <w:rsid w:val="005903B6"/>
    <w:rsid w:val="00590462"/>
    <w:rsid w:val="005906B6"/>
    <w:rsid w:val="005906F4"/>
    <w:rsid w:val="00590816"/>
    <w:rsid w:val="0059091C"/>
    <w:rsid w:val="00590A6D"/>
    <w:rsid w:val="0059111E"/>
    <w:rsid w:val="00591134"/>
    <w:rsid w:val="00591668"/>
    <w:rsid w:val="00591768"/>
    <w:rsid w:val="00591A54"/>
    <w:rsid w:val="00591A98"/>
    <w:rsid w:val="00591D04"/>
    <w:rsid w:val="00591E3D"/>
    <w:rsid w:val="00591ED3"/>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356"/>
    <w:rsid w:val="00593489"/>
    <w:rsid w:val="00593B48"/>
    <w:rsid w:val="00593B53"/>
    <w:rsid w:val="00593DD8"/>
    <w:rsid w:val="00593EAC"/>
    <w:rsid w:val="00594089"/>
    <w:rsid w:val="00594104"/>
    <w:rsid w:val="00594301"/>
    <w:rsid w:val="005943E4"/>
    <w:rsid w:val="0059453A"/>
    <w:rsid w:val="0059489D"/>
    <w:rsid w:val="00594C97"/>
    <w:rsid w:val="005956BB"/>
    <w:rsid w:val="005957E7"/>
    <w:rsid w:val="005958D8"/>
    <w:rsid w:val="00595A26"/>
    <w:rsid w:val="00595A87"/>
    <w:rsid w:val="00595D87"/>
    <w:rsid w:val="00595E1E"/>
    <w:rsid w:val="00595FC1"/>
    <w:rsid w:val="00596821"/>
    <w:rsid w:val="00596995"/>
    <w:rsid w:val="00596A3B"/>
    <w:rsid w:val="00596B3A"/>
    <w:rsid w:val="00596CE7"/>
    <w:rsid w:val="00597012"/>
    <w:rsid w:val="00597056"/>
    <w:rsid w:val="0059715E"/>
    <w:rsid w:val="00597171"/>
    <w:rsid w:val="0059726B"/>
    <w:rsid w:val="005973B5"/>
    <w:rsid w:val="005973DA"/>
    <w:rsid w:val="0059746C"/>
    <w:rsid w:val="00597477"/>
    <w:rsid w:val="00597E10"/>
    <w:rsid w:val="005A00DD"/>
    <w:rsid w:val="005A03B5"/>
    <w:rsid w:val="005A07D1"/>
    <w:rsid w:val="005A0803"/>
    <w:rsid w:val="005A0C89"/>
    <w:rsid w:val="005A0CCB"/>
    <w:rsid w:val="005A0D95"/>
    <w:rsid w:val="005A0E4A"/>
    <w:rsid w:val="005A10FF"/>
    <w:rsid w:val="005A1260"/>
    <w:rsid w:val="005A12A3"/>
    <w:rsid w:val="005A13F3"/>
    <w:rsid w:val="005A176F"/>
    <w:rsid w:val="005A1AF3"/>
    <w:rsid w:val="005A1BA3"/>
    <w:rsid w:val="005A1D53"/>
    <w:rsid w:val="005A1E14"/>
    <w:rsid w:val="005A1E3C"/>
    <w:rsid w:val="005A1EC2"/>
    <w:rsid w:val="005A201F"/>
    <w:rsid w:val="005A236C"/>
    <w:rsid w:val="005A241F"/>
    <w:rsid w:val="005A26EC"/>
    <w:rsid w:val="005A2799"/>
    <w:rsid w:val="005A28EE"/>
    <w:rsid w:val="005A291F"/>
    <w:rsid w:val="005A2B3A"/>
    <w:rsid w:val="005A2CEE"/>
    <w:rsid w:val="005A3124"/>
    <w:rsid w:val="005A337D"/>
    <w:rsid w:val="005A34BA"/>
    <w:rsid w:val="005A34E8"/>
    <w:rsid w:val="005A3570"/>
    <w:rsid w:val="005A363B"/>
    <w:rsid w:val="005A3760"/>
    <w:rsid w:val="005A3972"/>
    <w:rsid w:val="005A39B8"/>
    <w:rsid w:val="005A3BBA"/>
    <w:rsid w:val="005A3D1C"/>
    <w:rsid w:val="005A4140"/>
    <w:rsid w:val="005A4217"/>
    <w:rsid w:val="005A42C9"/>
    <w:rsid w:val="005A46AB"/>
    <w:rsid w:val="005A4973"/>
    <w:rsid w:val="005A4BCE"/>
    <w:rsid w:val="005A4D61"/>
    <w:rsid w:val="005A4F73"/>
    <w:rsid w:val="005A5090"/>
    <w:rsid w:val="005A50F2"/>
    <w:rsid w:val="005A5243"/>
    <w:rsid w:val="005A54E9"/>
    <w:rsid w:val="005A56B0"/>
    <w:rsid w:val="005A57AB"/>
    <w:rsid w:val="005A5976"/>
    <w:rsid w:val="005A5CF4"/>
    <w:rsid w:val="005A5D13"/>
    <w:rsid w:val="005A5E40"/>
    <w:rsid w:val="005A6212"/>
    <w:rsid w:val="005A6216"/>
    <w:rsid w:val="005A64AD"/>
    <w:rsid w:val="005A6561"/>
    <w:rsid w:val="005A6726"/>
    <w:rsid w:val="005A6821"/>
    <w:rsid w:val="005A6903"/>
    <w:rsid w:val="005A693B"/>
    <w:rsid w:val="005A6D3A"/>
    <w:rsid w:val="005A6DC1"/>
    <w:rsid w:val="005A6F5B"/>
    <w:rsid w:val="005A6FE2"/>
    <w:rsid w:val="005A7066"/>
    <w:rsid w:val="005A7193"/>
    <w:rsid w:val="005A72CD"/>
    <w:rsid w:val="005A751C"/>
    <w:rsid w:val="005A76B1"/>
    <w:rsid w:val="005A7725"/>
    <w:rsid w:val="005A782A"/>
    <w:rsid w:val="005A7C71"/>
    <w:rsid w:val="005A7D24"/>
    <w:rsid w:val="005A7DDC"/>
    <w:rsid w:val="005A7E2B"/>
    <w:rsid w:val="005B0331"/>
    <w:rsid w:val="005B03D0"/>
    <w:rsid w:val="005B04B9"/>
    <w:rsid w:val="005B052A"/>
    <w:rsid w:val="005B067B"/>
    <w:rsid w:val="005B0AFF"/>
    <w:rsid w:val="005B0B38"/>
    <w:rsid w:val="005B0B65"/>
    <w:rsid w:val="005B0CB6"/>
    <w:rsid w:val="005B0E1B"/>
    <w:rsid w:val="005B1110"/>
    <w:rsid w:val="005B11C3"/>
    <w:rsid w:val="005B1532"/>
    <w:rsid w:val="005B1B7A"/>
    <w:rsid w:val="005B1BD3"/>
    <w:rsid w:val="005B1D39"/>
    <w:rsid w:val="005B1DD9"/>
    <w:rsid w:val="005B1F13"/>
    <w:rsid w:val="005B2502"/>
    <w:rsid w:val="005B2729"/>
    <w:rsid w:val="005B27E7"/>
    <w:rsid w:val="005B2961"/>
    <w:rsid w:val="005B2AAE"/>
    <w:rsid w:val="005B2E28"/>
    <w:rsid w:val="005B2FB9"/>
    <w:rsid w:val="005B3044"/>
    <w:rsid w:val="005B3178"/>
    <w:rsid w:val="005B31DF"/>
    <w:rsid w:val="005B3238"/>
    <w:rsid w:val="005B3284"/>
    <w:rsid w:val="005B32C5"/>
    <w:rsid w:val="005B352C"/>
    <w:rsid w:val="005B37EE"/>
    <w:rsid w:val="005B3A48"/>
    <w:rsid w:val="005B3AE8"/>
    <w:rsid w:val="005B3C95"/>
    <w:rsid w:val="005B4270"/>
    <w:rsid w:val="005B45AD"/>
    <w:rsid w:val="005B470A"/>
    <w:rsid w:val="005B4765"/>
    <w:rsid w:val="005B4A9B"/>
    <w:rsid w:val="005B4A9E"/>
    <w:rsid w:val="005B4B60"/>
    <w:rsid w:val="005B4E18"/>
    <w:rsid w:val="005B4F7B"/>
    <w:rsid w:val="005B5244"/>
    <w:rsid w:val="005B524E"/>
    <w:rsid w:val="005B5445"/>
    <w:rsid w:val="005B5839"/>
    <w:rsid w:val="005B5860"/>
    <w:rsid w:val="005B5AF0"/>
    <w:rsid w:val="005B5B87"/>
    <w:rsid w:val="005B5BE1"/>
    <w:rsid w:val="005B5D6F"/>
    <w:rsid w:val="005B5DA2"/>
    <w:rsid w:val="005B5E79"/>
    <w:rsid w:val="005B60EB"/>
    <w:rsid w:val="005B619E"/>
    <w:rsid w:val="005B61A8"/>
    <w:rsid w:val="005B62A3"/>
    <w:rsid w:val="005B634A"/>
    <w:rsid w:val="005B645F"/>
    <w:rsid w:val="005B6784"/>
    <w:rsid w:val="005B67CB"/>
    <w:rsid w:val="005B6BFE"/>
    <w:rsid w:val="005B6D78"/>
    <w:rsid w:val="005B6D98"/>
    <w:rsid w:val="005B6DA9"/>
    <w:rsid w:val="005B6E20"/>
    <w:rsid w:val="005B6EB4"/>
    <w:rsid w:val="005B7031"/>
    <w:rsid w:val="005B7295"/>
    <w:rsid w:val="005B72A3"/>
    <w:rsid w:val="005B7357"/>
    <w:rsid w:val="005B73F4"/>
    <w:rsid w:val="005B76FB"/>
    <w:rsid w:val="005B7704"/>
    <w:rsid w:val="005B7742"/>
    <w:rsid w:val="005B7913"/>
    <w:rsid w:val="005B7BC8"/>
    <w:rsid w:val="005B7F2B"/>
    <w:rsid w:val="005C02B1"/>
    <w:rsid w:val="005C0371"/>
    <w:rsid w:val="005C03D5"/>
    <w:rsid w:val="005C0562"/>
    <w:rsid w:val="005C0579"/>
    <w:rsid w:val="005C07FA"/>
    <w:rsid w:val="005C09B7"/>
    <w:rsid w:val="005C0B1F"/>
    <w:rsid w:val="005C0B9A"/>
    <w:rsid w:val="005C0CEC"/>
    <w:rsid w:val="005C0DAA"/>
    <w:rsid w:val="005C0DE5"/>
    <w:rsid w:val="005C0EFF"/>
    <w:rsid w:val="005C0FA5"/>
    <w:rsid w:val="005C1073"/>
    <w:rsid w:val="005C1333"/>
    <w:rsid w:val="005C1353"/>
    <w:rsid w:val="005C1976"/>
    <w:rsid w:val="005C1B25"/>
    <w:rsid w:val="005C1B46"/>
    <w:rsid w:val="005C1C56"/>
    <w:rsid w:val="005C1E88"/>
    <w:rsid w:val="005C1ECD"/>
    <w:rsid w:val="005C1F86"/>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4BF"/>
    <w:rsid w:val="005C36F0"/>
    <w:rsid w:val="005C37D0"/>
    <w:rsid w:val="005C3824"/>
    <w:rsid w:val="005C3904"/>
    <w:rsid w:val="005C397D"/>
    <w:rsid w:val="005C3A40"/>
    <w:rsid w:val="005C3ADF"/>
    <w:rsid w:val="005C3B87"/>
    <w:rsid w:val="005C3D1B"/>
    <w:rsid w:val="005C3FAE"/>
    <w:rsid w:val="005C4061"/>
    <w:rsid w:val="005C4137"/>
    <w:rsid w:val="005C420F"/>
    <w:rsid w:val="005C455B"/>
    <w:rsid w:val="005C45C5"/>
    <w:rsid w:val="005C461A"/>
    <w:rsid w:val="005C480F"/>
    <w:rsid w:val="005C4860"/>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D7B"/>
    <w:rsid w:val="005C5E84"/>
    <w:rsid w:val="005C5F14"/>
    <w:rsid w:val="005C5F32"/>
    <w:rsid w:val="005C61DC"/>
    <w:rsid w:val="005C62EA"/>
    <w:rsid w:val="005C632A"/>
    <w:rsid w:val="005C64F3"/>
    <w:rsid w:val="005C668F"/>
    <w:rsid w:val="005C6A0D"/>
    <w:rsid w:val="005C6A10"/>
    <w:rsid w:val="005C6AA4"/>
    <w:rsid w:val="005C6D3D"/>
    <w:rsid w:val="005C6D7E"/>
    <w:rsid w:val="005C6DC4"/>
    <w:rsid w:val="005C6E4F"/>
    <w:rsid w:val="005C6E6B"/>
    <w:rsid w:val="005C6EE8"/>
    <w:rsid w:val="005C6F25"/>
    <w:rsid w:val="005C6F86"/>
    <w:rsid w:val="005C7055"/>
    <w:rsid w:val="005C7146"/>
    <w:rsid w:val="005C720E"/>
    <w:rsid w:val="005C7239"/>
    <w:rsid w:val="005C72D5"/>
    <w:rsid w:val="005C7555"/>
    <w:rsid w:val="005C7AB7"/>
    <w:rsid w:val="005C7BDB"/>
    <w:rsid w:val="005C7D23"/>
    <w:rsid w:val="005C7D6E"/>
    <w:rsid w:val="005C7EF2"/>
    <w:rsid w:val="005D0186"/>
    <w:rsid w:val="005D01BF"/>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604"/>
    <w:rsid w:val="005D160E"/>
    <w:rsid w:val="005D162F"/>
    <w:rsid w:val="005D1676"/>
    <w:rsid w:val="005D17AD"/>
    <w:rsid w:val="005D184E"/>
    <w:rsid w:val="005D1B63"/>
    <w:rsid w:val="005D1FA2"/>
    <w:rsid w:val="005D205B"/>
    <w:rsid w:val="005D2304"/>
    <w:rsid w:val="005D2383"/>
    <w:rsid w:val="005D24A2"/>
    <w:rsid w:val="005D24F5"/>
    <w:rsid w:val="005D26BD"/>
    <w:rsid w:val="005D2927"/>
    <w:rsid w:val="005D2A2B"/>
    <w:rsid w:val="005D2AFC"/>
    <w:rsid w:val="005D2DAF"/>
    <w:rsid w:val="005D2E78"/>
    <w:rsid w:val="005D2ECD"/>
    <w:rsid w:val="005D302C"/>
    <w:rsid w:val="005D30E7"/>
    <w:rsid w:val="005D30F0"/>
    <w:rsid w:val="005D318B"/>
    <w:rsid w:val="005D333C"/>
    <w:rsid w:val="005D3464"/>
    <w:rsid w:val="005D35E4"/>
    <w:rsid w:val="005D35EF"/>
    <w:rsid w:val="005D3644"/>
    <w:rsid w:val="005D37C2"/>
    <w:rsid w:val="005D388E"/>
    <w:rsid w:val="005D3A64"/>
    <w:rsid w:val="005D3C06"/>
    <w:rsid w:val="005D3C38"/>
    <w:rsid w:val="005D3C56"/>
    <w:rsid w:val="005D3D4D"/>
    <w:rsid w:val="005D3D55"/>
    <w:rsid w:val="005D40DC"/>
    <w:rsid w:val="005D40E7"/>
    <w:rsid w:val="005D4116"/>
    <w:rsid w:val="005D425C"/>
    <w:rsid w:val="005D4405"/>
    <w:rsid w:val="005D4916"/>
    <w:rsid w:val="005D4BEF"/>
    <w:rsid w:val="005D4C01"/>
    <w:rsid w:val="005D50B5"/>
    <w:rsid w:val="005D5288"/>
    <w:rsid w:val="005D533C"/>
    <w:rsid w:val="005D5345"/>
    <w:rsid w:val="005D534D"/>
    <w:rsid w:val="005D5360"/>
    <w:rsid w:val="005D54A4"/>
    <w:rsid w:val="005D59AF"/>
    <w:rsid w:val="005D59E1"/>
    <w:rsid w:val="005D59E9"/>
    <w:rsid w:val="005D5B07"/>
    <w:rsid w:val="005D5C32"/>
    <w:rsid w:val="005D5E7A"/>
    <w:rsid w:val="005D61B1"/>
    <w:rsid w:val="005D61F5"/>
    <w:rsid w:val="005D635A"/>
    <w:rsid w:val="005D637F"/>
    <w:rsid w:val="005D6474"/>
    <w:rsid w:val="005D64B8"/>
    <w:rsid w:val="005D6BD0"/>
    <w:rsid w:val="005D6C4E"/>
    <w:rsid w:val="005D6EC0"/>
    <w:rsid w:val="005D6EC1"/>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862"/>
    <w:rsid w:val="005E098B"/>
    <w:rsid w:val="005E0A43"/>
    <w:rsid w:val="005E0B15"/>
    <w:rsid w:val="005E104E"/>
    <w:rsid w:val="005E1054"/>
    <w:rsid w:val="005E10E0"/>
    <w:rsid w:val="005E10E4"/>
    <w:rsid w:val="005E113F"/>
    <w:rsid w:val="005E11C4"/>
    <w:rsid w:val="005E11F9"/>
    <w:rsid w:val="005E13A1"/>
    <w:rsid w:val="005E13A3"/>
    <w:rsid w:val="005E1524"/>
    <w:rsid w:val="005E15B2"/>
    <w:rsid w:val="005E1612"/>
    <w:rsid w:val="005E1653"/>
    <w:rsid w:val="005E168E"/>
    <w:rsid w:val="005E1775"/>
    <w:rsid w:val="005E17D5"/>
    <w:rsid w:val="005E180B"/>
    <w:rsid w:val="005E185F"/>
    <w:rsid w:val="005E1A09"/>
    <w:rsid w:val="005E1A0A"/>
    <w:rsid w:val="005E1AC7"/>
    <w:rsid w:val="005E1BA3"/>
    <w:rsid w:val="005E1C17"/>
    <w:rsid w:val="005E1CDF"/>
    <w:rsid w:val="005E1D20"/>
    <w:rsid w:val="005E1F00"/>
    <w:rsid w:val="005E1F32"/>
    <w:rsid w:val="005E23F8"/>
    <w:rsid w:val="005E259E"/>
    <w:rsid w:val="005E264A"/>
    <w:rsid w:val="005E27C8"/>
    <w:rsid w:val="005E2893"/>
    <w:rsid w:val="005E289F"/>
    <w:rsid w:val="005E294F"/>
    <w:rsid w:val="005E2BD8"/>
    <w:rsid w:val="005E2BDD"/>
    <w:rsid w:val="005E2C2F"/>
    <w:rsid w:val="005E2DFF"/>
    <w:rsid w:val="005E2F0E"/>
    <w:rsid w:val="005E30B3"/>
    <w:rsid w:val="005E30DD"/>
    <w:rsid w:val="005E33AB"/>
    <w:rsid w:val="005E3488"/>
    <w:rsid w:val="005E3621"/>
    <w:rsid w:val="005E36EE"/>
    <w:rsid w:val="005E37AC"/>
    <w:rsid w:val="005E37EE"/>
    <w:rsid w:val="005E3A31"/>
    <w:rsid w:val="005E3A89"/>
    <w:rsid w:val="005E3CA1"/>
    <w:rsid w:val="005E3D7E"/>
    <w:rsid w:val="005E3E99"/>
    <w:rsid w:val="005E42A1"/>
    <w:rsid w:val="005E430F"/>
    <w:rsid w:val="005E4353"/>
    <w:rsid w:val="005E43B3"/>
    <w:rsid w:val="005E45D0"/>
    <w:rsid w:val="005E474C"/>
    <w:rsid w:val="005E4B7E"/>
    <w:rsid w:val="005E4B8C"/>
    <w:rsid w:val="005E4C86"/>
    <w:rsid w:val="005E4C8E"/>
    <w:rsid w:val="005E4CCC"/>
    <w:rsid w:val="005E4F30"/>
    <w:rsid w:val="005E4F51"/>
    <w:rsid w:val="005E512C"/>
    <w:rsid w:val="005E5142"/>
    <w:rsid w:val="005E51BE"/>
    <w:rsid w:val="005E5470"/>
    <w:rsid w:val="005E5530"/>
    <w:rsid w:val="005E5592"/>
    <w:rsid w:val="005E5646"/>
    <w:rsid w:val="005E570E"/>
    <w:rsid w:val="005E5753"/>
    <w:rsid w:val="005E5A75"/>
    <w:rsid w:val="005E5AC0"/>
    <w:rsid w:val="005E5C96"/>
    <w:rsid w:val="005E5C98"/>
    <w:rsid w:val="005E5DD4"/>
    <w:rsid w:val="005E5FA6"/>
    <w:rsid w:val="005E606B"/>
    <w:rsid w:val="005E60DB"/>
    <w:rsid w:val="005E6277"/>
    <w:rsid w:val="005E633F"/>
    <w:rsid w:val="005E6340"/>
    <w:rsid w:val="005E66E5"/>
    <w:rsid w:val="005E690B"/>
    <w:rsid w:val="005E6A7D"/>
    <w:rsid w:val="005E6B44"/>
    <w:rsid w:val="005E6B92"/>
    <w:rsid w:val="005E6E15"/>
    <w:rsid w:val="005E7550"/>
    <w:rsid w:val="005E770D"/>
    <w:rsid w:val="005E7741"/>
    <w:rsid w:val="005E7805"/>
    <w:rsid w:val="005E7A83"/>
    <w:rsid w:val="005E7D31"/>
    <w:rsid w:val="005E7D9E"/>
    <w:rsid w:val="005E7FAD"/>
    <w:rsid w:val="005E7FEE"/>
    <w:rsid w:val="005F0198"/>
    <w:rsid w:val="005F01E3"/>
    <w:rsid w:val="005F0325"/>
    <w:rsid w:val="005F036B"/>
    <w:rsid w:val="005F0443"/>
    <w:rsid w:val="005F0479"/>
    <w:rsid w:val="005F069A"/>
    <w:rsid w:val="005F06C5"/>
    <w:rsid w:val="005F07BC"/>
    <w:rsid w:val="005F0B94"/>
    <w:rsid w:val="005F0CDA"/>
    <w:rsid w:val="005F0D4D"/>
    <w:rsid w:val="005F0DBD"/>
    <w:rsid w:val="005F0DE8"/>
    <w:rsid w:val="005F0E4A"/>
    <w:rsid w:val="005F0FBC"/>
    <w:rsid w:val="005F103D"/>
    <w:rsid w:val="005F113E"/>
    <w:rsid w:val="005F12C9"/>
    <w:rsid w:val="005F138E"/>
    <w:rsid w:val="005F13BA"/>
    <w:rsid w:val="005F147B"/>
    <w:rsid w:val="005F147C"/>
    <w:rsid w:val="005F164D"/>
    <w:rsid w:val="005F16F9"/>
    <w:rsid w:val="005F1775"/>
    <w:rsid w:val="005F177F"/>
    <w:rsid w:val="005F17B9"/>
    <w:rsid w:val="005F1889"/>
    <w:rsid w:val="005F1907"/>
    <w:rsid w:val="005F1E19"/>
    <w:rsid w:val="005F1E7E"/>
    <w:rsid w:val="005F1F66"/>
    <w:rsid w:val="005F2074"/>
    <w:rsid w:val="005F20EC"/>
    <w:rsid w:val="005F2416"/>
    <w:rsid w:val="005F250D"/>
    <w:rsid w:val="005F264A"/>
    <w:rsid w:val="005F2650"/>
    <w:rsid w:val="005F26B5"/>
    <w:rsid w:val="005F28BC"/>
    <w:rsid w:val="005F2A99"/>
    <w:rsid w:val="005F2AB0"/>
    <w:rsid w:val="005F2AF4"/>
    <w:rsid w:val="005F2BA4"/>
    <w:rsid w:val="005F2BA6"/>
    <w:rsid w:val="005F2D3E"/>
    <w:rsid w:val="005F2E1D"/>
    <w:rsid w:val="005F2FA6"/>
    <w:rsid w:val="005F2FDB"/>
    <w:rsid w:val="005F2FF8"/>
    <w:rsid w:val="005F2FFA"/>
    <w:rsid w:val="005F306E"/>
    <w:rsid w:val="005F3462"/>
    <w:rsid w:val="005F354D"/>
    <w:rsid w:val="005F3550"/>
    <w:rsid w:val="005F35D3"/>
    <w:rsid w:val="005F37FC"/>
    <w:rsid w:val="005F384A"/>
    <w:rsid w:val="005F3854"/>
    <w:rsid w:val="005F38A8"/>
    <w:rsid w:val="005F3A0F"/>
    <w:rsid w:val="005F3C8B"/>
    <w:rsid w:val="005F3E0F"/>
    <w:rsid w:val="005F3F4D"/>
    <w:rsid w:val="005F3F5B"/>
    <w:rsid w:val="005F4045"/>
    <w:rsid w:val="005F41D9"/>
    <w:rsid w:val="005F4292"/>
    <w:rsid w:val="005F4442"/>
    <w:rsid w:val="005F44C3"/>
    <w:rsid w:val="005F4597"/>
    <w:rsid w:val="005F47CE"/>
    <w:rsid w:val="005F47DB"/>
    <w:rsid w:val="005F4899"/>
    <w:rsid w:val="005F49BB"/>
    <w:rsid w:val="005F4EAB"/>
    <w:rsid w:val="005F4FC2"/>
    <w:rsid w:val="005F502E"/>
    <w:rsid w:val="005F524B"/>
    <w:rsid w:val="005F527B"/>
    <w:rsid w:val="005F5411"/>
    <w:rsid w:val="005F5517"/>
    <w:rsid w:val="005F56F2"/>
    <w:rsid w:val="005F5996"/>
    <w:rsid w:val="005F5C46"/>
    <w:rsid w:val="005F5C69"/>
    <w:rsid w:val="005F5E30"/>
    <w:rsid w:val="005F601E"/>
    <w:rsid w:val="005F60FC"/>
    <w:rsid w:val="005F66F0"/>
    <w:rsid w:val="005F6979"/>
    <w:rsid w:val="005F6C84"/>
    <w:rsid w:val="005F6E15"/>
    <w:rsid w:val="005F6E41"/>
    <w:rsid w:val="005F7029"/>
    <w:rsid w:val="005F70FF"/>
    <w:rsid w:val="005F71B9"/>
    <w:rsid w:val="005F76BF"/>
    <w:rsid w:val="005F7BCA"/>
    <w:rsid w:val="005F7C3F"/>
    <w:rsid w:val="005F7C95"/>
    <w:rsid w:val="005F7CEA"/>
    <w:rsid w:val="005F7D84"/>
    <w:rsid w:val="005F7DF4"/>
    <w:rsid w:val="00600125"/>
    <w:rsid w:val="00600133"/>
    <w:rsid w:val="00600306"/>
    <w:rsid w:val="00600382"/>
    <w:rsid w:val="006004BF"/>
    <w:rsid w:val="006005BB"/>
    <w:rsid w:val="0060060A"/>
    <w:rsid w:val="006009DD"/>
    <w:rsid w:val="00600C1A"/>
    <w:rsid w:val="00600C4C"/>
    <w:rsid w:val="00600FD9"/>
    <w:rsid w:val="006010E5"/>
    <w:rsid w:val="006010ED"/>
    <w:rsid w:val="0060120F"/>
    <w:rsid w:val="00601270"/>
    <w:rsid w:val="00601A07"/>
    <w:rsid w:val="00601ADE"/>
    <w:rsid w:val="00601C26"/>
    <w:rsid w:val="00601EB2"/>
    <w:rsid w:val="00601EBA"/>
    <w:rsid w:val="006020E7"/>
    <w:rsid w:val="00602115"/>
    <w:rsid w:val="00602132"/>
    <w:rsid w:val="006021A5"/>
    <w:rsid w:val="0060232D"/>
    <w:rsid w:val="006023BB"/>
    <w:rsid w:val="0060240B"/>
    <w:rsid w:val="00602565"/>
    <w:rsid w:val="00602590"/>
    <w:rsid w:val="0060277C"/>
    <w:rsid w:val="00602883"/>
    <w:rsid w:val="00602BAE"/>
    <w:rsid w:val="00602BFF"/>
    <w:rsid w:val="00602F36"/>
    <w:rsid w:val="00602F7A"/>
    <w:rsid w:val="006031A2"/>
    <w:rsid w:val="006031BE"/>
    <w:rsid w:val="006035FC"/>
    <w:rsid w:val="00603829"/>
    <w:rsid w:val="00603C16"/>
    <w:rsid w:val="00603DC1"/>
    <w:rsid w:val="00603FDD"/>
    <w:rsid w:val="00603FED"/>
    <w:rsid w:val="006040FF"/>
    <w:rsid w:val="00604223"/>
    <w:rsid w:val="0060423E"/>
    <w:rsid w:val="00604319"/>
    <w:rsid w:val="00604395"/>
    <w:rsid w:val="006043D4"/>
    <w:rsid w:val="006046E3"/>
    <w:rsid w:val="00604966"/>
    <w:rsid w:val="00604AC3"/>
    <w:rsid w:val="00604ADD"/>
    <w:rsid w:val="00604CCA"/>
    <w:rsid w:val="00604E30"/>
    <w:rsid w:val="00604E40"/>
    <w:rsid w:val="00604F84"/>
    <w:rsid w:val="0060505D"/>
    <w:rsid w:val="0060519C"/>
    <w:rsid w:val="00605264"/>
    <w:rsid w:val="00605944"/>
    <w:rsid w:val="0060594C"/>
    <w:rsid w:val="00605D1C"/>
    <w:rsid w:val="00605D77"/>
    <w:rsid w:val="00605DE2"/>
    <w:rsid w:val="00606038"/>
    <w:rsid w:val="00606102"/>
    <w:rsid w:val="006062B8"/>
    <w:rsid w:val="006064A2"/>
    <w:rsid w:val="00606583"/>
    <w:rsid w:val="00606682"/>
    <w:rsid w:val="006066E4"/>
    <w:rsid w:val="00606931"/>
    <w:rsid w:val="00606A54"/>
    <w:rsid w:val="00606CFF"/>
    <w:rsid w:val="00606D60"/>
    <w:rsid w:val="00607468"/>
    <w:rsid w:val="00607566"/>
    <w:rsid w:val="006076C1"/>
    <w:rsid w:val="00607701"/>
    <w:rsid w:val="00607782"/>
    <w:rsid w:val="00607914"/>
    <w:rsid w:val="00607ADF"/>
    <w:rsid w:val="00607D35"/>
    <w:rsid w:val="006100ED"/>
    <w:rsid w:val="0061025E"/>
    <w:rsid w:val="00610305"/>
    <w:rsid w:val="0061034F"/>
    <w:rsid w:val="00610441"/>
    <w:rsid w:val="00610449"/>
    <w:rsid w:val="00610662"/>
    <w:rsid w:val="00610749"/>
    <w:rsid w:val="006107D7"/>
    <w:rsid w:val="00610D5C"/>
    <w:rsid w:val="00610DB5"/>
    <w:rsid w:val="006110D5"/>
    <w:rsid w:val="0061116F"/>
    <w:rsid w:val="0061138B"/>
    <w:rsid w:val="006113BA"/>
    <w:rsid w:val="006114F3"/>
    <w:rsid w:val="006116EF"/>
    <w:rsid w:val="00611982"/>
    <w:rsid w:val="006119A1"/>
    <w:rsid w:val="00611A58"/>
    <w:rsid w:val="00611B72"/>
    <w:rsid w:val="00611C37"/>
    <w:rsid w:val="00611F87"/>
    <w:rsid w:val="006120AF"/>
    <w:rsid w:val="006121C7"/>
    <w:rsid w:val="006122EB"/>
    <w:rsid w:val="006124BB"/>
    <w:rsid w:val="0061259C"/>
    <w:rsid w:val="00612829"/>
    <w:rsid w:val="00612A6B"/>
    <w:rsid w:val="00612C2B"/>
    <w:rsid w:val="00612D3A"/>
    <w:rsid w:val="00612E0F"/>
    <w:rsid w:val="00612E2D"/>
    <w:rsid w:val="00612F6E"/>
    <w:rsid w:val="0061301B"/>
    <w:rsid w:val="006132B8"/>
    <w:rsid w:val="00613325"/>
    <w:rsid w:val="00613635"/>
    <w:rsid w:val="0061363D"/>
    <w:rsid w:val="006136CA"/>
    <w:rsid w:val="006137DC"/>
    <w:rsid w:val="00613A39"/>
    <w:rsid w:val="00613C2C"/>
    <w:rsid w:val="00613D8E"/>
    <w:rsid w:val="00613E4B"/>
    <w:rsid w:val="00613E6E"/>
    <w:rsid w:val="00613F46"/>
    <w:rsid w:val="00613F7A"/>
    <w:rsid w:val="006140A3"/>
    <w:rsid w:val="00614349"/>
    <w:rsid w:val="00614599"/>
    <w:rsid w:val="00614898"/>
    <w:rsid w:val="00614984"/>
    <w:rsid w:val="00614998"/>
    <w:rsid w:val="00614A73"/>
    <w:rsid w:val="00614B32"/>
    <w:rsid w:val="00614C02"/>
    <w:rsid w:val="00614ECE"/>
    <w:rsid w:val="0061504F"/>
    <w:rsid w:val="006151EF"/>
    <w:rsid w:val="0061520A"/>
    <w:rsid w:val="006154DD"/>
    <w:rsid w:val="00615526"/>
    <w:rsid w:val="006157FA"/>
    <w:rsid w:val="00615D3B"/>
    <w:rsid w:val="00615DF9"/>
    <w:rsid w:val="00615E0D"/>
    <w:rsid w:val="0061618B"/>
    <w:rsid w:val="00616288"/>
    <w:rsid w:val="0061666D"/>
    <w:rsid w:val="006167F3"/>
    <w:rsid w:val="00616BA3"/>
    <w:rsid w:val="00616C56"/>
    <w:rsid w:val="00616D3B"/>
    <w:rsid w:val="00616E09"/>
    <w:rsid w:val="00616E6F"/>
    <w:rsid w:val="00616EA5"/>
    <w:rsid w:val="00616EFF"/>
    <w:rsid w:val="00616F14"/>
    <w:rsid w:val="006172A5"/>
    <w:rsid w:val="006173CE"/>
    <w:rsid w:val="00617459"/>
    <w:rsid w:val="00617562"/>
    <w:rsid w:val="00617834"/>
    <w:rsid w:val="006178AF"/>
    <w:rsid w:val="00617948"/>
    <w:rsid w:val="00617D65"/>
    <w:rsid w:val="00617D8F"/>
    <w:rsid w:val="00617DFF"/>
    <w:rsid w:val="006201F5"/>
    <w:rsid w:val="00620262"/>
    <w:rsid w:val="00620438"/>
    <w:rsid w:val="00620667"/>
    <w:rsid w:val="006206C7"/>
    <w:rsid w:val="006207DC"/>
    <w:rsid w:val="006208D3"/>
    <w:rsid w:val="00620A4C"/>
    <w:rsid w:val="00620C56"/>
    <w:rsid w:val="00620D84"/>
    <w:rsid w:val="00620E16"/>
    <w:rsid w:val="00621072"/>
    <w:rsid w:val="006211CD"/>
    <w:rsid w:val="00621295"/>
    <w:rsid w:val="006212E1"/>
    <w:rsid w:val="0062132C"/>
    <w:rsid w:val="006213AC"/>
    <w:rsid w:val="00621507"/>
    <w:rsid w:val="006215EF"/>
    <w:rsid w:val="0062162E"/>
    <w:rsid w:val="0062167D"/>
    <w:rsid w:val="0062175C"/>
    <w:rsid w:val="0062188B"/>
    <w:rsid w:val="006218C7"/>
    <w:rsid w:val="0062199A"/>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866"/>
    <w:rsid w:val="00622934"/>
    <w:rsid w:val="00622A4E"/>
    <w:rsid w:val="00622A8C"/>
    <w:rsid w:val="00622C19"/>
    <w:rsid w:val="00622F95"/>
    <w:rsid w:val="006231E8"/>
    <w:rsid w:val="00623324"/>
    <w:rsid w:val="0062351E"/>
    <w:rsid w:val="0062351F"/>
    <w:rsid w:val="0062386A"/>
    <w:rsid w:val="006239FB"/>
    <w:rsid w:val="00623AD8"/>
    <w:rsid w:val="00623B61"/>
    <w:rsid w:val="006240AA"/>
    <w:rsid w:val="00624126"/>
    <w:rsid w:val="00624313"/>
    <w:rsid w:val="006243D4"/>
    <w:rsid w:val="0062462E"/>
    <w:rsid w:val="00624665"/>
    <w:rsid w:val="0062468C"/>
    <w:rsid w:val="00624719"/>
    <w:rsid w:val="0062487B"/>
    <w:rsid w:val="00624B6D"/>
    <w:rsid w:val="00624BAC"/>
    <w:rsid w:val="00624C26"/>
    <w:rsid w:val="00624C76"/>
    <w:rsid w:val="00624C7D"/>
    <w:rsid w:val="00624D35"/>
    <w:rsid w:val="00624D83"/>
    <w:rsid w:val="00624EEE"/>
    <w:rsid w:val="00625533"/>
    <w:rsid w:val="006255DB"/>
    <w:rsid w:val="0062564A"/>
    <w:rsid w:val="00625664"/>
    <w:rsid w:val="0062566F"/>
    <w:rsid w:val="00625A79"/>
    <w:rsid w:val="00625A9D"/>
    <w:rsid w:val="00625AA7"/>
    <w:rsid w:val="00625F98"/>
    <w:rsid w:val="0062608B"/>
    <w:rsid w:val="006260E1"/>
    <w:rsid w:val="00626575"/>
    <w:rsid w:val="00626646"/>
    <w:rsid w:val="00626663"/>
    <w:rsid w:val="0062679E"/>
    <w:rsid w:val="006268C3"/>
    <w:rsid w:val="00626903"/>
    <w:rsid w:val="0062697A"/>
    <w:rsid w:val="00626A5F"/>
    <w:rsid w:val="00626AEC"/>
    <w:rsid w:val="00626BC0"/>
    <w:rsid w:val="00626C76"/>
    <w:rsid w:val="00626ECE"/>
    <w:rsid w:val="0062713D"/>
    <w:rsid w:val="00627208"/>
    <w:rsid w:val="00627332"/>
    <w:rsid w:val="006273D4"/>
    <w:rsid w:val="006275CC"/>
    <w:rsid w:val="00627B33"/>
    <w:rsid w:val="00627B53"/>
    <w:rsid w:val="00627BDE"/>
    <w:rsid w:val="00627C69"/>
    <w:rsid w:val="00627C85"/>
    <w:rsid w:val="00627DCB"/>
    <w:rsid w:val="006300F4"/>
    <w:rsid w:val="0063018E"/>
    <w:rsid w:val="00630197"/>
    <w:rsid w:val="00630252"/>
    <w:rsid w:val="006302C6"/>
    <w:rsid w:val="00630356"/>
    <w:rsid w:val="006303C1"/>
    <w:rsid w:val="006306AB"/>
    <w:rsid w:val="0063081D"/>
    <w:rsid w:val="00630AE1"/>
    <w:rsid w:val="00630C77"/>
    <w:rsid w:val="00630CD8"/>
    <w:rsid w:val="00630E6A"/>
    <w:rsid w:val="00631174"/>
    <w:rsid w:val="006311BC"/>
    <w:rsid w:val="006311CF"/>
    <w:rsid w:val="00631274"/>
    <w:rsid w:val="00631598"/>
    <w:rsid w:val="00631725"/>
    <w:rsid w:val="0063176B"/>
    <w:rsid w:val="0063188A"/>
    <w:rsid w:val="00631D99"/>
    <w:rsid w:val="0063231A"/>
    <w:rsid w:val="0063247A"/>
    <w:rsid w:val="00632546"/>
    <w:rsid w:val="00632547"/>
    <w:rsid w:val="006325AC"/>
    <w:rsid w:val="006325F2"/>
    <w:rsid w:val="006326C7"/>
    <w:rsid w:val="0063288A"/>
    <w:rsid w:val="00632AA7"/>
    <w:rsid w:val="00632D7C"/>
    <w:rsid w:val="00632F61"/>
    <w:rsid w:val="00632FE3"/>
    <w:rsid w:val="0063314C"/>
    <w:rsid w:val="00633176"/>
    <w:rsid w:val="00633220"/>
    <w:rsid w:val="00633226"/>
    <w:rsid w:val="0063338A"/>
    <w:rsid w:val="006333CE"/>
    <w:rsid w:val="006335AC"/>
    <w:rsid w:val="00633789"/>
    <w:rsid w:val="0063379E"/>
    <w:rsid w:val="00633865"/>
    <w:rsid w:val="00633901"/>
    <w:rsid w:val="00633BB8"/>
    <w:rsid w:val="00633C6A"/>
    <w:rsid w:val="00633EB3"/>
    <w:rsid w:val="00634570"/>
    <w:rsid w:val="006346CC"/>
    <w:rsid w:val="00634725"/>
    <w:rsid w:val="00634736"/>
    <w:rsid w:val="00634813"/>
    <w:rsid w:val="00634853"/>
    <w:rsid w:val="0063490D"/>
    <w:rsid w:val="00634A99"/>
    <w:rsid w:val="00634B1E"/>
    <w:rsid w:val="00634C5C"/>
    <w:rsid w:val="00634E48"/>
    <w:rsid w:val="00634F0C"/>
    <w:rsid w:val="0063508A"/>
    <w:rsid w:val="0063533F"/>
    <w:rsid w:val="00635380"/>
    <w:rsid w:val="00635486"/>
    <w:rsid w:val="006355F7"/>
    <w:rsid w:val="0063565A"/>
    <w:rsid w:val="00635744"/>
    <w:rsid w:val="006358BA"/>
    <w:rsid w:val="00635A1B"/>
    <w:rsid w:val="00635C1F"/>
    <w:rsid w:val="00635EF3"/>
    <w:rsid w:val="00635FC8"/>
    <w:rsid w:val="0063614A"/>
    <w:rsid w:val="00636255"/>
    <w:rsid w:val="00636AAC"/>
    <w:rsid w:val="00636B35"/>
    <w:rsid w:val="00636B6F"/>
    <w:rsid w:val="00636BCE"/>
    <w:rsid w:val="00636D3D"/>
    <w:rsid w:val="00636DFD"/>
    <w:rsid w:val="00636EFE"/>
    <w:rsid w:val="00636F01"/>
    <w:rsid w:val="00636F03"/>
    <w:rsid w:val="00637244"/>
    <w:rsid w:val="006373E4"/>
    <w:rsid w:val="0063749C"/>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52A"/>
    <w:rsid w:val="0064062C"/>
    <w:rsid w:val="0064078E"/>
    <w:rsid w:val="006409A8"/>
    <w:rsid w:val="00640A5C"/>
    <w:rsid w:val="00640B0C"/>
    <w:rsid w:val="00640BF3"/>
    <w:rsid w:val="00640C2E"/>
    <w:rsid w:val="00640C67"/>
    <w:rsid w:val="00640D07"/>
    <w:rsid w:val="00640E46"/>
    <w:rsid w:val="00641015"/>
    <w:rsid w:val="0064105F"/>
    <w:rsid w:val="006411C4"/>
    <w:rsid w:val="00641420"/>
    <w:rsid w:val="006416B8"/>
    <w:rsid w:val="00641A9D"/>
    <w:rsid w:val="00641CB4"/>
    <w:rsid w:val="00641D44"/>
    <w:rsid w:val="00641D84"/>
    <w:rsid w:val="00641DD8"/>
    <w:rsid w:val="00641EAD"/>
    <w:rsid w:val="00641F47"/>
    <w:rsid w:val="00641F57"/>
    <w:rsid w:val="006422DF"/>
    <w:rsid w:val="0064261D"/>
    <w:rsid w:val="00642886"/>
    <w:rsid w:val="006428B5"/>
    <w:rsid w:val="006428FB"/>
    <w:rsid w:val="006429EF"/>
    <w:rsid w:val="00642A91"/>
    <w:rsid w:val="00642ED8"/>
    <w:rsid w:val="006432D6"/>
    <w:rsid w:val="006434BA"/>
    <w:rsid w:val="006435B2"/>
    <w:rsid w:val="00643657"/>
    <w:rsid w:val="006437BA"/>
    <w:rsid w:val="00643AEF"/>
    <w:rsid w:val="00643C4C"/>
    <w:rsid w:val="00643CA9"/>
    <w:rsid w:val="00643D64"/>
    <w:rsid w:val="00643F2F"/>
    <w:rsid w:val="00643F8F"/>
    <w:rsid w:val="00643FAC"/>
    <w:rsid w:val="00643FBA"/>
    <w:rsid w:val="006440B8"/>
    <w:rsid w:val="0064421B"/>
    <w:rsid w:val="00644437"/>
    <w:rsid w:val="00644549"/>
    <w:rsid w:val="006446E3"/>
    <w:rsid w:val="00644823"/>
    <w:rsid w:val="00644A7D"/>
    <w:rsid w:val="00644B87"/>
    <w:rsid w:val="00644D1A"/>
    <w:rsid w:val="00644F01"/>
    <w:rsid w:val="00645082"/>
    <w:rsid w:val="006452E1"/>
    <w:rsid w:val="00645344"/>
    <w:rsid w:val="00645726"/>
    <w:rsid w:val="00645998"/>
    <w:rsid w:val="00645A1D"/>
    <w:rsid w:val="00645A3D"/>
    <w:rsid w:val="00645B5A"/>
    <w:rsid w:val="00645ED4"/>
    <w:rsid w:val="00645F27"/>
    <w:rsid w:val="006460DC"/>
    <w:rsid w:val="006461B2"/>
    <w:rsid w:val="006463B6"/>
    <w:rsid w:val="006465DF"/>
    <w:rsid w:val="00646AF2"/>
    <w:rsid w:val="00646B59"/>
    <w:rsid w:val="00646B92"/>
    <w:rsid w:val="00646CCF"/>
    <w:rsid w:val="00647076"/>
    <w:rsid w:val="006470BF"/>
    <w:rsid w:val="00647179"/>
    <w:rsid w:val="006474D0"/>
    <w:rsid w:val="006474DE"/>
    <w:rsid w:val="006476A7"/>
    <w:rsid w:val="00647744"/>
    <w:rsid w:val="006479EF"/>
    <w:rsid w:val="00647A5C"/>
    <w:rsid w:val="00647C6A"/>
    <w:rsid w:val="00647F07"/>
    <w:rsid w:val="006500B3"/>
    <w:rsid w:val="006501E0"/>
    <w:rsid w:val="0065058C"/>
    <w:rsid w:val="0065077F"/>
    <w:rsid w:val="006509DE"/>
    <w:rsid w:val="00650AF7"/>
    <w:rsid w:val="00650B17"/>
    <w:rsid w:val="00650BCA"/>
    <w:rsid w:val="00650BF9"/>
    <w:rsid w:val="00650CF5"/>
    <w:rsid w:val="00650EEC"/>
    <w:rsid w:val="00650FE8"/>
    <w:rsid w:val="006510ED"/>
    <w:rsid w:val="006512F0"/>
    <w:rsid w:val="006514D8"/>
    <w:rsid w:val="006514E9"/>
    <w:rsid w:val="006515FA"/>
    <w:rsid w:val="0065169B"/>
    <w:rsid w:val="00651811"/>
    <w:rsid w:val="00651897"/>
    <w:rsid w:val="0065196D"/>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A7A"/>
    <w:rsid w:val="00652CE5"/>
    <w:rsid w:val="00652ECF"/>
    <w:rsid w:val="00652F30"/>
    <w:rsid w:val="0065307C"/>
    <w:rsid w:val="006532C9"/>
    <w:rsid w:val="00653329"/>
    <w:rsid w:val="006534CA"/>
    <w:rsid w:val="0065354F"/>
    <w:rsid w:val="00653977"/>
    <w:rsid w:val="00653B44"/>
    <w:rsid w:val="00653D31"/>
    <w:rsid w:val="00653EEF"/>
    <w:rsid w:val="00653F6B"/>
    <w:rsid w:val="00653F93"/>
    <w:rsid w:val="0065408B"/>
    <w:rsid w:val="00654699"/>
    <w:rsid w:val="00654700"/>
    <w:rsid w:val="00655044"/>
    <w:rsid w:val="00655384"/>
    <w:rsid w:val="006553A5"/>
    <w:rsid w:val="006553D3"/>
    <w:rsid w:val="006553FC"/>
    <w:rsid w:val="006557B4"/>
    <w:rsid w:val="00655906"/>
    <w:rsid w:val="00655988"/>
    <w:rsid w:val="006559DE"/>
    <w:rsid w:val="00655A68"/>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F36"/>
    <w:rsid w:val="006602F2"/>
    <w:rsid w:val="00660341"/>
    <w:rsid w:val="006607F8"/>
    <w:rsid w:val="00660B25"/>
    <w:rsid w:val="00660B95"/>
    <w:rsid w:val="00660BD9"/>
    <w:rsid w:val="00660DEB"/>
    <w:rsid w:val="00660E52"/>
    <w:rsid w:val="00660ED6"/>
    <w:rsid w:val="00660F08"/>
    <w:rsid w:val="00660FCB"/>
    <w:rsid w:val="006613BD"/>
    <w:rsid w:val="0066141A"/>
    <w:rsid w:val="00661500"/>
    <w:rsid w:val="0066157F"/>
    <w:rsid w:val="006615DC"/>
    <w:rsid w:val="00661656"/>
    <w:rsid w:val="006617F5"/>
    <w:rsid w:val="0066193D"/>
    <w:rsid w:val="00661BCB"/>
    <w:rsid w:val="00661DF8"/>
    <w:rsid w:val="00661F4D"/>
    <w:rsid w:val="00662090"/>
    <w:rsid w:val="00662523"/>
    <w:rsid w:val="0066270F"/>
    <w:rsid w:val="006627E2"/>
    <w:rsid w:val="00662926"/>
    <w:rsid w:val="00662985"/>
    <w:rsid w:val="00662C91"/>
    <w:rsid w:val="00662D27"/>
    <w:rsid w:val="00662DB0"/>
    <w:rsid w:val="00662E52"/>
    <w:rsid w:val="00662EB4"/>
    <w:rsid w:val="00662F9F"/>
    <w:rsid w:val="006632A0"/>
    <w:rsid w:val="0066332F"/>
    <w:rsid w:val="006633FF"/>
    <w:rsid w:val="00663796"/>
    <w:rsid w:val="00663827"/>
    <w:rsid w:val="006638AB"/>
    <w:rsid w:val="00663900"/>
    <w:rsid w:val="006639CB"/>
    <w:rsid w:val="00663B74"/>
    <w:rsid w:val="00663BD7"/>
    <w:rsid w:val="00663CAF"/>
    <w:rsid w:val="00663CF9"/>
    <w:rsid w:val="00663D23"/>
    <w:rsid w:val="00663E93"/>
    <w:rsid w:val="00663FDE"/>
    <w:rsid w:val="00664312"/>
    <w:rsid w:val="00664361"/>
    <w:rsid w:val="006647AC"/>
    <w:rsid w:val="00664957"/>
    <w:rsid w:val="006649FB"/>
    <w:rsid w:val="00664CFD"/>
    <w:rsid w:val="00664EA8"/>
    <w:rsid w:val="00664F0C"/>
    <w:rsid w:val="006650C1"/>
    <w:rsid w:val="00665245"/>
    <w:rsid w:val="00665296"/>
    <w:rsid w:val="00665528"/>
    <w:rsid w:val="00665638"/>
    <w:rsid w:val="0066591B"/>
    <w:rsid w:val="00665CF6"/>
    <w:rsid w:val="00665D7F"/>
    <w:rsid w:val="00665F61"/>
    <w:rsid w:val="00666064"/>
    <w:rsid w:val="006662EC"/>
    <w:rsid w:val="00666404"/>
    <w:rsid w:val="00666709"/>
    <w:rsid w:val="006667FA"/>
    <w:rsid w:val="006668B7"/>
    <w:rsid w:val="00666AE8"/>
    <w:rsid w:val="00666C8E"/>
    <w:rsid w:val="00666DA7"/>
    <w:rsid w:val="00666DE4"/>
    <w:rsid w:val="00666EE3"/>
    <w:rsid w:val="0066703B"/>
    <w:rsid w:val="00667196"/>
    <w:rsid w:val="006671F9"/>
    <w:rsid w:val="0066728A"/>
    <w:rsid w:val="006672AF"/>
    <w:rsid w:val="00667493"/>
    <w:rsid w:val="006677C9"/>
    <w:rsid w:val="006679A2"/>
    <w:rsid w:val="00667BA2"/>
    <w:rsid w:val="0067024C"/>
    <w:rsid w:val="0067030C"/>
    <w:rsid w:val="00670350"/>
    <w:rsid w:val="006703E5"/>
    <w:rsid w:val="00670428"/>
    <w:rsid w:val="006707FA"/>
    <w:rsid w:val="0067082E"/>
    <w:rsid w:val="00670A43"/>
    <w:rsid w:val="00670B1E"/>
    <w:rsid w:val="00670FE0"/>
    <w:rsid w:val="006713B8"/>
    <w:rsid w:val="0067148B"/>
    <w:rsid w:val="0067161F"/>
    <w:rsid w:val="00671673"/>
    <w:rsid w:val="006716DF"/>
    <w:rsid w:val="0067172B"/>
    <w:rsid w:val="00671A76"/>
    <w:rsid w:val="00671C20"/>
    <w:rsid w:val="00671C46"/>
    <w:rsid w:val="00671CDB"/>
    <w:rsid w:val="00671E02"/>
    <w:rsid w:val="00672272"/>
    <w:rsid w:val="00672584"/>
    <w:rsid w:val="006727DF"/>
    <w:rsid w:val="00672BD8"/>
    <w:rsid w:val="00672C0F"/>
    <w:rsid w:val="00672DB4"/>
    <w:rsid w:val="00672E8F"/>
    <w:rsid w:val="00672F23"/>
    <w:rsid w:val="0067301C"/>
    <w:rsid w:val="006730AF"/>
    <w:rsid w:val="00673116"/>
    <w:rsid w:val="00673195"/>
    <w:rsid w:val="006731F8"/>
    <w:rsid w:val="006732B3"/>
    <w:rsid w:val="00673773"/>
    <w:rsid w:val="00673788"/>
    <w:rsid w:val="006737F8"/>
    <w:rsid w:val="00673A9B"/>
    <w:rsid w:val="00673ADC"/>
    <w:rsid w:val="00673BA5"/>
    <w:rsid w:val="00673BF4"/>
    <w:rsid w:val="00673CFC"/>
    <w:rsid w:val="00673D22"/>
    <w:rsid w:val="00673DB1"/>
    <w:rsid w:val="00673E4E"/>
    <w:rsid w:val="00673EBD"/>
    <w:rsid w:val="00673FE9"/>
    <w:rsid w:val="0067401C"/>
    <w:rsid w:val="00674060"/>
    <w:rsid w:val="006740C9"/>
    <w:rsid w:val="00674192"/>
    <w:rsid w:val="006744A0"/>
    <w:rsid w:val="006745C6"/>
    <w:rsid w:val="0067469B"/>
    <w:rsid w:val="006748ED"/>
    <w:rsid w:val="00674B01"/>
    <w:rsid w:val="00674C64"/>
    <w:rsid w:val="00674CE3"/>
    <w:rsid w:val="00674D4B"/>
    <w:rsid w:val="00674ED8"/>
    <w:rsid w:val="00674F10"/>
    <w:rsid w:val="00674F74"/>
    <w:rsid w:val="00675086"/>
    <w:rsid w:val="006750FA"/>
    <w:rsid w:val="00675189"/>
    <w:rsid w:val="00675299"/>
    <w:rsid w:val="006753AE"/>
    <w:rsid w:val="00675599"/>
    <w:rsid w:val="006756C5"/>
    <w:rsid w:val="0067571A"/>
    <w:rsid w:val="006758C0"/>
    <w:rsid w:val="00675945"/>
    <w:rsid w:val="00675DAD"/>
    <w:rsid w:val="00675FD6"/>
    <w:rsid w:val="006760CB"/>
    <w:rsid w:val="006761ED"/>
    <w:rsid w:val="00676255"/>
    <w:rsid w:val="006764CB"/>
    <w:rsid w:val="00676551"/>
    <w:rsid w:val="00676755"/>
    <w:rsid w:val="0067690B"/>
    <w:rsid w:val="00676A87"/>
    <w:rsid w:val="00676A92"/>
    <w:rsid w:val="00676C0A"/>
    <w:rsid w:val="00676D7A"/>
    <w:rsid w:val="00676DF0"/>
    <w:rsid w:val="00676E92"/>
    <w:rsid w:val="00677188"/>
    <w:rsid w:val="0067718A"/>
    <w:rsid w:val="00677254"/>
    <w:rsid w:val="006772D7"/>
    <w:rsid w:val="0067736F"/>
    <w:rsid w:val="00677571"/>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B2E"/>
    <w:rsid w:val="00680E8F"/>
    <w:rsid w:val="00680E98"/>
    <w:rsid w:val="00680F5D"/>
    <w:rsid w:val="00680FE3"/>
    <w:rsid w:val="006811BA"/>
    <w:rsid w:val="0068126C"/>
    <w:rsid w:val="006812AE"/>
    <w:rsid w:val="006813E4"/>
    <w:rsid w:val="0068154E"/>
    <w:rsid w:val="006815AE"/>
    <w:rsid w:val="00681680"/>
    <w:rsid w:val="006818E2"/>
    <w:rsid w:val="00681CDD"/>
    <w:rsid w:val="00681E02"/>
    <w:rsid w:val="00681E82"/>
    <w:rsid w:val="00681F44"/>
    <w:rsid w:val="0068205E"/>
    <w:rsid w:val="00682253"/>
    <w:rsid w:val="006823B0"/>
    <w:rsid w:val="006828D4"/>
    <w:rsid w:val="006829BA"/>
    <w:rsid w:val="00682AD1"/>
    <w:rsid w:val="00682AFA"/>
    <w:rsid w:val="00682D85"/>
    <w:rsid w:val="00683008"/>
    <w:rsid w:val="0068317A"/>
    <w:rsid w:val="00683253"/>
    <w:rsid w:val="00683299"/>
    <w:rsid w:val="0068331B"/>
    <w:rsid w:val="00683340"/>
    <w:rsid w:val="00683349"/>
    <w:rsid w:val="0068359B"/>
    <w:rsid w:val="006835C6"/>
    <w:rsid w:val="006836DD"/>
    <w:rsid w:val="006837CA"/>
    <w:rsid w:val="006837EB"/>
    <w:rsid w:val="00683973"/>
    <w:rsid w:val="00683B51"/>
    <w:rsid w:val="00683BC9"/>
    <w:rsid w:val="00683D66"/>
    <w:rsid w:val="00683DC5"/>
    <w:rsid w:val="00683FC7"/>
    <w:rsid w:val="00684049"/>
    <w:rsid w:val="006840BE"/>
    <w:rsid w:val="006840D0"/>
    <w:rsid w:val="00684279"/>
    <w:rsid w:val="00684355"/>
    <w:rsid w:val="0068435A"/>
    <w:rsid w:val="006845FE"/>
    <w:rsid w:val="00684881"/>
    <w:rsid w:val="0068490A"/>
    <w:rsid w:val="00684A9F"/>
    <w:rsid w:val="00684B5A"/>
    <w:rsid w:val="00684B90"/>
    <w:rsid w:val="00684F3C"/>
    <w:rsid w:val="00685223"/>
    <w:rsid w:val="00685331"/>
    <w:rsid w:val="00685407"/>
    <w:rsid w:val="006854E4"/>
    <w:rsid w:val="006855C8"/>
    <w:rsid w:val="006856BA"/>
    <w:rsid w:val="00685A3B"/>
    <w:rsid w:val="006860D7"/>
    <w:rsid w:val="006860EC"/>
    <w:rsid w:val="00686254"/>
    <w:rsid w:val="00686351"/>
    <w:rsid w:val="0068637A"/>
    <w:rsid w:val="00686383"/>
    <w:rsid w:val="00686708"/>
    <w:rsid w:val="006867C8"/>
    <w:rsid w:val="0068681F"/>
    <w:rsid w:val="0068695B"/>
    <w:rsid w:val="006869AE"/>
    <w:rsid w:val="00686CA8"/>
    <w:rsid w:val="00686CCC"/>
    <w:rsid w:val="00686E97"/>
    <w:rsid w:val="00687145"/>
    <w:rsid w:val="00687166"/>
    <w:rsid w:val="00687171"/>
    <w:rsid w:val="0068728C"/>
    <w:rsid w:val="006872C6"/>
    <w:rsid w:val="006872FA"/>
    <w:rsid w:val="0068766B"/>
    <w:rsid w:val="006879C5"/>
    <w:rsid w:val="00687AAB"/>
    <w:rsid w:val="00687CC7"/>
    <w:rsid w:val="00687D3E"/>
    <w:rsid w:val="00687F71"/>
    <w:rsid w:val="00687FAF"/>
    <w:rsid w:val="0069003C"/>
    <w:rsid w:val="00690141"/>
    <w:rsid w:val="006906FD"/>
    <w:rsid w:val="00690745"/>
    <w:rsid w:val="00690822"/>
    <w:rsid w:val="00690859"/>
    <w:rsid w:val="0069094A"/>
    <w:rsid w:val="006909F5"/>
    <w:rsid w:val="00690A21"/>
    <w:rsid w:val="00690ABE"/>
    <w:rsid w:val="00690C47"/>
    <w:rsid w:val="00690CD4"/>
    <w:rsid w:val="00690F56"/>
    <w:rsid w:val="0069107E"/>
    <w:rsid w:val="00691152"/>
    <w:rsid w:val="0069115E"/>
    <w:rsid w:val="006912EF"/>
    <w:rsid w:val="006915BA"/>
    <w:rsid w:val="00691617"/>
    <w:rsid w:val="0069162C"/>
    <w:rsid w:val="0069178A"/>
    <w:rsid w:val="006917F9"/>
    <w:rsid w:val="006918DB"/>
    <w:rsid w:val="006919EF"/>
    <w:rsid w:val="006919F3"/>
    <w:rsid w:val="00691B9E"/>
    <w:rsid w:val="00691BD1"/>
    <w:rsid w:val="00691CA2"/>
    <w:rsid w:val="00691CFE"/>
    <w:rsid w:val="00691D0F"/>
    <w:rsid w:val="00691D22"/>
    <w:rsid w:val="00691E3C"/>
    <w:rsid w:val="00692053"/>
    <w:rsid w:val="006920C1"/>
    <w:rsid w:val="0069219C"/>
    <w:rsid w:val="00692228"/>
    <w:rsid w:val="006924EA"/>
    <w:rsid w:val="006927FA"/>
    <w:rsid w:val="00692891"/>
    <w:rsid w:val="00692B62"/>
    <w:rsid w:val="00692C9C"/>
    <w:rsid w:val="00692CD7"/>
    <w:rsid w:val="00692DAF"/>
    <w:rsid w:val="00692DC9"/>
    <w:rsid w:val="00692EB9"/>
    <w:rsid w:val="0069301C"/>
    <w:rsid w:val="00693048"/>
    <w:rsid w:val="00693090"/>
    <w:rsid w:val="00693176"/>
    <w:rsid w:val="006932AB"/>
    <w:rsid w:val="00693385"/>
    <w:rsid w:val="006934D4"/>
    <w:rsid w:val="0069371F"/>
    <w:rsid w:val="00693905"/>
    <w:rsid w:val="00693B6A"/>
    <w:rsid w:val="00693CC9"/>
    <w:rsid w:val="00693CEC"/>
    <w:rsid w:val="00693EA9"/>
    <w:rsid w:val="00693EAA"/>
    <w:rsid w:val="00694070"/>
    <w:rsid w:val="00694097"/>
    <w:rsid w:val="00694188"/>
    <w:rsid w:val="0069421E"/>
    <w:rsid w:val="006943CD"/>
    <w:rsid w:val="0069441C"/>
    <w:rsid w:val="00694654"/>
    <w:rsid w:val="00694986"/>
    <w:rsid w:val="006949ED"/>
    <w:rsid w:val="00694B01"/>
    <w:rsid w:val="00694C6B"/>
    <w:rsid w:val="00694CD5"/>
    <w:rsid w:val="00694D4D"/>
    <w:rsid w:val="00694E98"/>
    <w:rsid w:val="00694F65"/>
    <w:rsid w:val="0069518D"/>
    <w:rsid w:val="0069552D"/>
    <w:rsid w:val="006957F1"/>
    <w:rsid w:val="00695925"/>
    <w:rsid w:val="00695A25"/>
    <w:rsid w:val="00695C2E"/>
    <w:rsid w:val="00695C6F"/>
    <w:rsid w:val="00695DCB"/>
    <w:rsid w:val="00695FAE"/>
    <w:rsid w:val="00695FCF"/>
    <w:rsid w:val="00696698"/>
    <w:rsid w:val="00696780"/>
    <w:rsid w:val="00696847"/>
    <w:rsid w:val="00696AFD"/>
    <w:rsid w:val="00696B68"/>
    <w:rsid w:val="00696C5A"/>
    <w:rsid w:val="00696EDC"/>
    <w:rsid w:val="0069702C"/>
    <w:rsid w:val="0069707E"/>
    <w:rsid w:val="0069707F"/>
    <w:rsid w:val="006970BA"/>
    <w:rsid w:val="006970C7"/>
    <w:rsid w:val="006974FF"/>
    <w:rsid w:val="00697845"/>
    <w:rsid w:val="006979B4"/>
    <w:rsid w:val="00697B1B"/>
    <w:rsid w:val="00697BF7"/>
    <w:rsid w:val="00697FB0"/>
    <w:rsid w:val="006A014F"/>
    <w:rsid w:val="006A015C"/>
    <w:rsid w:val="006A0168"/>
    <w:rsid w:val="006A01F2"/>
    <w:rsid w:val="006A0283"/>
    <w:rsid w:val="006A03DB"/>
    <w:rsid w:val="006A0439"/>
    <w:rsid w:val="006A0841"/>
    <w:rsid w:val="006A092A"/>
    <w:rsid w:val="006A0ABA"/>
    <w:rsid w:val="006A0AEC"/>
    <w:rsid w:val="006A0B0C"/>
    <w:rsid w:val="006A0C7B"/>
    <w:rsid w:val="006A0E6F"/>
    <w:rsid w:val="006A0F03"/>
    <w:rsid w:val="006A1004"/>
    <w:rsid w:val="006A104A"/>
    <w:rsid w:val="006A1145"/>
    <w:rsid w:val="006A1255"/>
    <w:rsid w:val="006A13A5"/>
    <w:rsid w:val="006A14EE"/>
    <w:rsid w:val="006A1541"/>
    <w:rsid w:val="006A1583"/>
    <w:rsid w:val="006A16E6"/>
    <w:rsid w:val="006A17E8"/>
    <w:rsid w:val="006A1907"/>
    <w:rsid w:val="006A1913"/>
    <w:rsid w:val="006A195E"/>
    <w:rsid w:val="006A1BA9"/>
    <w:rsid w:val="006A1CDE"/>
    <w:rsid w:val="006A1DBB"/>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B62"/>
    <w:rsid w:val="006A5B93"/>
    <w:rsid w:val="006A5C44"/>
    <w:rsid w:val="006A5E36"/>
    <w:rsid w:val="006A5FD6"/>
    <w:rsid w:val="006A61F5"/>
    <w:rsid w:val="006A6263"/>
    <w:rsid w:val="006A62BE"/>
    <w:rsid w:val="006A6475"/>
    <w:rsid w:val="006A6569"/>
    <w:rsid w:val="006A65B2"/>
    <w:rsid w:val="006A65FE"/>
    <w:rsid w:val="006A689C"/>
    <w:rsid w:val="006A6B3C"/>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E0"/>
    <w:rsid w:val="006A7F3F"/>
    <w:rsid w:val="006B0150"/>
    <w:rsid w:val="006B01AF"/>
    <w:rsid w:val="006B026F"/>
    <w:rsid w:val="006B02F0"/>
    <w:rsid w:val="006B033D"/>
    <w:rsid w:val="006B047D"/>
    <w:rsid w:val="006B048E"/>
    <w:rsid w:val="006B06D3"/>
    <w:rsid w:val="006B0705"/>
    <w:rsid w:val="006B072B"/>
    <w:rsid w:val="006B0775"/>
    <w:rsid w:val="006B09B1"/>
    <w:rsid w:val="006B09C5"/>
    <w:rsid w:val="006B09D1"/>
    <w:rsid w:val="006B09D4"/>
    <w:rsid w:val="006B0A81"/>
    <w:rsid w:val="006B0E24"/>
    <w:rsid w:val="006B10FA"/>
    <w:rsid w:val="006B118E"/>
    <w:rsid w:val="006B14D4"/>
    <w:rsid w:val="006B180D"/>
    <w:rsid w:val="006B18F6"/>
    <w:rsid w:val="006B1C57"/>
    <w:rsid w:val="006B1CDE"/>
    <w:rsid w:val="006B1D36"/>
    <w:rsid w:val="006B1E13"/>
    <w:rsid w:val="006B1E50"/>
    <w:rsid w:val="006B20AA"/>
    <w:rsid w:val="006B2179"/>
    <w:rsid w:val="006B21C0"/>
    <w:rsid w:val="006B243F"/>
    <w:rsid w:val="006B25ED"/>
    <w:rsid w:val="006B267F"/>
    <w:rsid w:val="006B26A1"/>
    <w:rsid w:val="006B26C0"/>
    <w:rsid w:val="006B2715"/>
    <w:rsid w:val="006B286C"/>
    <w:rsid w:val="006B298B"/>
    <w:rsid w:val="006B2D6D"/>
    <w:rsid w:val="006B3028"/>
    <w:rsid w:val="006B3444"/>
    <w:rsid w:val="006B36F1"/>
    <w:rsid w:val="006B3822"/>
    <w:rsid w:val="006B384D"/>
    <w:rsid w:val="006B3CF7"/>
    <w:rsid w:val="006B3D05"/>
    <w:rsid w:val="006B3D9F"/>
    <w:rsid w:val="006B3EDD"/>
    <w:rsid w:val="006B3FC2"/>
    <w:rsid w:val="006B4064"/>
    <w:rsid w:val="006B42C7"/>
    <w:rsid w:val="006B463B"/>
    <w:rsid w:val="006B46C2"/>
    <w:rsid w:val="006B4806"/>
    <w:rsid w:val="006B4883"/>
    <w:rsid w:val="006B4973"/>
    <w:rsid w:val="006B49A6"/>
    <w:rsid w:val="006B49B7"/>
    <w:rsid w:val="006B4B18"/>
    <w:rsid w:val="006B4B56"/>
    <w:rsid w:val="006B4C07"/>
    <w:rsid w:val="006B4D91"/>
    <w:rsid w:val="006B4DBF"/>
    <w:rsid w:val="006B5036"/>
    <w:rsid w:val="006B5134"/>
    <w:rsid w:val="006B547E"/>
    <w:rsid w:val="006B5677"/>
    <w:rsid w:val="006B57E7"/>
    <w:rsid w:val="006B5876"/>
    <w:rsid w:val="006B587D"/>
    <w:rsid w:val="006B593D"/>
    <w:rsid w:val="006B597D"/>
    <w:rsid w:val="006B5A7B"/>
    <w:rsid w:val="006B5B37"/>
    <w:rsid w:val="006B5DD6"/>
    <w:rsid w:val="006B5E03"/>
    <w:rsid w:val="006B5E2A"/>
    <w:rsid w:val="006B5FDE"/>
    <w:rsid w:val="006B60DD"/>
    <w:rsid w:val="006B6453"/>
    <w:rsid w:val="006B65C2"/>
    <w:rsid w:val="006B6762"/>
    <w:rsid w:val="006B682A"/>
    <w:rsid w:val="006B68A0"/>
    <w:rsid w:val="006B699C"/>
    <w:rsid w:val="006B6BD5"/>
    <w:rsid w:val="006B7108"/>
    <w:rsid w:val="006B720B"/>
    <w:rsid w:val="006B7501"/>
    <w:rsid w:val="006B784F"/>
    <w:rsid w:val="006B7882"/>
    <w:rsid w:val="006B78E0"/>
    <w:rsid w:val="006B7928"/>
    <w:rsid w:val="006B7A13"/>
    <w:rsid w:val="006B7AF8"/>
    <w:rsid w:val="006B7BD8"/>
    <w:rsid w:val="006B7E85"/>
    <w:rsid w:val="006C0112"/>
    <w:rsid w:val="006C0355"/>
    <w:rsid w:val="006C0361"/>
    <w:rsid w:val="006C049B"/>
    <w:rsid w:val="006C0650"/>
    <w:rsid w:val="006C0655"/>
    <w:rsid w:val="006C069E"/>
    <w:rsid w:val="006C0702"/>
    <w:rsid w:val="006C0819"/>
    <w:rsid w:val="006C0883"/>
    <w:rsid w:val="006C0A36"/>
    <w:rsid w:val="006C0ADD"/>
    <w:rsid w:val="006C0C2D"/>
    <w:rsid w:val="006C0C4E"/>
    <w:rsid w:val="006C0CDA"/>
    <w:rsid w:val="006C0EB6"/>
    <w:rsid w:val="006C0EEE"/>
    <w:rsid w:val="006C0F38"/>
    <w:rsid w:val="006C122F"/>
    <w:rsid w:val="006C1360"/>
    <w:rsid w:val="006C137E"/>
    <w:rsid w:val="006C13C4"/>
    <w:rsid w:val="006C1509"/>
    <w:rsid w:val="006C156A"/>
    <w:rsid w:val="006C192A"/>
    <w:rsid w:val="006C1E1F"/>
    <w:rsid w:val="006C1E99"/>
    <w:rsid w:val="006C204E"/>
    <w:rsid w:val="006C242D"/>
    <w:rsid w:val="006C25F3"/>
    <w:rsid w:val="006C2738"/>
    <w:rsid w:val="006C2855"/>
    <w:rsid w:val="006C2AC0"/>
    <w:rsid w:val="006C2B80"/>
    <w:rsid w:val="006C2E33"/>
    <w:rsid w:val="006C2F39"/>
    <w:rsid w:val="006C2F44"/>
    <w:rsid w:val="006C3953"/>
    <w:rsid w:val="006C3C96"/>
    <w:rsid w:val="006C4258"/>
    <w:rsid w:val="006C437F"/>
    <w:rsid w:val="006C44EB"/>
    <w:rsid w:val="006C47B4"/>
    <w:rsid w:val="006C4896"/>
    <w:rsid w:val="006C4A38"/>
    <w:rsid w:val="006C4B9B"/>
    <w:rsid w:val="006C4D01"/>
    <w:rsid w:val="006C4D61"/>
    <w:rsid w:val="006C4FA2"/>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BC8"/>
    <w:rsid w:val="006C6D25"/>
    <w:rsid w:val="006C6DB4"/>
    <w:rsid w:val="006C6DCE"/>
    <w:rsid w:val="006C7030"/>
    <w:rsid w:val="006C731F"/>
    <w:rsid w:val="006C74FE"/>
    <w:rsid w:val="006C7828"/>
    <w:rsid w:val="006C7961"/>
    <w:rsid w:val="006C7B4E"/>
    <w:rsid w:val="006C7DA2"/>
    <w:rsid w:val="006D00A4"/>
    <w:rsid w:val="006D0139"/>
    <w:rsid w:val="006D01AD"/>
    <w:rsid w:val="006D0215"/>
    <w:rsid w:val="006D0243"/>
    <w:rsid w:val="006D03B7"/>
    <w:rsid w:val="006D03C0"/>
    <w:rsid w:val="006D0514"/>
    <w:rsid w:val="006D0B24"/>
    <w:rsid w:val="006D0BAB"/>
    <w:rsid w:val="006D0F27"/>
    <w:rsid w:val="006D1069"/>
    <w:rsid w:val="006D1174"/>
    <w:rsid w:val="006D1233"/>
    <w:rsid w:val="006D141F"/>
    <w:rsid w:val="006D1462"/>
    <w:rsid w:val="006D16DF"/>
    <w:rsid w:val="006D17A5"/>
    <w:rsid w:val="006D17C7"/>
    <w:rsid w:val="006D1885"/>
    <w:rsid w:val="006D1B67"/>
    <w:rsid w:val="006D1E83"/>
    <w:rsid w:val="006D1EC3"/>
    <w:rsid w:val="006D1EC8"/>
    <w:rsid w:val="006D1EFF"/>
    <w:rsid w:val="006D2079"/>
    <w:rsid w:val="006D2264"/>
    <w:rsid w:val="006D2425"/>
    <w:rsid w:val="006D25D8"/>
    <w:rsid w:val="006D266E"/>
    <w:rsid w:val="006D2822"/>
    <w:rsid w:val="006D2A82"/>
    <w:rsid w:val="006D2B03"/>
    <w:rsid w:val="006D2D90"/>
    <w:rsid w:val="006D2DD5"/>
    <w:rsid w:val="006D318B"/>
    <w:rsid w:val="006D340C"/>
    <w:rsid w:val="006D370F"/>
    <w:rsid w:val="006D37A1"/>
    <w:rsid w:val="006D3B87"/>
    <w:rsid w:val="006D3BF7"/>
    <w:rsid w:val="006D3C19"/>
    <w:rsid w:val="006D3E7E"/>
    <w:rsid w:val="006D3ED6"/>
    <w:rsid w:val="006D3F16"/>
    <w:rsid w:val="006D3FEC"/>
    <w:rsid w:val="006D4236"/>
    <w:rsid w:val="006D425D"/>
    <w:rsid w:val="006D459D"/>
    <w:rsid w:val="006D4685"/>
    <w:rsid w:val="006D46FE"/>
    <w:rsid w:val="006D4AB6"/>
    <w:rsid w:val="006D4B39"/>
    <w:rsid w:val="006D4CF0"/>
    <w:rsid w:val="006D4DB4"/>
    <w:rsid w:val="006D4E30"/>
    <w:rsid w:val="006D4E98"/>
    <w:rsid w:val="006D4ECD"/>
    <w:rsid w:val="006D4FD4"/>
    <w:rsid w:val="006D5017"/>
    <w:rsid w:val="006D546D"/>
    <w:rsid w:val="006D5632"/>
    <w:rsid w:val="006D5A22"/>
    <w:rsid w:val="006D5A62"/>
    <w:rsid w:val="006D5AE1"/>
    <w:rsid w:val="006D5C66"/>
    <w:rsid w:val="006D5D48"/>
    <w:rsid w:val="006D5DEF"/>
    <w:rsid w:val="006D5EAA"/>
    <w:rsid w:val="006D5F7C"/>
    <w:rsid w:val="006D6031"/>
    <w:rsid w:val="006D61BF"/>
    <w:rsid w:val="006D6289"/>
    <w:rsid w:val="006D6472"/>
    <w:rsid w:val="006D686A"/>
    <w:rsid w:val="006D6B43"/>
    <w:rsid w:val="006D6BE3"/>
    <w:rsid w:val="006D6C1F"/>
    <w:rsid w:val="006D6C25"/>
    <w:rsid w:val="006D6D52"/>
    <w:rsid w:val="006D6D88"/>
    <w:rsid w:val="006D6DE8"/>
    <w:rsid w:val="006D730E"/>
    <w:rsid w:val="006D731E"/>
    <w:rsid w:val="006D733F"/>
    <w:rsid w:val="006D7461"/>
    <w:rsid w:val="006D746D"/>
    <w:rsid w:val="006D76CE"/>
    <w:rsid w:val="006D79B6"/>
    <w:rsid w:val="006D7C52"/>
    <w:rsid w:val="006D7CD6"/>
    <w:rsid w:val="006D7E1B"/>
    <w:rsid w:val="006D7E51"/>
    <w:rsid w:val="006D7ECC"/>
    <w:rsid w:val="006D7EF3"/>
    <w:rsid w:val="006D7F84"/>
    <w:rsid w:val="006E01E2"/>
    <w:rsid w:val="006E0447"/>
    <w:rsid w:val="006E04EC"/>
    <w:rsid w:val="006E055F"/>
    <w:rsid w:val="006E05CB"/>
    <w:rsid w:val="006E07B7"/>
    <w:rsid w:val="006E0870"/>
    <w:rsid w:val="006E09EF"/>
    <w:rsid w:val="006E0AEB"/>
    <w:rsid w:val="006E0B67"/>
    <w:rsid w:val="006E0BB0"/>
    <w:rsid w:val="006E0C13"/>
    <w:rsid w:val="006E0C97"/>
    <w:rsid w:val="006E0CB2"/>
    <w:rsid w:val="006E0EB3"/>
    <w:rsid w:val="006E0F6D"/>
    <w:rsid w:val="006E100D"/>
    <w:rsid w:val="006E12CE"/>
    <w:rsid w:val="006E1300"/>
    <w:rsid w:val="006E1476"/>
    <w:rsid w:val="006E182D"/>
    <w:rsid w:val="006E1A97"/>
    <w:rsid w:val="006E1AB9"/>
    <w:rsid w:val="006E1B14"/>
    <w:rsid w:val="006E1B83"/>
    <w:rsid w:val="006E1CB5"/>
    <w:rsid w:val="006E1CBE"/>
    <w:rsid w:val="006E1E27"/>
    <w:rsid w:val="006E1EC3"/>
    <w:rsid w:val="006E21B6"/>
    <w:rsid w:val="006E21CC"/>
    <w:rsid w:val="006E21D7"/>
    <w:rsid w:val="006E2293"/>
    <w:rsid w:val="006E23A4"/>
    <w:rsid w:val="006E23CF"/>
    <w:rsid w:val="006E2479"/>
    <w:rsid w:val="006E27B3"/>
    <w:rsid w:val="006E2929"/>
    <w:rsid w:val="006E3067"/>
    <w:rsid w:val="006E309C"/>
    <w:rsid w:val="006E3220"/>
    <w:rsid w:val="006E3246"/>
    <w:rsid w:val="006E3293"/>
    <w:rsid w:val="006E3310"/>
    <w:rsid w:val="006E3398"/>
    <w:rsid w:val="006E3400"/>
    <w:rsid w:val="006E346B"/>
    <w:rsid w:val="006E34DB"/>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3E"/>
    <w:rsid w:val="006E4E6D"/>
    <w:rsid w:val="006E4E87"/>
    <w:rsid w:val="006E4F8D"/>
    <w:rsid w:val="006E4FBF"/>
    <w:rsid w:val="006E507A"/>
    <w:rsid w:val="006E5234"/>
    <w:rsid w:val="006E52D0"/>
    <w:rsid w:val="006E53E0"/>
    <w:rsid w:val="006E54CE"/>
    <w:rsid w:val="006E5591"/>
    <w:rsid w:val="006E5933"/>
    <w:rsid w:val="006E5AB5"/>
    <w:rsid w:val="006E5D97"/>
    <w:rsid w:val="006E5F17"/>
    <w:rsid w:val="006E6007"/>
    <w:rsid w:val="006E62E2"/>
    <w:rsid w:val="006E6392"/>
    <w:rsid w:val="006E6412"/>
    <w:rsid w:val="006E6874"/>
    <w:rsid w:val="006E6927"/>
    <w:rsid w:val="006E697F"/>
    <w:rsid w:val="006E6EC6"/>
    <w:rsid w:val="006E6F71"/>
    <w:rsid w:val="006E707D"/>
    <w:rsid w:val="006E72AD"/>
    <w:rsid w:val="006E7401"/>
    <w:rsid w:val="006E76DF"/>
    <w:rsid w:val="006E771D"/>
    <w:rsid w:val="006E773C"/>
    <w:rsid w:val="006E789E"/>
    <w:rsid w:val="006E78D0"/>
    <w:rsid w:val="006E78FE"/>
    <w:rsid w:val="006E7B06"/>
    <w:rsid w:val="006E7B80"/>
    <w:rsid w:val="006E7D16"/>
    <w:rsid w:val="006F002D"/>
    <w:rsid w:val="006F01E3"/>
    <w:rsid w:val="006F0361"/>
    <w:rsid w:val="006F04CC"/>
    <w:rsid w:val="006F0535"/>
    <w:rsid w:val="006F0B49"/>
    <w:rsid w:val="006F0EAC"/>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2E2"/>
    <w:rsid w:val="006F24F2"/>
    <w:rsid w:val="006F28DC"/>
    <w:rsid w:val="006F2C6C"/>
    <w:rsid w:val="006F2DE7"/>
    <w:rsid w:val="006F2EBB"/>
    <w:rsid w:val="006F30A6"/>
    <w:rsid w:val="006F3270"/>
    <w:rsid w:val="006F3338"/>
    <w:rsid w:val="006F33AE"/>
    <w:rsid w:val="006F3474"/>
    <w:rsid w:val="006F3671"/>
    <w:rsid w:val="006F36EC"/>
    <w:rsid w:val="006F38E7"/>
    <w:rsid w:val="006F38F1"/>
    <w:rsid w:val="006F3ADE"/>
    <w:rsid w:val="006F3C0C"/>
    <w:rsid w:val="006F3CA3"/>
    <w:rsid w:val="006F3F2B"/>
    <w:rsid w:val="006F3F86"/>
    <w:rsid w:val="006F401F"/>
    <w:rsid w:val="006F4062"/>
    <w:rsid w:val="006F41AE"/>
    <w:rsid w:val="006F4211"/>
    <w:rsid w:val="006F4688"/>
    <w:rsid w:val="006F46F1"/>
    <w:rsid w:val="006F490A"/>
    <w:rsid w:val="006F4943"/>
    <w:rsid w:val="006F49EF"/>
    <w:rsid w:val="006F4BC4"/>
    <w:rsid w:val="006F4BF7"/>
    <w:rsid w:val="006F4BF8"/>
    <w:rsid w:val="006F4CF5"/>
    <w:rsid w:val="006F4E7C"/>
    <w:rsid w:val="006F4FA9"/>
    <w:rsid w:val="006F50CF"/>
    <w:rsid w:val="006F51B9"/>
    <w:rsid w:val="006F51E1"/>
    <w:rsid w:val="006F5241"/>
    <w:rsid w:val="006F5301"/>
    <w:rsid w:val="006F541C"/>
    <w:rsid w:val="006F5524"/>
    <w:rsid w:val="006F5627"/>
    <w:rsid w:val="006F57EA"/>
    <w:rsid w:val="006F5847"/>
    <w:rsid w:val="006F589E"/>
    <w:rsid w:val="006F5955"/>
    <w:rsid w:val="006F5AAB"/>
    <w:rsid w:val="006F5B4E"/>
    <w:rsid w:val="006F5BE0"/>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7337"/>
    <w:rsid w:val="006F7380"/>
    <w:rsid w:val="006F79BB"/>
    <w:rsid w:val="006F7B66"/>
    <w:rsid w:val="006F7DC9"/>
    <w:rsid w:val="006F7EEE"/>
    <w:rsid w:val="0070018B"/>
    <w:rsid w:val="00700448"/>
    <w:rsid w:val="00700617"/>
    <w:rsid w:val="0070061B"/>
    <w:rsid w:val="0070070E"/>
    <w:rsid w:val="0070073B"/>
    <w:rsid w:val="00700913"/>
    <w:rsid w:val="00700957"/>
    <w:rsid w:val="00700BB3"/>
    <w:rsid w:val="00700D4D"/>
    <w:rsid w:val="00700DC4"/>
    <w:rsid w:val="00700EC1"/>
    <w:rsid w:val="00700FCD"/>
    <w:rsid w:val="00701078"/>
    <w:rsid w:val="00701190"/>
    <w:rsid w:val="0070120E"/>
    <w:rsid w:val="00701327"/>
    <w:rsid w:val="007014EF"/>
    <w:rsid w:val="00701DFB"/>
    <w:rsid w:val="00701F2A"/>
    <w:rsid w:val="00701FF9"/>
    <w:rsid w:val="0070208F"/>
    <w:rsid w:val="007020CF"/>
    <w:rsid w:val="00702305"/>
    <w:rsid w:val="00702346"/>
    <w:rsid w:val="0070241A"/>
    <w:rsid w:val="00702473"/>
    <w:rsid w:val="00702746"/>
    <w:rsid w:val="00702834"/>
    <w:rsid w:val="0070286E"/>
    <w:rsid w:val="00702BB7"/>
    <w:rsid w:val="00703083"/>
    <w:rsid w:val="007031A3"/>
    <w:rsid w:val="0070327B"/>
    <w:rsid w:val="00703359"/>
    <w:rsid w:val="007033B7"/>
    <w:rsid w:val="007035D6"/>
    <w:rsid w:val="007036B5"/>
    <w:rsid w:val="00703738"/>
    <w:rsid w:val="0070383C"/>
    <w:rsid w:val="00703985"/>
    <w:rsid w:val="007039F0"/>
    <w:rsid w:val="00703A88"/>
    <w:rsid w:val="00703B5F"/>
    <w:rsid w:val="00703B7E"/>
    <w:rsid w:val="00703B8A"/>
    <w:rsid w:val="00703BCD"/>
    <w:rsid w:val="00703C0B"/>
    <w:rsid w:val="00703D9E"/>
    <w:rsid w:val="00703E80"/>
    <w:rsid w:val="00703F44"/>
    <w:rsid w:val="00703F73"/>
    <w:rsid w:val="0070421D"/>
    <w:rsid w:val="0070426B"/>
    <w:rsid w:val="007042F4"/>
    <w:rsid w:val="0070430A"/>
    <w:rsid w:val="007046E1"/>
    <w:rsid w:val="00704937"/>
    <w:rsid w:val="00704B68"/>
    <w:rsid w:val="00704BC2"/>
    <w:rsid w:val="00704C7B"/>
    <w:rsid w:val="00704E34"/>
    <w:rsid w:val="00704EAB"/>
    <w:rsid w:val="00705036"/>
    <w:rsid w:val="00705116"/>
    <w:rsid w:val="00705195"/>
    <w:rsid w:val="007051EA"/>
    <w:rsid w:val="0070527C"/>
    <w:rsid w:val="00705358"/>
    <w:rsid w:val="007055FC"/>
    <w:rsid w:val="00705729"/>
    <w:rsid w:val="00705909"/>
    <w:rsid w:val="00705B1B"/>
    <w:rsid w:val="00705BDE"/>
    <w:rsid w:val="00705C91"/>
    <w:rsid w:val="00706100"/>
    <w:rsid w:val="00706117"/>
    <w:rsid w:val="00706129"/>
    <w:rsid w:val="0070615E"/>
    <w:rsid w:val="0070631F"/>
    <w:rsid w:val="0070673E"/>
    <w:rsid w:val="00706910"/>
    <w:rsid w:val="007069F0"/>
    <w:rsid w:val="00706AF8"/>
    <w:rsid w:val="00706B79"/>
    <w:rsid w:val="00706C81"/>
    <w:rsid w:val="00706D7E"/>
    <w:rsid w:val="00706DE4"/>
    <w:rsid w:val="007070A9"/>
    <w:rsid w:val="00707603"/>
    <w:rsid w:val="00707C05"/>
    <w:rsid w:val="00707C49"/>
    <w:rsid w:val="00707CF6"/>
    <w:rsid w:val="0071007E"/>
    <w:rsid w:val="007100F8"/>
    <w:rsid w:val="007102BF"/>
    <w:rsid w:val="00710474"/>
    <w:rsid w:val="0071050B"/>
    <w:rsid w:val="007105FA"/>
    <w:rsid w:val="00710623"/>
    <w:rsid w:val="00710899"/>
    <w:rsid w:val="0071089D"/>
    <w:rsid w:val="00710A3F"/>
    <w:rsid w:val="00710ABF"/>
    <w:rsid w:val="00710D75"/>
    <w:rsid w:val="00710E66"/>
    <w:rsid w:val="00710F01"/>
    <w:rsid w:val="00710F28"/>
    <w:rsid w:val="00710FB1"/>
    <w:rsid w:val="00711061"/>
    <w:rsid w:val="00711219"/>
    <w:rsid w:val="007112E5"/>
    <w:rsid w:val="007114C6"/>
    <w:rsid w:val="007115A9"/>
    <w:rsid w:val="0071164C"/>
    <w:rsid w:val="00711834"/>
    <w:rsid w:val="00711922"/>
    <w:rsid w:val="00711F05"/>
    <w:rsid w:val="00711FD8"/>
    <w:rsid w:val="00712181"/>
    <w:rsid w:val="00712263"/>
    <w:rsid w:val="00712271"/>
    <w:rsid w:val="0071227E"/>
    <w:rsid w:val="00712389"/>
    <w:rsid w:val="00712813"/>
    <w:rsid w:val="0071281E"/>
    <w:rsid w:val="00712982"/>
    <w:rsid w:val="00712A65"/>
    <w:rsid w:val="00712E3B"/>
    <w:rsid w:val="00713060"/>
    <w:rsid w:val="0071306F"/>
    <w:rsid w:val="00713080"/>
    <w:rsid w:val="007130F9"/>
    <w:rsid w:val="0071316B"/>
    <w:rsid w:val="007131E6"/>
    <w:rsid w:val="00713309"/>
    <w:rsid w:val="0071336F"/>
    <w:rsid w:val="007133D3"/>
    <w:rsid w:val="00713497"/>
    <w:rsid w:val="0071358C"/>
    <w:rsid w:val="00713849"/>
    <w:rsid w:val="00713920"/>
    <w:rsid w:val="00713982"/>
    <w:rsid w:val="00713A2B"/>
    <w:rsid w:val="00713AD5"/>
    <w:rsid w:val="00713B2E"/>
    <w:rsid w:val="00713BB5"/>
    <w:rsid w:val="00713D3E"/>
    <w:rsid w:val="00713D43"/>
    <w:rsid w:val="00713E3B"/>
    <w:rsid w:val="00713FA9"/>
    <w:rsid w:val="00714045"/>
    <w:rsid w:val="007141EE"/>
    <w:rsid w:val="00714208"/>
    <w:rsid w:val="007144CE"/>
    <w:rsid w:val="0071478B"/>
    <w:rsid w:val="007147A5"/>
    <w:rsid w:val="007147F0"/>
    <w:rsid w:val="007148B7"/>
    <w:rsid w:val="007148BF"/>
    <w:rsid w:val="00714920"/>
    <w:rsid w:val="00714B31"/>
    <w:rsid w:val="00714CC4"/>
    <w:rsid w:val="00714DB1"/>
    <w:rsid w:val="00714F2F"/>
    <w:rsid w:val="00714F4E"/>
    <w:rsid w:val="0071522A"/>
    <w:rsid w:val="007153A0"/>
    <w:rsid w:val="007153B0"/>
    <w:rsid w:val="00715475"/>
    <w:rsid w:val="00715717"/>
    <w:rsid w:val="0071592C"/>
    <w:rsid w:val="00715977"/>
    <w:rsid w:val="007159D0"/>
    <w:rsid w:val="00715B76"/>
    <w:rsid w:val="00715BB2"/>
    <w:rsid w:val="00715BBE"/>
    <w:rsid w:val="00715F53"/>
    <w:rsid w:val="0071630E"/>
    <w:rsid w:val="007164E2"/>
    <w:rsid w:val="007164E9"/>
    <w:rsid w:val="007164F7"/>
    <w:rsid w:val="00716612"/>
    <w:rsid w:val="00716739"/>
    <w:rsid w:val="0071673F"/>
    <w:rsid w:val="007168A7"/>
    <w:rsid w:val="0071690D"/>
    <w:rsid w:val="00716B21"/>
    <w:rsid w:val="00716E39"/>
    <w:rsid w:val="00716E85"/>
    <w:rsid w:val="00716F4D"/>
    <w:rsid w:val="007174E5"/>
    <w:rsid w:val="007179E7"/>
    <w:rsid w:val="00717E5C"/>
    <w:rsid w:val="00720022"/>
    <w:rsid w:val="00720301"/>
    <w:rsid w:val="0072042C"/>
    <w:rsid w:val="00720517"/>
    <w:rsid w:val="007205FD"/>
    <w:rsid w:val="00720775"/>
    <w:rsid w:val="00720AE4"/>
    <w:rsid w:val="00720AF3"/>
    <w:rsid w:val="00720B25"/>
    <w:rsid w:val="00720BB8"/>
    <w:rsid w:val="00720C21"/>
    <w:rsid w:val="00720D1B"/>
    <w:rsid w:val="00720D3B"/>
    <w:rsid w:val="00720E14"/>
    <w:rsid w:val="00720FB8"/>
    <w:rsid w:val="00721150"/>
    <w:rsid w:val="007212F0"/>
    <w:rsid w:val="007212F3"/>
    <w:rsid w:val="0072132D"/>
    <w:rsid w:val="00721434"/>
    <w:rsid w:val="00721528"/>
    <w:rsid w:val="0072168C"/>
    <w:rsid w:val="00721727"/>
    <w:rsid w:val="0072174A"/>
    <w:rsid w:val="0072178B"/>
    <w:rsid w:val="00721935"/>
    <w:rsid w:val="00721A70"/>
    <w:rsid w:val="00721B07"/>
    <w:rsid w:val="00721BCD"/>
    <w:rsid w:val="00721D0F"/>
    <w:rsid w:val="007220E2"/>
    <w:rsid w:val="0072216A"/>
    <w:rsid w:val="007222DA"/>
    <w:rsid w:val="00722669"/>
    <w:rsid w:val="0072271D"/>
    <w:rsid w:val="00722755"/>
    <w:rsid w:val="007227CF"/>
    <w:rsid w:val="0072295A"/>
    <w:rsid w:val="00722C6A"/>
    <w:rsid w:val="00722DBF"/>
    <w:rsid w:val="00722E67"/>
    <w:rsid w:val="00722ED4"/>
    <w:rsid w:val="00723176"/>
    <w:rsid w:val="00723334"/>
    <w:rsid w:val="007236A1"/>
    <w:rsid w:val="007238F9"/>
    <w:rsid w:val="00723B38"/>
    <w:rsid w:val="00723D3C"/>
    <w:rsid w:val="00723D55"/>
    <w:rsid w:val="00723DDE"/>
    <w:rsid w:val="00724035"/>
    <w:rsid w:val="0072419F"/>
    <w:rsid w:val="00724222"/>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26E"/>
    <w:rsid w:val="007253B7"/>
    <w:rsid w:val="00725571"/>
    <w:rsid w:val="007256C4"/>
    <w:rsid w:val="007257F4"/>
    <w:rsid w:val="007258A6"/>
    <w:rsid w:val="00725BAE"/>
    <w:rsid w:val="00725D23"/>
    <w:rsid w:val="00726101"/>
    <w:rsid w:val="007262FB"/>
    <w:rsid w:val="00726335"/>
    <w:rsid w:val="0072640E"/>
    <w:rsid w:val="007265AF"/>
    <w:rsid w:val="00726844"/>
    <w:rsid w:val="00726850"/>
    <w:rsid w:val="007268A9"/>
    <w:rsid w:val="007269F4"/>
    <w:rsid w:val="00726A2E"/>
    <w:rsid w:val="00726A3C"/>
    <w:rsid w:val="00726B08"/>
    <w:rsid w:val="00726F87"/>
    <w:rsid w:val="00726FFC"/>
    <w:rsid w:val="007276FA"/>
    <w:rsid w:val="007279CA"/>
    <w:rsid w:val="00727AF1"/>
    <w:rsid w:val="00727B7A"/>
    <w:rsid w:val="00727BFF"/>
    <w:rsid w:val="00727D0D"/>
    <w:rsid w:val="00727DBE"/>
    <w:rsid w:val="00727F98"/>
    <w:rsid w:val="0073005C"/>
    <w:rsid w:val="007300B0"/>
    <w:rsid w:val="007302E3"/>
    <w:rsid w:val="00730332"/>
    <w:rsid w:val="0073035C"/>
    <w:rsid w:val="00730368"/>
    <w:rsid w:val="0073045C"/>
    <w:rsid w:val="0073048F"/>
    <w:rsid w:val="00730492"/>
    <w:rsid w:val="00730518"/>
    <w:rsid w:val="007305FD"/>
    <w:rsid w:val="00730618"/>
    <w:rsid w:val="00730726"/>
    <w:rsid w:val="007309AF"/>
    <w:rsid w:val="007309C7"/>
    <w:rsid w:val="00730B24"/>
    <w:rsid w:val="00730E0B"/>
    <w:rsid w:val="00730EFE"/>
    <w:rsid w:val="00730F6E"/>
    <w:rsid w:val="00730FD8"/>
    <w:rsid w:val="0073107A"/>
    <w:rsid w:val="0073112E"/>
    <w:rsid w:val="007311F6"/>
    <w:rsid w:val="0073120A"/>
    <w:rsid w:val="007314DC"/>
    <w:rsid w:val="0073176E"/>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B9"/>
    <w:rsid w:val="00732F67"/>
    <w:rsid w:val="00732FBD"/>
    <w:rsid w:val="00732FE7"/>
    <w:rsid w:val="00733077"/>
    <w:rsid w:val="00733082"/>
    <w:rsid w:val="0073320C"/>
    <w:rsid w:val="00733236"/>
    <w:rsid w:val="00733290"/>
    <w:rsid w:val="007332CE"/>
    <w:rsid w:val="00733301"/>
    <w:rsid w:val="00733558"/>
    <w:rsid w:val="0073363D"/>
    <w:rsid w:val="007336BD"/>
    <w:rsid w:val="00733812"/>
    <w:rsid w:val="00733813"/>
    <w:rsid w:val="0073386C"/>
    <w:rsid w:val="007338F3"/>
    <w:rsid w:val="007338F8"/>
    <w:rsid w:val="00733964"/>
    <w:rsid w:val="00733A2C"/>
    <w:rsid w:val="00733A98"/>
    <w:rsid w:val="00733B1A"/>
    <w:rsid w:val="00733D13"/>
    <w:rsid w:val="00734079"/>
    <w:rsid w:val="0073433F"/>
    <w:rsid w:val="00734436"/>
    <w:rsid w:val="00734B21"/>
    <w:rsid w:val="00734BFB"/>
    <w:rsid w:val="00734C66"/>
    <w:rsid w:val="00734D44"/>
    <w:rsid w:val="00734E95"/>
    <w:rsid w:val="00734FFD"/>
    <w:rsid w:val="00735000"/>
    <w:rsid w:val="00735138"/>
    <w:rsid w:val="00735203"/>
    <w:rsid w:val="00735261"/>
    <w:rsid w:val="007354EB"/>
    <w:rsid w:val="007356A0"/>
    <w:rsid w:val="00735782"/>
    <w:rsid w:val="007357C7"/>
    <w:rsid w:val="00735995"/>
    <w:rsid w:val="00735BC4"/>
    <w:rsid w:val="00735C23"/>
    <w:rsid w:val="00735CBF"/>
    <w:rsid w:val="00735CCF"/>
    <w:rsid w:val="00735F79"/>
    <w:rsid w:val="00735F85"/>
    <w:rsid w:val="00736035"/>
    <w:rsid w:val="00736058"/>
    <w:rsid w:val="007362D4"/>
    <w:rsid w:val="00736514"/>
    <w:rsid w:val="0073694E"/>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8"/>
    <w:rsid w:val="007379AD"/>
    <w:rsid w:val="00737A09"/>
    <w:rsid w:val="00737A0D"/>
    <w:rsid w:val="00737B7A"/>
    <w:rsid w:val="00737D04"/>
    <w:rsid w:val="00737FE4"/>
    <w:rsid w:val="007400EE"/>
    <w:rsid w:val="0074033E"/>
    <w:rsid w:val="00740498"/>
    <w:rsid w:val="00740583"/>
    <w:rsid w:val="0074097F"/>
    <w:rsid w:val="0074099F"/>
    <w:rsid w:val="00740ACD"/>
    <w:rsid w:val="00740B24"/>
    <w:rsid w:val="00740DB5"/>
    <w:rsid w:val="007411A8"/>
    <w:rsid w:val="00741299"/>
    <w:rsid w:val="007414FB"/>
    <w:rsid w:val="0074179B"/>
    <w:rsid w:val="00741A51"/>
    <w:rsid w:val="00741E6B"/>
    <w:rsid w:val="00741F3E"/>
    <w:rsid w:val="00741F73"/>
    <w:rsid w:val="0074200C"/>
    <w:rsid w:val="00742088"/>
    <w:rsid w:val="00742141"/>
    <w:rsid w:val="00742378"/>
    <w:rsid w:val="00742561"/>
    <w:rsid w:val="007426A4"/>
    <w:rsid w:val="00742894"/>
    <w:rsid w:val="00742966"/>
    <w:rsid w:val="00742A24"/>
    <w:rsid w:val="00742B58"/>
    <w:rsid w:val="00742DF2"/>
    <w:rsid w:val="00742FAE"/>
    <w:rsid w:val="0074310D"/>
    <w:rsid w:val="00743800"/>
    <w:rsid w:val="00743CF8"/>
    <w:rsid w:val="00743DBC"/>
    <w:rsid w:val="00743EAE"/>
    <w:rsid w:val="00743F92"/>
    <w:rsid w:val="00743FC0"/>
    <w:rsid w:val="007440FD"/>
    <w:rsid w:val="00744217"/>
    <w:rsid w:val="00744382"/>
    <w:rsid w:val="007445DD"/>
    <w:rsid w:val="007447AE"/>
    <w:rsid w:val="00744899"/>
    <w:rsid w:val="00744A16"/>
    <w:rsid w:val="00744A82"/>
    <w:rsid w:val="00744ADE"/>
    <w:rsid w:val="00744B47"/>
    <w:rsid w:val="00744C48"/>
    <w:rsid w:val="00744D60"/>
    <w:rsid w:val="007451C3"/>
    <w:rsid w:val="007452C0"/>
    <w:rsid w:val="007454B1"/>
    <w:rsid w:val="00745852"/>
    <w:rsid w:val="007459ED"/>
    <w:rsid w:val="00745A16"/>
    <w:rsid w:val="00745B82"/>
    <w:rsid w:val="00745BB9"/>
    <w:rsid w:val="00745CCA"/>
    <w:rsid w:val="00745D3E"/>
    <w:rsid w:val="00745DA4"/>
    <w:rsid w:val="00745FEA"/>
    <w:rsid w:val="00746024"/>
    <w:rsid w:val="0074603C"/>
    <w:rsid w:val="007460A8"/>
    <w:rsid w:val="0074617E"/>
    <w:rsid w:val="00746270"/>
    <w:rsid w:val="0074666C"/>
    <w:rsid w:val="0074681E"/>
    <w:rsid w:val="0074693B"/>
    <w:rsid w:val="00746A14"/>
    <w:rsid w:val="00746A5B"/>
    <w:rsid w:val="00746A8A"/>
    <w:rsid w:val="00746B7E"/>
    <w:rsid w:val="00746CC7"/>
    <w:rsid w:val="00746ED6"/>
    <w:rsid w:val="0074721D"/>
    <w:rsid w:val="007474F7"/>
    <w:rsid w:val="007476AD"/>
    <w:rsid w:val="00747780"/>
    <w:rsid w:val="00747840"/>
    <w:rsid w:val="007478B3"/>
    <w:rsid w:val="00747900"/>
    <w:rsid w:val="00747A13"/>
    <w:rsid w:val="00747AB1"/>
    <w:rsid w:val="00747B23"/>
    <w:rsid w:val="00747DD9"/>
    <w:rsid w:val="00747F8A"/>
    <w:rsid w:val="00750083"/>
    <w:rsid w:val="007500EE"/>
    <w:rsid w:val="00750106"/>
    <w:rsid w:val="007504CF"/>
    <w:rsid w:val="007507AA"/>
    <w:rsid w:val="00750874"/>
    <w:rsid w:val="00750881"/>
    <w:rsid w:val="00750A51"/>
    <w:rsid w:val="00750B74"/>
    <w:rsid w:val="00750BB0"/>
    <w:rsid w:val="00750BBD"/>
    <w:rsid w:val="00750D5C"/>
    <w:rsid w:val="00750D94"/>
    <w:rsid w:val="00750E1F"/>
    <w:rsid w:val="0075100C"/>
    <w:rsid w:val="007512E7"/>
    <w:rsid w:val="0075134A"/>
    <w:rsid w:val="0075137F"/>
    <w:rsid w:val="007514CF"/>
    <w:rsid w:val="00751652"/>
    <w:rsid w:val="00751890"/>
    <w:rsid w:val="007518DD"/>
    <w:rsid w:val="007521E0"/>
    <w:rsid w:val="00752200"/>
    <w:rsid w:val="00752373"/>
    <w:rsid w:val="00752637"/>
    <w:rsid w:val="007526DB"/>
    <w:rsid w:val="00752796"/>
    <w:rsid w:val="007527CA"/>
    <w:rsid w:val="00752813"/>
    <w:rsid w:val="00752837"/>
    <w:rsid w:val="00752AC7"/>
    <w:rsid w:val="00752B06"/>
    <w:rsid w:val="00752B43"/>
    <w:rsid w:val="00752CCA"/>
    <w:rsid w:val="00752D45"/>
    <w:rsid w:val="00752D7D"/>
    <w:rsid w:val="00752E6A"/>
    <w:rsid w:val="00752FD5"/>
    <w:rsid w:val="00752FF5"/>
    <w:rsid w:val="00753325"/>
    <w:rsid w:val="0075343D"/>
    <w:rsid w:val="00753523"/>
    <w:rsid w:val="00753619"/>
    <w:rsid w:val="00753701"/>
    <w:rsid w:val="00753889"/>
    <w:rsid w:val="007538AD"/>
    <w:rsid w:val="007539C6"/>
    <w:rsid w:val="007539F4"/>
    <w:rsid w:val="00753C61"/>
    <w:rsid w:val="00753C70"/>
    <w:rsid w:val="00753CD8"/>
    <w:rsid w:val="00753DA5"/>
    <w:rsid w:val="00753E3A"/>
    <w:rsid w:val="00753E7C"/>
    <w:rsid w:val="00753ECF"/>
    <w:rsid w:val="00753FE5"/>
    <w:rsid w:val="007542D1"/>
    <w:rsid w:val="0075446B"/>
    <w:rsid w:val="00754685"/>
    <w:rsid w:val="00754714"/>
    <w:rsid w:val="00754875"/>
    <w:rsid w:val="00754893"/>
    <w:rsid w:val="00754BC9"/>
    <w:rsid w:val="007550D4"/>
    <w:rsid w:val="007551DF"/>
    <w:rsid w:val="0075521D"/>
    <w:rsid w:val="0075528A"/>
    <w:rsid w:val="007554EE"/>
    <w:rsid w:val="0075554C"/>
    <w:rsid w:val="00755573"/>
    <w:rsid w:val="00755580"/>
    <w:rsid w:val="007557D6"/>
    <w:rsid w:val="007558E1"/>
    <w:rsid w:val="00755A3B"/>
    <w:rsid w:val="00755A5C"/>
    <w:rsid w:val="00755AA8"/>
    <w:rsid w:val="00755B4F"/>
    <w:rsid w:val="00755BF4"/>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FB"/>
    <w:rsid w:val="00757286"/>
    <w:rsid w:val="007572A6"/>
    <w:rsid w:val="0075734B"/>
    <w:rsid w:val="0075736D"/>
    <w:rsid w:val="0075739B"/>
    <w:rsid w:val="00757574"/>
    <w:rsid w:val="007575B2"/>
    <w:rsid w:val="00757736"/>
    <w:rsid w:val="007579A6"/>
    <w:rsid w:val="00757B7F"/>
    <w:rsid w:val="00757BD6"/>
    <w:rsid w:val="00757C16"/>
    <w:rsid w:val="00757E1D"/>
    <w:rsid w:val="00760116"/>
    <w:rsid w:val="007601C3"/>
    <w:rsid w:val="0076038B"/>
    <w:rsid w:val="00760751"/>
    <w:rsid w:val="007607D3"/>
    <w:rsid w:val="007608B4"/>
    <w:rsid w:val="00760DEE"/>
    <w:rsid w:val="00760E1E"/>
    <w:rsid w:val="00760E94"/>
    <w:rsid w:val="00760F25"/>
    <w:rsid w:val="0076114F"/>
    <w:rsid w:val="007616CF"/>
    <w:rsid w:val="0076176D"/>
    <w:rsid w:val="0076189F"/>
    <w:rsid w:val="00761BE7"/>
    <w:rsid w:val="00761C57"/>
    <w:rsid w:val="00761CD4"/>
    <w:rsid w:val="00761CFC"/>
    <w:rsid w:val="00761DD7"/>
    <w:rsid w:val="00761E80"/>
    <w:rsid w:val="00761F93"/>
    <w:rsid w:val="007620BC"/>
    <w:rsid w:val="00762433"/>
    <w:rsid w:val="00762586"/>
    <w:rsid w:val="007625CD"/>
    <w:rsid w:val="00762705"/>
    <w:rsid w:val="007627DD"/>
    <w:rsid w:val="00762877"/>
    <w:rsid w:val="0076292E"/>
    <w:rsid w:val="007629C7"/>
    <w:rsid w:val="00762A91"/>
    <w:rsid w:val="00762BC6"/>
    <w:rsid w:val="00763003"/>
    <w:rsid w:val="007635B2"/>
    <w:rsid w:val="007639E8"/>
    <w:rsid w:val="007639F6"/>
    <w:rsid w:val="00763B21"/>
    <w:rsid w:val="00763C26"/>
    <w:rsid w:val="00763C31"/>
    <w:rsid w:val="00763E66"/>
    <w:rsid w:val="00764166"/>
    <w:rsid w:val="0076432A"/>
    <w:rsid w:val="007647DC"/>
    <w:rsid w:val="00764A08"/>
    <w:rsid w:val="00764A37"/>
    <w:rsid w:val="00764BE2"/>
    <w:rsid w:val="00765255"/>
    <w:rsid w:val="00765363"/>
    <w:rsid w:val="0076543D"/>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6"/>
    <w:rsid w:val="00766147"/>
    <w:rsid w:val="00766200"/>
    <w:rsid w:val="00766313"/>
    <w:rsid w:val="0076633F"/>
    <w:rsid w:val="00766467"/>
    <w:rsid w:val="0076648D"/>
    <w:rsid w:val="00766520"/>
    <w:rsid w:val="00766A6F"/>
    <w:rsid w:val="00766B54"/>
    <w:rsid w:val="00766BAD"/>
    <w:rsid w:val="00766C70"/>
    <w:rsid w:val="00766FB3"/>
    <w:rsid w:val="007671B6"/>
    <w:rsid w:val="0076721F"/>
    <w:rsid w:val="007676B0"/>
    <w:rsid w:val="00767889"/>
    <w:rsid w:val="007679FB"/>
    <w:rsid w:val="00767AEE"/>
    <w:rsid w:val="00767B45"/>
    <w:rsid w:val="00767CC4"/>
    <w:rsid w:val="00767E4E"/>
    <w:rsid w:val="00767EEE"/>
    <w:rsid w:val="007700CD"/>
    <w:rsid w:val="007706AC"/>
    <w:rsid w:val="00770A2E"/>
    <w:rsid w:val="00770A62"/>
    <w:rsid w:val="00770C3A"/>
    <w:rsid w:val="00770CD2"/>
    <w:rsid w:val="00770D97"/>
    <w:rsid w:val="00770E1C"/>
    <w:rsid w:val="00770E8D"/>
    <w:rsid w:val="00770F31"/>
    <w:rsid w:val="00770F41"/>
    <w:rsid w:val="00770FCE"/>
    <w:rsid w:val="007711B1"/>
    <w:rsid w:val="007712D9"/>
    <w:rsid w:val="007712E8"/>
    <w:rsid w:val="00771587"/>
    <w:rsid w:val="00771820"/>
    <w:rsid w:val="0077197C"/>
    <w:rsid w:val="00771A31"/>
    <w:rsid w:val="00771A99"/>
    <w:rsid w:val="00771B29"/>
    <w:rsid w:val="00771D28"/>
    <w:rsid w:val="00771FEF"/>
    <w:rsid w:val="007722C6"/>
    <w:rsid w:val="007725BE"/>
    <w:rsid w:val="0077278D"/>
    <w:rsid w:val="007727C2"/>
    <w:rsid w:val="007727DD"/>
    <w:rsid w:val="0077285C"/>
    <w:rsid w:val="00772B06"/>
    <w:rsid w:val="00772E62"/>
    <w:rsid w:val="00772F47"/>
    <w:rsid w:val="00772F63"/>
    <w:rsid w:val="00772FF7"/>
    <w:rsid w:val="00773163"/>
    <w:rsid w:val="007735DE"/>
    <w:rsid w:val="007736D4"/>
    <w:rsid w:val="00773743"/>
    <w:rsid w:val="007738BB"/>
    <w:rsid w:val="00773917"/>
    <w:rsid w:val="00773A0B"/>
    <w:rsid w:val="00773AA4"/>
    <w:rsid w:val="00773D82"/>
    <w:rsid w:val="00773DA7"/>
    <w:rsid w:val="00773E5D"/>
    <w:rsid w:val="00773FCB"/>
    <w:rsid w:val="007742EF"/>
    <w:rsid w:val="00774395"/>
    <w:rsid w:val="007745DE"/>
    <w:rsid w:val="00774600"/>
    <w:rsid w:val="007747FA"/>
    <w:rsid w:val="007748A2"/>
    <w:rsid w:val="007748D8"/>
    <w:rsid w:val="00774906"/>
    <w:rsid w:val="00774ED9"/>
    <w:rsid w:val="00774F6D"/>
    <w:rsid w:val="007750EF"/>
    <w:rsid w:val="0077510B"/>
    <w:rsid w:val="00775193"/>
    <w:rsid w:val="007757DE"/>
    <w:rsid w:val="0077582E"/>
    <w:rsid w:val="007759D4"/>
    <w:rsid w:val="00775A59"/>
    <w:rsid w:val="00775AB1"/>
    <w:rsid w:val="00775B05"/>
    <w:rsid w:val="00775BD4"/>
    <w:rsid w:val="00775E94"/>
    <w:rsid w:val="00775EB7"/>
    <w:rsid w:val="00775EF8"/>
    <w:rsid w:val="00775F50"/>
    <w:rsid w:val="00775FE2"/>
    <w:rsid w:val="00776045"/>
    <w:rsid w:val="00776158"/>
    <w:rsid w:val="007761F5"/>
    <w:rsid w:val="0077637F"/>
    <w:rsid w:val="0077647C"/>
    <w:rsid w:val="007765E1"/>
    <w:rsid w:val="00776625"/>
    <w:rsid w:val="007767B6"/>
    <w:rsid w:val="00776822"/>
    <w:rsid w:val="007769D4"/>
    <w:rsid w:val="007769EF"/>
    <w:rsid w:val="00776A5D"/>
    <w:rsid w:val="00776B6E"/>
    <w:rsid w:val="00776C19"/>
    <w:rsid w:val="00776C38"/>
    <w:rsid w:val="00776C63"/>
    <w:rsid w:val="00776F34"/>
    <w:rsid w:val="00776F57"/>
    <w:rsid w:val="00777279"/>
    <w:rsid w:val="007775E0"/>
    <w:rsid w:val="00777699"/>
    <w:rsid w:val="007778CF"/>
    <w:rsid w:val="00777BB4"/>
    <w:rsid w:val="00777BDA"/>
    <w:rsid w:val="00777D77"/>
    <w:rsid w:val="00777E5D"/>
    <w:rsid w:val="0078013B"/>
    <w:rsid w:val="00780253"/>
    <w:rsid w:val="0078036F"/>
    <w:rsid w:val="007803B0"/>
    <w:rsid w:val="00780771"/>
    <w:rsid w:val="007807DE"/>
    <w:rsid w:val="007809C5"/>
    <w:rsid w:val="00780ADF"/>
    <w:rsid w:val="00780B16"/>
    <w:rsid w:val="00780B6D"/>
    <w:rsid w:val="00780C35"/>
    <w:rsid w:val="00780CFF"/>
    <w:rsid w:val="00780FC3"/>
    <w:rsid w:val="00781010"/>
    <w:rsid w:val="00781346"/>
    <w:rsid w:val="0078157E"/>
    <w:rsid w:val="0078191A"/>
    <w:rsid w:val="00781B20"/>
    <w:rsid w:val="00781BB1"/>
    <w:rsid w:val="00781F12"/>
    <w:rsid w:val="00782063"/>
    <w:rsid w:val="007820C4"/>
    <w:rsid w:val="00782125"/>
    <w:rsid w:val="0078222E"/>
    <w:rsid w:val="00782615"/>
    <w:rsid w:val="007828C3"/>
    <w:rsid w:val="00782A58"/>
    <w:rsid w:val="00782BAE"/>
    <w:rsid w:val="00782CF5"/>
    <w:rsid w:val="00782D92"/>
    <w:rsid w:val="00782DCD"/>
    <w:rsid w:val="00782E91"/>
    <w:rsid w:val="00782EAC"/>
    <w:rsid w:val="00782F24"/>
    <w:rsid w:val="00782F8F"/>
    <w:rsid w:val="007830BA"/>
    <w:rsid w:val="00783132"/>
    <w:rsid w:val="0078324B"/>
    <w:rsid w:val="007833BE"/>
    <w:rsid w:val="0078349F"/>
    <w:rsid w:val="007834F5"/>
    <w:rsid w:val="00783585"/>
    <w:rsid w:val="00783624"/>
    <w:rsid w:val="007836B1"/>
    <w:rsid w:val="0078377C"/>
    <w:rsid w:val="00783808"/>
    <w:rsid w:val="007838EE"/>
    <w:rsid w:val="00783A97"/>
    <w:rsid w:val="00783ABF"/>
    <w:rsid w:val="00783DB0"/>
    <w:rsid w:val="00783DDC"/>
    <w:rsid w:val="00783F5C"/>
    <w:rsid w:val="0078411D"/>
    <w:rsid w:val="00784276"/>
    <w:rsid w:val="0078442F"/>
    <w:rsid w:val="007847E2"/>
    <w:rsid w:val="007847F3"/>
    <w:rsid w:val="007848CB"/>
    <w:rsid w:val="007848EF"/>
    <w:rsid w:val="00784D68"/>
    <w:rsid w:val="00784DF4"/>
    <w:rsid w:val="00784E15"/>
    <w:rsid w:val="00784E73"/>
    <w:rsid w:val="00785091"/>
    <w:rsid w:val="00785147"/>
    <w:rsid w:val="007853D2"/>
    <w:rsid w:val="007854A2"/>
    <w:rsid w:val="00785A60"/>
    <w:rsid w:val="00785CB0"/>
    <w:rsid w:val="00785DA2"/>
    <w:rsid w:val="00785E0A"/>
    <w:rsid w:val="00785EED"/>
    <w:rsid w:val="00785F36"/>
    <w:rsid w:val="007861FC"/>
    <w:rsid w:val="007863B1"/>
    <w:rsid w:val="007863D5"/>
    <w:rsid w:val="007866A2"/>
    <w:rsid w:val="00786759"/>
    <w:rsid w:val="00786779"/>
    <w:rsid w:val="00786A12"/>
    <w:rsid w:val="00786C5E"/>
    <w:rsid w:val="00786D10"/>
    <w:rsid w:val="00786E85"/>
    <w:rsid w:val="00786EFD"/>
    <w:rsid w:val="007870B4"/>
    <w:rsid w:val="00787130"/>
    <w:rsid w:val="00787137"/>
    <w:rsid w:val="00787343"/>
    <w:rsid w:val="0078765B"/>
    <w:rsid w:val="00787710"/>
    <w:rsid w:val="0078777C"/>
    <w:rsid w:val="00787847"/>
    <w:rsid w:val="00787A83"/>
    <w:rsid w:val="00787ACF"/>
    <w:rsid w:val="00787B0C"/>
    <w:rsid w:val="00787B24"/>
    <w:rsid w:val="00787BFE"/>
    <w:rsid w:val="00787CF7"/>
    <w:rsid w:val="00787D87"/>
    <w:rsid w:val="00787F1B"/>
    <w:rsid w:val="00787FBE"/>
    <w:rsid w:val="00787FBF"/>
    <w:rsid w:val="00790249"/>
    <w:rsid w:val="007902DE"/>
    <w:rsid w:val="007903F3"/>
    <w:rsid w:val="00790465"/>
    <w:rsid w:val="00790521"/>
    <w:rsid w:val="00790538"/>
    <w:rsid w:val="007907D6"/>
    <w:rsid w:val="007907FA"/>
    <w:rsid w:val="00790C36"/>
    <w:rsid w:val="00791200"/>
    <w:rsid w:val="00791564"/>
    <w:rsid w:val="007915CD"/>
    <w:rsid w:val="00791608"/>
    <w:rsid w:val="007918FF"/>
    <w:rsid w:val="00791965"/>
    <w:rsid w:val="007919E4"/>
    <w:rsid w:val="00791B6D"/>
    <w:rsid w:val="00791C24"/>
    <w:rsid w:val="00791C5A"/>
    <w:rsid w:val="00791CA4"/>
    <w:rsid w:val="00791F97"/>
    <w:rsid w:val="0079242F"/>
    <w:rsid w:val="007924CB"/>
    <w:rsid w:val="00792680"/>
    <w:rsid w:val="0079269A"/>
    <w:rsid w:val="00792737"/>
    <w:rsid w:val="00792A29"/>
    <w:rsid w:val="00792A68"/>
    <w:rsid w:val="00792D6D"/>
    <w:rsid w:val="00792E20"/>
    <w:rsid w:val="00793038"/>
    <w:rsid w:val="00793074"/>
    <w:rsid w:val="007931C0"/>
    <w:rsid w:val="00793241"/>
    <w:rsid w:val="007933F9"/>
    <w:rsid w:val="007935C8"/>
    <w:rsid w:val="00793829"/>
    <w:rsid w:val="007939F7"/>
    <w:rsid w:val="00793A03"/>
    <w:rsid w:val="00793F79"/>
    <w:rsid w:val="00793FE7"/>
    <w:rsid w:val="00794006"/>
    <w:rsid w:val="0079419A"/>
    <w:rsid w:val="0079429E"/>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340"/>
    <w:rsid w:val="0079536D"/>
    <w:rsid w:val="00795415"/>
    <w:rsid w:val="00795485"/>
    <w:rsid w:val="007956B6"/>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E85"/>
    <w:rsid w:val="007970AD"/>
    <w:rsid w:val="00797135"/>
    <w:rsid w:val="00797237"/>
    <w:rsid w:val="00797388"/>
    <w:rsid w:val="00797394"/>
    <w:rsid w:val="0079742A"/>
    <w:rsid w:val="0079744E"/>
    <w:rsid w:val="0079762F"/>
    <w:rsid w:val="007977A6"/>
    <w:rsid w:val="0079795F"/>
    <w:rsid w:val="0079798C"/>
    <w:rsid w:val="00797A57"/>
    <w:rsid w:val="00797BDA"/>
    <w:rsid w:val="00797BE9"/>
    <w:rsid w:val="00797DBC"/>
    <w:rsid w:val="00797E93"/>
    <w:rsid w:val="00797EC1"/>
    <w:rsid w:val="007A008A"/>
    <w:rsid w:val="007A0100"/>
    <w:rsid w:val="007A0418"/>
    <w:rsid w:val="007A0458"/>
    <w:rsid w:val="007A047F"/>
    <w:rsid w:val="007A04EE"/>
    <w:rsid w:val="007A052E"/>
    <w:rsid w:val="007A057E"/>
    <w:rsid w:val="007A070D"/>
    <w:rsid w:val="007A08E5"/>
    <w:rsid w:val="007A092E"/>
    <w:rsid w:val="007A0992"/>
    <w:rsid w:val="007A0A3E"/>
    <w:rsid w:val="007A0D84"/>
    <w:rsid w:val="007A0E0C"/>
    <w:rsid w:val="007A0E9A"/>
    <w:rsid w:val="007A122E"/>
    <w:rsid w:val="007A1285"/>
    <w:rsid w:val="007A1336"/>
    <w:rsid w:val="007A1464"/>
    <w:rsid w:val="007A14AC"/>
    <w:rsid w:val="007A14DA"/>
    <w:rsid w:val="007A1825"/>
    <w:rsid w:val="007A197E"/>
    <w:rsid w:val="007A1CA3"/>
    <w:rsid w:val="007A1E4D"/>
    <w:rsid w:val="007A1ECB"/>
    <w:rsid w:val="007A1EF2"/>
    <w:rsid w:val="007A24EC"/>
    <w:rsid w:val="007A264A"/>
    <w:rsid w:val="007A2701"/>
    <w:rsid w:val="007A276A"/>
    <w:rsid w:val="007A2AFF"/>
    <w:rsid w:val="007A2CE3"/>
    <w:rsid w:val="007A3008"/>
    <w:rsid w:val="007A3238"/>
    <w:rsid w:val="007A33B9"/>
    <w:rsid w:val="007A3457"/>
    <w:rsid w:val="007A34D4"/>
    <w:rsid w:val="007A3567"/>
    <w:rsid w:val="007A3590"/>
    <w:rsid w:val="007A37E4"/>
    <w:rsid w:val="007A37F5"/>
    <w:rsid w:val="007A3AF9"/>
    <w:rsid w:val="007A3B3E"/>
    <w:rsid w:val="007A3CAE"/>
    <w:rsid w:val="007A3FE3"/>
    <w:rsid w:val="007A4067"/>
    <w:rsid w:val="007A4084"/>
    <w:rsid w:val="007A40D2"/>
    <w:rsid w:val="007A435E"/>
    <w:rsid w:val="007A4605"/>
    <w:rsid w:val="007A470D"/>
    <w:rsid w:val="007A4820"/>
    <w:rsid w:val="007A4861"/>
    <w:rsid w:val="007A4875"/>
    <w:rsid w:val="007A4AFE"/>
    <w:rsid w:val="007A4E18"/>
    <w:rsid w:val="007A4E9B"/>
    <w:rsid w:val="007A4FC1"/>
    <w:rsid w:val="007A51A2"/>
    <w:rsid w:val="007A51B3"/>
    <w:rsid w:val="007A5272"/>
    <w:rsid w:val="007A52B5"/>
    <w:rsid w:val="007A5342"/>
    <w:rsid w:val="007A537C"/>
    <w:rsid w:val="007A53A8"/>
    <w:rsid w:val="007A53B6"/>
    <w:rsid w:val="007A53D6"/>
    <w:rsid w:val="007A53F3"/>
    <w:rsid w:val="007A5687"/>
    <w:rsid w:val="007A57FF"/>
    <w:rsid w:val="007A5969"/>
    <w:rsid w:val="007A59A2"/>
    <w:rsid w:val="007A5B98"/>
    <w:rsid w:val="007A5FCC"/>
    <w:rsid w:val="007A5FFC"/>
    <w:rsid w:val="007A60ED"/>
    <w:rsid w:val="007A6120"/>
    <w:rsid w:val="007A62D5"/>
    <w:rsid w:val="007A62E6"/>
    <w:rsid w:val="007A64AF"/>
    <w:rsid w:val="007A66C4"/>
    <w:rsid w:val="007A66E7"/>
    <w:rsid w:val="007A6819"/>
    <w:rsid w:val="007A698D"/>
    <w:rsid w:val="007A69DD"/>
    <w:rsid w:val="007A6CC9"/>
    <w:rsid w:val="007A70AD"/>
    <w:rsid w:val="007A7128"/>
    <w:rsid w:val="007A7385"/>
    <w:rsid w:val="007A7406"/>
    <w:rsid w:val="007A75F4"/>
    <w:rsid w:val="007A77A9"/>
    <w:rsid w:val="007A77D3"/>
    <w:rsid w:val="007A782D"/>
    <w:rsid w:val="007A78B2"/>
    <w:rsid w:val="007A78CE"/>
    <w:rsid w:val="007A7C60"/>
    <w:rsid w:val="007A7FA9"/>
    <w:rsid w:val="007B0138"/>
    <w:rsid w:val="007B06E8"/>
    <w:rsid w:val="007B096D"/>
    <w:rsid w:val="007B0ACB"/>
    <w:rsid w:val="007B0C63"/>
    <w:rsid w:val="007B0C66"/>
    <w:rsid w:val="007B0DBA"/>
    <w:rsid w:val="007B0DD2"/>
    <w:rsid w:val="007B0DDD"/>
    <w:rsid w:val="007B0E01"/>
    <w:rsid w:val="007B0E81"/>
    <w:rsid w:val="007B0F31"/>
    <w:rsid w:val="007B0FC7"/>
    <w:rsid w:val="007B1010"/>
    <w:rsid w:val="007B13B5"/>
    <w:rsid w:val="007B146B"/>
    <w:rsid w:val="007B1479"/>
    <w:rsid w:val="007B1515"/>
    <w:rsid w:val="007B1571"/>
    <w:rsid w:val="007B18C5"/>
    <w:rsid w:val="007B1A21"/>
    <w:rsid w:val="007B1B38"/>
    <w:rsid w:val="007B1BA4"/>
    <w:rsid w:val="007B1CC4"/>
    <w:rsid w:val="007B1CF1"/>
    <w:rsid w:val="007B1D1D"/>
    <w:rsid w:val="007B21F1"/>
    <w:rsid w:val="007B2226"/>
    <w:rsid w:val="007B26CB"/>
    <w:rsid w:val="007B2795"/>
    <w:rsid w:val="007B2852"/>
    <w:rsid w:val="007B2902"/>
    <w:rsid w:val="007B2AD3"/>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5C"/>
    <w:rsid w:val="007B3867"/>
    <w:rsid w:val="007B3974"/>
    <w:rsid w:val="007B3B2D"/>
    <w:rsid w:val="007B3B86"/>
    <w:rsid w:val="007B3BA5"/>
    <w:rsid w:val="007B3C7D"/>
    <w:rsid w:val="007B3DE8"/>
    <w:rsid w:val="007B3F7C"/>
    <w:rsid w:val="007B4078"/>
    <w:rsid w:val="007B419C"/>
    <w:rsid w:val="007B451D"/>
    <w:rsid w:val="007B4694"/>
    <w:rsid w:val="007B4A36"/>
    <w:rsid w:val="007B4BBB"/>
    <w:rsid w:val="007B4E1C"/>
    <w:rsid w:val="007B4E64"/>
    <w:rsid w:val="007B50C7"/>
    <w:rsid w:val="007B512D"/>
    <w:rsid w:val="007B518F"/>
    <w:rsid w:val="007B525C"/>
    <w:rsid w:val="007B5477"/>
    <w:rsid w:val="007B56CF"/>
    <w:rsid w:val="007B57A2"/>
    <w:rsid w:val="007B57D1"/>
    <w:rsid w:val="007B5825"/>
    <w:rsid w:val="007B582C"/>
    <w:rsid w:val="007B5A03"/>
    <w:rsid w:val="007B5CCE"/>
    <w:rsid w:val="007B5CE6"/>
    <w:rsid w:val="007B610A"/>
    <w:rsid w:val="007B6359"/>
    <w:rsid w:val="007B6386"/>
    <w:rsid w:val="007B6414"/>
    <w:rsid w:val="007B642D"/>
    <w:rsid w:val="007B660A"/>
    <w:rsid w:val="007B68A6"/>
    <w:rsid w:val="007B6908"/>
    <w:rsid w:val="007B6A96"/>
    <w:rsid w:val="007B6AF6"/>
    <w:rsid w:val="007B6BA4"/>
    <w:rsid w:val="007B6E6C"/>
    <w:rsid w:val="007B6E7F"/>
    <w:rsid w:val="007B6E94"/>
    <w:rsid w:val="007B6F92"/>
    <w:rsid w:val="007B70DA"/>
    <w:rsid w:val="007B715F"/>
    <w:rsid w:val="007B716F"/>
    <w:rsid w:val="007B7253"/>
    <w:rsid w:val="007B727C"/>
    <w:rsid w:val="007B7465"/>
    <w:rsid w:val="007B75C8"/>
    <w:rsid w:val="007B763E"/>
    <w:rsid w:val="007B7676"/>
    <w:rsid w:val="007B771A"/>
    <w:rsid w:val="007B77CC"/>
    <w:rsid w:val="007B7811"/>
    <w:rsid w:val="007B7893"/>
    <w:rsid w:val="007B78CD"/>
    <w:rsid w:val="007B7BAC"/>
    <w:rsid w:val="007B7E6C"/>
    <w:rsid w:val="007B7F54"/>
    <w:rsid w:val="007C001E"/>
    <w:rsid w:val="007C0278"/>
    <w:rsid w:val="007C02E3"/>
    <w:rsid w:val="007C05E1"/>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21"/>
    <w:rsid w:val="007C2CA1"/>
    <w:rsid w:val="007C2CD7"/>
    <w:rsid w:val="007C2D87"/>
    <w:rsid w:val="007C2E3A"/>
    <w:rsid w:val="007C2F63"/>
    <w:rsid w:val="007C3304"/>
    <w:rsid w:val="007C3363"/>
    <w:rsid w:val="007C33CB"/>
    <w:rsid w:val="007C3476"/>
    <w:rsid w:val="007C3485"/>
    <w:rsid w:val="007C357C"/>
    <w:rsid w:val="007C394E"/>
    <w:rsid w:val="007C3A7D"/>
    <w:rsid w:val="007C3A9B"/>
    <w:rsid w:val="007C3D23"/>
    <w:rsid w:val="007C3DB6"/>
    <w:rsid w:val="007C3E95"/>
    <w:rsid w:val="007C3F35"/>
    <w:rsid w:val="007C4136"/>
    <w:rsid w:val="007C4217"/>
    <w:rsid w:val="007C4347"/>
    <w:rsid w:val="007C44F9"/>
    <w:rsid w:val="007C459C"/>
    <w:rsid w:val="007C48E2"/>
    <w:rsid w:val="007C49EE"/>
    <w:rsid w:val="007C516D"/>
    <w:rsid w:val="007C5326"/>
    <w:rsid w:val="007C547C"/>
    <w:rsid w:val="007C5578"/>
    <w:rsid w:val="007C5619"/>
    <w:rsid w:val="007C5A1F"/>
    <w:rsid w:val="007C5DE9"/>
    <w:rsid w:val="007C5EDE"/>
    <w:rsid w:val="007C617C"/>
    <w:rsid w:val="007C627F"/>
    <w:rsid w:val="007C6446"/>
    <w:rsid w:val="007C64C9"/>
    <w:rsid w:val="007C64FA"/>
    <w:rsid w:val="007C6603"/>
    <w:rsid w:val="007C6BFE"/>
    <w:rsid w:val="007C6C67"/>
    <w:rsid w:val="007C6EAC"/>
    <w:rsid w:val="007C6FB8"/>
    <w:rsid w:val="007C703B"/>
    <w:rsid w:val="007C72B3"/>
    <w:rsid w:val="007C7353"/>
    <w:rsid w:val="007C735C"/>
    <w:rsid w:val="007C7366"/>
    <w:rsid w:val="007C75BC"/>
    <w:rsid w:val="007C76D4"/>
    <w:rsid w:val="007C7725"/>
    <w:rsid w:val="007C7833"/>
    <w:rsid w:val="007C78AF"/>
    <w:rsid w:val="007C79ED"/>
    <w:rsid w:val="007C7B02"/>
    <w:rsid w:val="007C7BFE"/>
    <w:rsid w:val="007C7C89"/>
    <w:rsid w:val="007D0034"/>
    <w:rsid w:val="007D0257"/>
    <w:rsid w:val="007D0437"/>
    <w:rsid w:val="007D0555"/>
    <w:rsid w:val="007D0646"/>
    <w:rsid w:val="007D06E4"/>
    <w:rsid w:val="007D0975"/>
    <w:rsid w:val="007D0A21"/>
    <w:rsid w:val="007D0F83"/>
    <w:rsid w:val="007D100F"/>
    <w:rsid w:val="007D154B"/>
    <w:rsid w:val="007D1628"/>
    <w:rsid w:val="007D192E"/>
    <w:rsid w:val="007D1936"/>
    <w:rsid w:val="007D1A9F"/>
    <w:rsid w:val="007D1E12"/>
    <w:rsid w:val="007D1FE7"/>
    <w:rsid w:val="007D203F"/>
    <w:rsid w:val="007D2058"/>
    <w:rsid w:val="007D2821"/>
    <w:rsid w:val="007D2B46"/>
    <w:rsid w:val="007D2B75"/>
    <w:rsid w:val="007D2B7E"/>
    <w:rsid w:val="007D2B90"/>
    <w:rsid w:val="007D2D9E"/>
    <w:rsid w:val="007D2DCF"/>
    <w:rsid w:val="007D2E7F"/>
    <w:rsid w:val="007D2FB9"/>
    <w:rsid w:val="007D300C"/>
    <w:rsid w:val="007D3052"/>
    <w:rsid w:val="007D314A"/>
    <w:rsid w:val="007D32D4"/>
    <w:rsid w:val="007D337A"/>
    <w:rsid w:val="007D3766"/>
    <w:rsid w:val="007D3777"/>
    <w:rsid w:val="007D383E"/>
    <w:rsid w:val="007D3960"/>
    <w:rsid w:val="007D3B0F"/>
    <w:rsid w:val="007D3B72"/>
    <w:rsid w:val="007D3CC8"/>
    <w:rsid w:val="007D3DCC"/>
    <w:rsid w:val="007D3FA4"/>
    <w:rsid w:val="007D4079"/>
    <w:rsid w:val="007D4112"/>
    <w:rsid w:val="007D41CF"/>
    <w:rsid w:val="007D41F9"/>
    <w:rsid w:val="007D4241"/>
    <w:rsid w:val="007D428B"/>
    <w:rsid w:val="007D42D4"/>
    <w:rsid w:val="007D43BE"/>
    <w:rsid w:val="007D43E1"/>
    <w:rsid w:val="007D4564"/>
    <w:rsid w:val="007D4632"/>
    <w:rsid w:val="007D46E6"/>
    <w:rsid w:val="007D4804"/>
    <w:rsid w:val="007D48B3"/>
    <w:rsid w:val="007D4AF8"/>
    <w:rsid w:val="007D4B99"/>
    <w:rsid w:val="007D4D3A"/>
    <w:rsid w:val="007D52E3"/>
    <w:rsid w:val="007D5386"/>
    <w:rsid w:val="007D54BD"/>
    <w:rsid w:val="007D5573"/>
    <w:rsid w:val="007D557F"/>
    <w:rsid w:val="007D5730"/>
    <w:rsid w:val="007D59EE"/>
    <w:rsid w:val="007D5BBC"/>
    <w:rsid w:val="007D5BCD"/>
    <w:rsid w:val="007D5CB7"/>
    <w:rsid w:val="007D5DF7"/>
    <w:rsid w:val="007D60E3"/>
    <w:rsid w:val="007D614D"/>
    <w:rsid w:val="007D6163"/>
    <w:rsid w:val="007D633B"/>
    <w:rsid w:val="007D6386"/>
    <w:rsid w:val="007D64B8"/>
    <w:rsid w:val="007D6755"/>
    <w:rsid w:val="007D6B2D"/>
    <w:rsid w:val="007D6BCE"/>
    <w:rsid w:val="007D6C15"/>
    <w:rsid w:val="007D6EB5"/>
    <w:rsid w:val="007D7068"/>
    <w:rsid w:val="007D7082"/>
    <w:rsid w:val="007D70C5"/>
    <w:rsid w:val="007D72AE"/>
    <w:rsid w:val="007D744E"/>
    <w:rsid w:val="007D7450"/>
    <w:rsid w:val="007D7491"/>
    <w:rsid w:val="007D76B7"/>
    <w:rsid w:val="007D77D9"/>
    <w:rsid w:val="007D7A60"/>
    <w:rsid w:val="007D7ABB"/>
    <w:rsid w:val="007D7B03"/>
    <w:rsid w:val="007D7CA9"/>
    <w:rsid w:val="007D7EA1"/>
    <w:rsid w:val="007D7EEE"/>
    <w:rsid w:val="007E025C"/>
    <w:rsid w:val="007E036D"/>
    <w:rsid w:val="007E0386"/>
    <w:rsid w:val="007E06A7"/>
    <w:rsid w:val="007E09E9"/>
    <w:rsid w:val="007E0AAB"/>
    <w:rsid w:val="007E0C29"/>
    <w:rsid w:val="007E0C8F"/>
    <w:rsid w:val="007E0D25"/>
    <w:rsid w:val="007E0F9D"/>
    <w:rsid w:val="007E107E"/>
    <w:rsid w:val="007E14D2"/>
    <w:rsid w:val="007E150C"/>
    <w:rsid w:val="007E1A57"/>
    <w:rsid w:val="007E1E05"/>
    <w:rsid w:val="007E1E11"/>
    <w:rsid w:val="007E1E25"/>
    <w:rsid w:val="007E1F51"/>
    <w:rsid w:val="007E2462"/>
    <w:rsid w:val="007E2502"/>
    <w:rsid w:val="007E268F"/>
    <w:rsid w:val="007E29FB"/>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404E"/>
    <w:rsid w:val="007E41D0"/>
    <w:rsid w:val="007E41E5"/>
    <w:rsid w:val="007E432C"/>
    <w:rsid w:val="007E45DE"/>
    <w:rsid w:val="007E4885"/>
    <w:rsid w:val="007E4895"/>
    <w:rsid w:val="007E4B53"/>
    <w:rsid w:val="007E4C21"/>
    <w:rsid w:val="007E4C28"/>
    <w:rsid w:val="007E4E44"/>
    <w:rsid w:val="007E51E3"/>
    <w:rsid w:val="007E5237"/>
    <w:rsid w:val="007E5268"/>
    <w:rsid w:val="007E5422"/>
    <w:rsid w:val="007E555C"/>
    <w:rsid w:val="007E583B"/>
    <w:rsid w:val="007E5842"/>
    <w:rsid w:val="007E5955"/>
    <w:rsid w:val="007E5AC8"/>
    <w:rsid w:val="007E5AEC"/>
    <w:rsid w:val="007E5F7F"/>
    <w:rsid w:val="007E630B"/>
    <w:rsid w:val="007E67ED"/>
    <w:rsid w:val="007E682C"/>
    <w:rsid w:val="007E68F3"/>
    <w:rsid w:val="007E691F"/>
    <w:rsid w:val="007E6936"/>
    <w:rsid w:val="007E6A80"/>
    <w:rsid w:val="007E6A92"/>
    <w:rsid w:val="007E6B4A"/>
    <w:rsid w:val="007E6CC0"/>
    <w:rsid w:val="007E6D24"/>
    <w:rsid w:val="007E6D2F"/>
    <w:rsid w:val="007E712D"/>
    <w:rsid w:val="007E75CD"/>
    <w:rsid w:val="007E78EF"/>
    <w:rsid w:val="007F00E8"/>
    <w:rsid w:val="007F022B"/>
    <w:rsid w:val="007F0253"/>
    <w:rsid w:val="007F03FB"/>
    <w:rsid w:val="007F06BD"/>
    <w:rsid w:val="007F0CCF"/>
    <w:rsid w:val="007F0D4F"/>
    <w:rsid w:val="007F0D65"/>
    <w:rsid w:val="007F0DE5"/>
    <w:rsid w:val="007F0EAA"/>
    <w:rsid w:val="007F0FD9"/>
    <w:rsid w:val="007F13FF"/>
    <w:rsid w:val="007F1419"/>
    <w:rsid w:val="007F1476"/>
    <w:rsid w:val="007F1664"/>
    <w:rsid w:val="007F1772"/>
    <w:rsid w:val="007F1A40"/>
    <w:rsid w:val="007F1BDF"/>
    <w:rsid w:val="007F1DF3"/>
    <w:rsid w:val="007F1E68"/>
    <w:rsid w:val="007F1EB0"/>
    <w:rsid w:val="007F1F70"/>
    <w:rsid w:val="007F207F"/>
    <w:rsid w:val="007F20D9"/>
    <w:rsid w:val="007F21F5"/>
    <w:rsid w:val="007F2311"/>
    <w:rsid w:val="007F2456"/>
    <w:rsid w:val="007F24B5"/>
    <w:rsid w:val="007F24C2"/>
    <w:rsid w:val="007F25D2"/>
    <w:rsid w:val="007F2615"/>
    <w:rsid w:val="007F26CE"/>
    <w:rsid w:val="007F26DC"/>
    <w:rsid w:val="007F27A7"/>
    <w:rsid w:val="007F2C77"/>
    <w:rsid w:val="007F2CB3"/>
    <w:rsid w:val="007F2E3D"/>
    <w:rsid w:val="007F2EA3"/>
    <w:rsid w:val="007F2FB7"/>
    <w:rsid w:val="007F30F9"/>
    <w:rsid w:val="007F32FF"/>
    <w:rsid w:val="007F3523"/>
    <w:rsid w:val="007F35C0"/>
    <w:rsid w:val="007F36B3"/>
    <w:rsid w:val="007F39AD"/>
    <w:rsid w:val="007F3B4A"/>
    <w:rsid w:val="007F3CB5"/>
    <w:rsid w:val="007F3D47"/>
    <w:rsid w:val="007F41C0"/>
    <w:rsid w:val="007F41C9"/>
    <w:rsid w:val="007F4219"/>
    <w:rsid w:val="007F4281"/>
    <w:rsid w:val="007F4330"/>
    <w:rsid w:val="007F4356"/>
    <w:rsid w:val="007F43D8"/>
    <w:rsid w:val="007F44A9"/>
    <w:rsid w:val="007F4638"/>
    <w:rsid w:val="007F4802"/>
    <w:rsid w:val="007F4A04"/>
    <w:rsid w:val="007F4C10"/>
    <w:rsid w:val="007F4CBD"/>
    <w:rsid w:val="007F4D6D"/>
    <w:rsid w:val="007F4EE2"/>
    <w:rsid w:val="007F4F38"/>
    <w:rsid w:val="007F4FFF"/>
    <w:rsid w:val="007F524A"/>
    <w:rsid w:val="007F543C"/>
    <w:rsid w:val="007F5673"/>
    <w:rsid w:val="007F5A9B"/>
    <w:rsid w:val="007F5B03"/>
    <w:rsid w:val="007F5C03"/>
    <w:rsid w:val="007F5CA1"/>
    <w:rsid w:val="007F5D77"/>
    <w:rsid w:val="007F5D91"/>
    <w:rsid w:val="007F5E46"/>
    <w:rsid w:val="007F61DC"/>
    <w:rsid w:val="007F64E6"/>
    <w:rsid w:val="007F66C2"/>
    <w:rsid w:val="007F6703"/>
    <w:rsid w:val="007F67C4"/>
    <w:rsid w:val="007F6A24"/>
    <w:rsid w:val="007F6EBA"/>
    <w:rsid w:val="007F6F9C"/>
    <w:rsid w:val="007F7166"/>
    <w:rsid w:val="007F7182"/>
    <w:rsid w:val="007F71FD"/>
    <w:rsid w:val="007F720C"/>
    <w:rsid w:val="007F72DC"/>
    <w:rsid w:val="007F7577"/>
    <w:rsid w:val="007F7585"/>
    <w:rsid w:val="007F7591"/>
    <w:rsid w:val="007F7611"/>
    <w:rsid w:val="007F7729"/>
    <w:rsid w:val="007F7B44"/>
    <w:rsid w:val="007F7BCE"/>
    <w:rsid w:val="007F7D87"/>
    <w:rsid w:val="007F7E44"/>
    <w:rsid w:val="007F7F15"/>
    <w:rsid w:val="0080015F"/>
    <w:rsid w:val="00800172"/>
    <w:rsid w:val="00800393"/>
    <w:rsid w:val="00800536"/>
    <w:rsid w:val="00800755"/>
    <w:rsid w:val="008007F6"/>
    <w:rsid w:val="008007FB"/>
    <w:rsid w:val="008008C6"/>
    <w:rsid w:val="00800988"/>
    <w:rsid w:val="00800A03"/>
    <w:rsid w:val="00800A4E"/>
    <w:rsid w:val="00800B10"/>
    <w:rsid w:val="00800C17"/>
    <w:rsid w:val="00800EE1"/>
    <w:rsid w:val="00800F72"/>
    <w:rsid w:val="00801072"/>
    <w:rsid w:val="0080174B"/>
    <w:rsid w:val="00801866"/>
    <w:rsid w:val="008018DF"/>
    <w:rsid w:val="00801902"/>
    <w:rsid w:val="00801944"/>
    <w:rsid w:val="00801A0A"/>
    <w:rsid w:val="00801C10"/>
    <w:rsid w:val="00801FFB"/>
    <w:rsid w:val="0080201F"/>
    <w:rsid w:val="0080208C"/>
    <w:rsid w:val="008022F9"/>
    <w:rsid w:val="00802456"/>
    <w:rsid w:val="0080262D"/>
    <w:rsid w:val="008027EE"/>
    <w:rsid w:val="008028AD"/>
    <w:rsid w:val="00802954"/>
    <w:rsid w:val="00802AF5"/>
    <w:rsid w:val="00802BD5"/>
    <w:rsid w:val="00802DA9"/>
    <w:rsid w:val="00803119"/>
    <w:rsid w:val="008032AA"/>
    <w:rsid w:val="00803323"/>
    <w:rsid w:val="00803332"/>
    <w:rsid w:val="00803357"/>
    <w:rsid w:val="008034B8"/>
    <w:rsid w:val="00803663"/>
    <w:rsid w:val="00803703"/>
    <w:rsid w:val="0080386B"/>
    <w:rsid w:val="00803B0E"/>
    <w:rsid w:val="00803B97"/>
    <w:rsid w:val="00803E89"/>
    <w:rsid w:val="00803FF4"/>
    <w:rsid w:val="00804092"/>
    <w:rsid w:val="0080416C"/>
    <w:rsid w:val="008043B8"/>
    <w:rsid w:val="00804477"/>
    <w:rsid w:val="008044AB"/>
    <w:rsid w:val="0080459F"/>
    <w:rsid w:val="00804B03"/>
    <w:rsid w:val="00804CBA"/>
    <w:rsid w:val="00804D56"/>
    <w:rsid w:val="00804FC9"/>
    <w:rsid w:val="0080502F"/>
    <w:rsid w:val="00805220"/>
    <w:rsid w:val="0080523B"/>
    <w:rsid w:val="0080537D"/>
    <w:rsid w:val="00805481"/>
    <w:rsid w:val="00805544"/>
    <w:rsid w:val="00805673"/>
    <w:rsid w:val="008058ED"/>
    <w:rsid w:val="00805A35"/>
    <w:rsid w:val="00805E5D"/>
    <w:rsid w:val="008061D7"/>
    <w:rsid w:val="00806464"/>
    <w:rsid w:val="008064F4"/>
    <w:rsid w:val="008064F6"/>
    <w:rsid w:val="0080656B"/>
    <w:rsid w:val="00806595"/>
    <w:rsid w:val="008065BD"/>
    <w:rsid w:val="008066D6"/>
    <w:rsid w:val="0080694B"/>
    <w:rsid w:val="008069EC"/>
    <w:rsid w:val="00806C04"/>
    <w:rsid w:val="00806C74"/>
    <w:rsid w:val="00806C78"/>
    <w:rsid w:val="00806D77"/>
    <w:rsid w:val="00806DD1"/>
    <w:rsid w:val="00807091"/>
    <w:rsid w:val="008070BF"/>
    <w:rsid w:val="00807209"/>
    <w:rsid w:val="00807234"/>
    <w:rsid w:val="0080730C"/>
    <w:rsid w:val="00807435"/>
    <w:rsid w:val="00807474"/>
    <w:rsid w:val="008078A2"/>
    <w:rsid w:val="008078DD"/>
    <w:rsid w:val="00807B49"/>
    <w:rsid w:val="00807B79"/>
    <w:rsid w:val="00807BE7"/>
    <w:rsid w:val="00807C9C"/>
    <w:rsid w:val="00807EBB"/>
    <w:rsid w:val="00810024"/>
    <w:rsid w:val="008102CF"/>
    <w:rsid w:val="0081033B"/>
    <w:rsid w:val="008103AE"/>
    <w:rsid w:val="0081042E"/>
    <w:rsid w:val="00810729"/>
    <w:rsid w:val="00810774"/>
    <w:rsid w:val="008107F8"/>
    <w:rsid w:val="008109CD"/>
    <w:rsid w:val="00810E30"/>
    <w:rsid w:val="00811289"/>
    <w:rsid w:val="0081163D"/>
    <w:rsid w:val="00811645"/>
    <w:rsid w:val="0081168D"/>
    <w:rsid w:val="008116EE"/>
    <w:rsid w:val="008116F7"/>
    <w:rsid w:val="00811732"/>
    <w:rsid w:val="00811741"/>
    <w:rsid w:val="0081193E"/>
    <w:rsid w:val="00811A2A"/>
    <w:rsid w:val="00811B5E"/>
    <w:rsid w:val="00811B96"/>
    <w:rsid w:val="00811C5D"/>
    <w:rsid w:val="00811D14"/>
    <w:rsid w:val="00811D6C"/>
    <w:rsid w:val="00811D91"/>
    <w:rsid w:val="00811F12"/>
    <w:rsid w:val="00812064"/>
    <w:rsid w:val="008120E5"/>
    <w:rsid w:val="00812152"/>
    <w:rsid w:val="008122ED"/>
    <w:rsid w:val="0081233E"/>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39F"/>
    <w:rsid w:val="008134F2"/>
    <w:rsid w:val="00813504"/>
    <w:rsid w:val="00813944"/>
    <w:rsid w:val="00813A11"/>
    <w:rsid w:val="00813A91"/>
    <w:rsid w:val="00813AE6"/>
    <w:rsid w:val="00813B48"/>
    <w:rsid w:val="00813C1E"/>
    <w:rsid w:val="00813C22"/>
    <w:rsid w:val="00813D6C"/>
    <w:rsid w:val="00814083"/>
    <w:rsid w:val="0081431B"/>
    <w:rsid w:val="008147CF"/>
    <w:rsid w:val="00814996"/>
    <w:rsid w:val="00814A57"/>
    <w:rsid w:val="00814A7A"/>
    <w:rsid w:val="00814B3C"/>
    <w:rsid w:val="00814B9D"/>
    <w:rsid w:val="00814BF4"/>
    <w:rsid w:val="00814E87"/>
    <w:rsid w:val="00814E92"/>
    <w:rsid w:val="00814EDE"/>
    <w:rsid w:val="00814EF3"/>
    <w:rsid w:val="00814F6D"/>
    <w:rsid w:val="0081500B"/>
    <w:rsid w:val="00815337"/>
    <w:rsid w:val="0081554F"/>
    <w:rsid w:val="00815593"/>
    <w:rsid w:val="0081562B"/>
    <w:rsid w:val="00815738"/>
    <w:rsid w:val="008158EE"/>
    <w:rsid w:val="008159AA"/>
    <w:rsid w:val="008159DF"/>
    <w:rsid w:val="00815D60"/>
    <w:rsid w:val="00815F89"/>
    <w:rsid w:val="00815FEC"/>
    <w:rsid w:val="00816025"/>
    <w:rsid w:val="008160B7"/>
    <w:rsid w:val="008163EB"/>
    <w:rsid w:val="00816513"/>
    <w:rsid w:val="008165A9"/>
    <w:rsid w:val="008166B8"/>
    <w:rsid w:val="00816802"/>
    <w:rsid w:val="00816930"/>
    <w:rsid w:val="008169DC"/>
    <w:rsid w:val="00816AB7"/>
    <w:rsid w:val="00816B02"/>
    <w:rsid w:val="00816BEC"/>
    <w:rsid w:val="00816C13"/>
    <w:rsid w:val="00816CC0"/>
    <w:rsid w:val="00816CD4"/>
    <w:rsid w:val="00816E1A"/>
    <w:rsid w:val="00816E50"/>
    <w:rsid w:val="00816F6D"/>
    <w:rsid w:val="008171CF"/>
    <w:rsid w:val="008172F4"/>
    <w:rsid w:val="00817424"/>
    <w:rsid w:val="00817568"/>
    <w:rsid w:val="008178B4"/>
    <w:rsid w:val="00817904"/>
    <w:rsid w:val="00817A33"/>
    <w:rsid w:val="00817DD4"/>
    <w:rsid w:val="00817F14"/>
    <w:rsid w:val="00817FF8"/>
    <w:rsid w:val="0082004F"/>
    <w:rsid w:val="008201F1"/>
    <w:rsid w:val="00820230"/>
    <w:rsid w:val="008203A4"/>
    <w:rsid w:val="00820615"/>
    <w:rsid w:val="00820961"/>
    <w:rsid w:val="00820A5F"/>
    <w:rsid w:val="00820A72"/>
    <w:rsid w:val="00820DE8"/>
    <w:rsid w:val="00820EB8"/>
    <w:rsid w:val="0082104B"/>
    <w:rsid w:val="0082104C"/>
    <w:rsid w:val="008210A6"/>
    <w:rsid w:val="0082159D"/>
    <w:rsid w:val="00821648"/>
    <w:rsid w:val="00821806"/>
    <w:rsid w:val="00821AB8"/>
    <w:rsid w:val="00821B56"/>
    <w:rsid w:val="00821BBC"/>
    <w:rsid w:val="00821BF4"/>
    <w:rsid w:val="00821CC6"/>
    <w:rsid w:val="00821D4D"/>
    <w:rsid w:val="00821DA2"/>
    <w:rsid w:val="00821F9D"/>
    <w:rsid w:val="0082219F"/>
    <w:rsid w:val="00822499"/>
    <w:rsid w:val="0082253E"/>
    <w:rsid w:val="00822634"/>
    <w:rsid w:val="00822D07"/>
    <w:rsid w:val="00822DC7"/>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03"/>
    <w:rsid w:val="008248B7"/>
    <w:rsid w:val="008249B4"/>
    <w:rsid w:val="00824B73"/>
    <w:rsid w:val="00824BAB"/>
    <w:rsid w:val="00824CBE"/>
    <w:rsid w:val="00824DEB"/>
    <w:rsid w:val="00824EC3"/>
    <w:rsid w:val="00824F6C"/>
    <w:rsid w:val="0082502C"/>
    <w:rsid w:val="00825043"/>
    <w:rsid w:val="00825054"/>
    <w:rsid w:val="008251D7"/>
    <w:rsid w:val="008251EB"/>
    <w:rsid w:val="0082548F"/>
    <w:rsid w:val="0082556B"/>
    <w:rsid w:val="008255A8"/>
    <w:rsid w:val="00825789"/>
    <w:rsid w:val="0082581E"/>
    <w:rsid w:val="0082598C"/>
    <w:rsid w:val="00825CB4"/>
    <w:rsid w:val="00825D71"/>
    <w:rsid w:val="00825DE8"/>
    <w:rsid w:val="00825EF8"/>
    <w:rsid w:val="0082624A"/>
    <w:rsid w:val="00826257"/>
    <w:rsid w:val="008265DD"/>
    <w:rsid w:val="0082675B"/>
    <w:rsid w:val="008268CA"/>
    <w:rsid w:val="00826B23"/>
    <w:rsid w:val="00826BE5"/>
    <w:rsid w:val="00826F23"/>
    <w:rsid w:val="008270BC"/>
    <w:rsid w:val="00827117"/>
    <w:rsid w:val="00827230"/>
    <w:rsid w:val="00827339"/>
    <w:rsid w:val="008275CE"/>
    <w:rsid w:val="00827652"/>
    <w:rsid w:val="008278C8"/>
    <w:rsid w:val="00827BB5"/>
    <w:rsid w:val="00827BEE"/>
    <w:rsid w:val="00827DCE"/>
    <w:rsid w:val="00827E37"/>
    <w:rsid w:val="0083008C"/>
    <w:rsid w:val="00830170"/>
    <w:rsid w:val="0083028E"/>
    <w:rsid w:val="00830354"/>
    <w:rsid w:val="00830466"/>
    <w:rsid w:val="008304F9"/>
    <w:rsid w:val="0083053C"/>
    <w:rsid w:val="00830688"/>
    <w:rsid w:val="008308F2"/>
    <w:rsid w:val="008309C1"/>
    <w:rsid w:val="00830B17"/>
    <w:rsid w:val="00830D56"/>
    <w:rsid w:val="00830E5D"/>
    <w:rsid w:val="00831610"/>
    <w:rsid w:val="00831A0E"/>
    <w:rsid w:val="00831BD0"/>
    <w:rsid w:val="00831BFA"/>
    <w:rsid w:val="00831C9D"/>
    <w:rsid w:val="0083203E"/>
    <w:rsid w:val="00832103"/>
    <w:rsid w:val="008321CE"/>
    <w:rsid w:val="008322F2"/>
    <w:rsid w:val="008323B6"/>
    <w:rsid w:val="00832430"/>
    <w:rsid w:val="008324C6"/>
    <w:rsid w:val="008324F0"/>
    <w:rsid w:val="008325E0"/>
    <w:rsid w:val="0083279C"/>
    <w:rsid w:val="00832914"/>
    <w:rsid w:val="00832A55"/>
    <w:rsid w:val="00832E16"/>
    <w:rsid w:val="00833457"/>
    <w:rsid w:val="0083370E"/>
    <w:rsid w:val="00833713"/>
    <w:rsid w:val="008338E7"/>
    <w:rsid w:val="00833960"/>
    <w:rsid w:val="008339A0"/>
    <w:rsid w:val="008339DE"/>
    <w:rsid w:val="00833A20"/>
    <w:rsid w:val="00833D1D"/>
    <w:rsid w:val="00833D67"/>
    <w:rsid w:val="00833DC5"/>
    <w:rsid w:val="00833F0E"/>
    <w:rsid w:val="00834067"/>
    <w:rsid w:val="008340CE"/>
    <w:rsid w:val="008340E1"/>
    <w:rsid w:val="00834409"/>
    <w:rsid w:val="00834530"/>
    <w:rsid w:val="0083462D"/>
    <w:rsid w:val="008347E9"/>
    <w:rsid w:val="00834910"/>
    <w:rsid w:val="0083497A"/>
    <w:rsid w:val="00834B3E"/>
    <w:rsid w:val="00834B7E"/>
    <w:rsid w:val="00834BFB"/>
    <w:rsid w:val="00834CE5"/>
    <w:rsid w:val="00834FCE"/>
    <w:rsid w:val="00835167"/>
    <w:rsid w:val="00835269"/>
    <w:rsid w:val="008352A9"/>
    <w:rsid w:val="00835344"/>
    <w:rsid w:val="00835356"/>
    <w:rsid w:val="008353B7"/>
    <w:rsid w:val="008354AE"/>
    <w:rsid w:val="0083555A"/>
    <w:rsid w:val="00835587"/>
    <w:rsid w:val="00835611"/>
    <w:rsid w:val="00835793"/>
    <w:rsid w:val="00835844"/>
    <w:rsid w:val="00835949"/>
    <w:rsid w:val="0083598B"/>
    <w:rsid w:val="00835A30"/>
    <w:rsid w:val="00835C0A"/>
    <w:rsid w:val="00835C3D"/>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857"/>
    <w:rsid w:val="00837B28"/>
    <w:rsid w:val="00837C28"/>
    <w:rsid w:val="00837C34"/>
    <w:rsid w:val="00837C86"/>
    <w:rsid w:val="00837D98"/>
    <w:rsid w:val="00837E3F"/>
    <w:rsid w:val="00837E43"/>
    <w:rsid w:val="00837E8D"/>
    <w:rsid w:val="00837F28"/>
    <w:rsid w:val="00837F3D"/>
    <w:rsid w:val="008401FF"/>
    <w:rsid w:val="008402C2"/>
    <w:rsid w:val="008403CC"/>
    <w:rsid w:val="008404FA"/>
    <w:rsid w:val="00840528"/>
    <w:rsid w:val="00840722"/>
    <w:rsid w:val="00840A55"/>
    <w:rsid w:val="00840B5D"/>
    <w:rsid w:val="00840B6E"/>
    <w:rsid w:val="00840E6E"/>
    <w:rsid w:val="00841289"/>
    <w:rsid w:val="0084129D"/>
    <w:rsid w:val="008413B1"/>
    <w:rsid w:val="008413E7"/>
    <w:rsid w:val="008413FB"/>
    <w:rsid w:val="008416EF"/>
    <w:rsid w:val="00841732"/>
    <w:rsid w:val="008417BD"/>
    <w:rsid w:val="0084189B"/>
    <w:rsid w:val="008419B9"/>
    <w:rsid w:val="00841AD3"/>
    <w:rsid w:val="00841CCF"/>
    <w:rsid w:val="00841DC3"/>
    <w:rsid w:val="00841F23"/>
    <w:rsid w:val="00841FC5"/>
    <w:rsid w:val="00842081"/>
    <w:rsid w:val="00842437"/>
    <w:rsid w:val="008424EA"/>
    <w:rsid w:val="00842546"/>
    <w:rsid w:val="00842692"/>
    <w:rsid w:val="008428B7"/>
    <w:rsid w:val="00842A12"/>
    <w:rsid w:val="00842B42"/>
    <w:rsid w:val="00842C64"/>
    <w:rsid w:val="00842C84"/>
    <w:rsid w:val="00842CEF"/>
    <w:rsid w:val="00842D7C"/>
    <w:rsid w:val="00842EE4"/>
    <w:rsid w:val="00842FB8"/>
    <w:rsid w:val="008430FD"/>
    <w:rsid w:val="00843129"/>
    <w:rsid w:val="008431A0"/>
    <w:rsid w:val="008431FE"/>
    <w:rsid w:val="00843264"/>
    <w:rsid w:val="00843520"/>
    <w:rsid w:val="008436B5"/>
    <w:rsid w:val="0084374F"/>
    <w:rsid w:val="008439C1"/>
    <w:rsid w:val="008439E0"/>
    <w:rsid w:val="00843ABF"/>
    <w:rsid w:val="00843C85"/>
    <w:rsid w:val="00843E5B"/>
    <w:rsid w:val="00843F02"/>
    <w:rsid w:val="008440E8"/>
    <w:rsid w:val="008441C0"/>
    <w:rsid w:val="008441E1"/>
    <w:rsid w:val="00844493"/>
    <w:rsid w:val="008444F5"/>
    <w:rsid w:val="00844571"/>
    <w:rsid w:val="0084468E"/>
    <w:rsid w:val="008446D5"/>
    <w:rsid w:val="00844710"/>
    <w:rsid w:val="00844811"/>
    <w:rsid w:val="00844864"/>
    <w:rsid w:val="008449C1"/>
    <w:rsid w:val="00844B10"/>
    <w:rsid w:val="00844B22"/>
    <w:rsid w:val="00844C79"/>
    <w:rsid w:val="00844F46"/>
    <w:rsid w:val="00844FBA"/>
    <w:rsid w:val="00845098"/>
    <w:rsid w:val="008451F2"/>
    <w:rsid w:val="00845B8C"/>
    <w:rsid w:val="00845DEC"/>
    <w:rsid w:val="00846263"/>
    <w:rsid w:val="008463A4"/>
    <w:rsid w:val="00846929"/>
    <w:rsid w:val="00846A6B"/>
    <w:rsid w:val="00846A78"/>
    <w:rsid w:val="00846B3F"/>
    <w:rsid w:val="00846D76"/>
    <w:rsid w:val="00846E5C"/>
    <w:rsid w:val="0084720D"/>
    <w:rsid w:val="00847501"/>
    <w:rsid w:val="008476A0"/>
    <w:rsid w:val="0084771E"/>
    <w:rsid w:val="0084788F"/>
    <w:rsid w:val="00847A47"/>
    <w:rsid w:val="00847A57"/>
    <w:rsid w:val="00847A6D"/>
    <w:rsid w:val="00847AD7"/>
    <w:rsid w:val="00847C9A"/>
    <w:rsid w:val="00847D3C"/>
    <w:rsid w:val="00847DCF"/>
    <w:rsid w:val="00850359"/>
    <w:rsid w:val="00850448"/>
    <w:rsid w:val="008505C0"/>
    <w:rsid w:val="0085061A"/>
    <w:rsid w:val="0085073F"/>
    <w:rsid w:val="00850ACD"/>
    <w:rsid w:val="00850D83"/>
    <w:rsid w:val="00850EDF"/>
    <w:rsid w:val="0085101A"/>
    <w:rsid w:val="0085105F"/>
    <w:rsid w:val="008510D9"/>
    <w:rsid w:val="00851107"/>
    <w:rsid w:val="008511F9"/>
    <w:rsid w:val="0085121C"/>
    <w:rsid w:val="00851268"/>
    <w:rsid w:val="0085133B"/>
    <w:rsid w:val="00851364"/>
    <w:rsid w:val="0085147F"/>
    <w:rsid w:val="00851532"/>
    <w:rsid w:val="008515BA"/>
    <w:rsid w:val="00851645"/>
    <w:rsid w:val="008516A0"/>
    <w:rsid w:val="00851A19"/>
    <w:rsid w:val="00851ABF"/>
    <w:rsid w:val="00851D43"/>
    <w:rsid w:val="00851D96"/>
    <w:rsid w:val="008520DE"/>
    <w:rsid w:val="008522B9"/>
    <w:rsid w:val="0085239F"/>
    <w:rsid w:val="00852689"/>
    <w:rsid w:val="00852725"/>
    <w:rsid w:val="00852895"/>
    <w:rsid w:val="00852988"/>
    <w:rsid w:val="00852A31"/>
    <w:rsid w:val="00852B64"/>
    <w:rsid w:val="00852B85"/>
    <w:rsid w:val="008532E3"/>
    <w:rsid w:val="00853609"/>
    <w:rsid w:val="00853923"/>
    <w:rsid w:val="0085395C"/>
    <w:rsid w:val="008539DF"/>
    <w:rsid w:val="00853A58"/>
    <w:rsid w:val="00853E28"/>
    <w:rsid w:val="00853E8C"/>
    <w:rsid w:val="00854013"/>
    <w:rsid w:val="00854023"/>
    <w:rsid w:val="00854067"/>
    <w:rsid w:val="00854188"/>
    <w:rsid w:val="00854241"/>
    <w:rsid w:val="0085442D"/>
    <w:rsid w:val="00854483"/>
    <w:rsid w:val="008544B1"/>
    <w:rsid w:val="008544B9"/>
    <w:rsid w:val="008544FA"/>
    <w:rsid w:val="008544FF"/>
    <w:rsid w:val="00854652"/>
    <w:rsid w:val="00854941"/>
    <w:rsid w:val="00854AC9"/>
    <w:rsid w:val="00854B3A"/>
    <w:rsid w:val="00854BDD"/>
    <w:rsid w:val="00854C04"/>
    <w:rsid w:val="00854DB5"/>
    <w:rsid w:val="00854DC1"/>
    <w:rsid w:val="008550E2"/>
    <w:rsid w:val="00855177"/>
    <w:rsid w:val="00855188"/>
    <w:rsid w:val="008551A8"/>
    <w:rsid w:val="00855224"/>
    <w:rsid w:val="0085538B"/>
    <w:rsid w:val="00855411"/>
    <w:rsid w:val="008555E2"/>
    <w:rsid w:val="008556E0"/>
    <w:rsid w:val="008558D0"/>
    <w:rsid w:val="008558EA"/>
    <w:rsid w:val="00855A52"/>
    <w:rsid w:val="00855A79"/>
    <w:rsid w:val="00855B9F"/>
    <w:rsid w:val="00855BDE"/>
    <w:rsid w:val="00855D72"/>
    <w:rsid w:val="00855DD9"/>
    <w:rsid w:val="00855E15"/>
    <w:rsid w:val="00855F6E"/>
    <w:rsid w:val="00856010"/>
    <w:rsid w:val="0085619D"/>
    <w:rsid w:val="008562EB"/>
    <w:rsid w:val="00856727"/>
    <w:rsid w:val="0085677F"/>
    <w:rsid w:val="0085678E"/>
    <w:rsid w:val="0085679E"/>
    <w:rsid w:val="008567B3"/>
    <w:rsid w:val="0085695E"/>
    <w:rsid w:val="00856A94"/>
    <w:rsid w:val="00856B9D"/>
    <w:rsid w:val="00856BB0"/>
    <w:rsid w:val="00856C39"/>
    <w:rsid w:val="00856D2F"/>
    <w:rsid w:val="00856DFC"/>
    <w:rsid w:val="00856FAA"/>
    <w:rsid w:val="00857186"/>
    <w:rsid w:val="0085733D"/>
    <w:rsid w:val="0085758C"/>
    <w:rsid w:val="008575C8"/>
    <w:rsid w:val="0085775C"/>
    <w:rsid w:val="00857917"/>
    <w:rsid w:val="0085794E"/>
    <w:rsid w:val="008579D1"/>
    <w:rsid w:val="00857C39"/>
    <w:rsid w:val="00857C4A"/>
    <w:rsid w:val="00857CF0"/>
    <w:rsid w:val="00857ED8"/>
    <w:rsid w:val="0086014F"/>
    <w:rsid w:val="008602ED"/>
    <w:rsid w:val="00860380"/>
    <w:rsid w:val="00860480"/>
    <w:rsid w:val="00860545"/>
    <w:rsid w:val="00860586"/>
    <w:rsid w:val="00860781"/>
    <w:rsid w:val="00860815"/>
    <w:rsid w:val="00860876"/>
    <w:rsid w:val="00860918"/>
    <w:rsid w:val="00860924"/>
    <w:rsid w:val="00860981"/>
    <w:rsid w:val="00860992"/>
    <w:rsid w:val="00860A46"/>
    <w:rsid w:val="00860A52"/>
    <w:rsid w:val="00860C44"/>
    <w:rsid w:val="00860D09"/>
    <w:rsid w:val="00860E28"/>
    <w:rsid w:val="0086114C"/>
    <w:rsid w:val="00861237"/>
    <w:rsid w:val="00861282"/>
    <w:rsid w:val="0086129D"/>
    <w:rsid w:val="008616F0"/>
    <w:rsid w:val="00861A04"/>
    <w:rsid w:val="00861A53"/>
    <w:rsid w:val="00861AE3"/>
    <w:rsid w:val="00861B4F"/>
    <w:rsid w:val="00861BC1"/>
    <w:rsid w:val="00861C51"/>
    <w:rsid w:val="00861C6D"/>
    <w:rsid w:val="00861C78"/>
    <w:rsid w:val="00862164"/>
    <w:rsid w:val="008621B0"/>
    <w:rsid w:val="0086220B"/>
    <w:rsid w:val="008622AB"/>
    <w:rsid w:val="008622EA"/>
    <w:rsid w:val="00862310"/>
    <w:rsid w:val="00862663"/>
    <w:rsid w:val="0086279C"/>
    <w:rsid w:val="0086280D"/>
    <w:rsid w:val="00862CF1"/>
    <w:rsid w:val="00862F57"/>
    <w:rsid w:val="00863099"/>
    <w:rsid w:val="0086312B"/>
    <w:rsid w:val="008633DE"/>
    <w:rsid w:val="008633E7"/>
    <w:rsid w:val="0086354B"/>
    <w:rsid w:val="008635F4"/>
    <w:rsid w:val="00863734"/>
    <w:rsid w:val="008637E6"/>
    <w:rsid w:val="008638FB"/>
    <w:rsid w:val="008639D5"/>
    <w:rsid w:val="00863BF1"/>
    <w:rsid w:val="00863FAB"/>
    <w:rsid w:val="00864134"/>
    <w:rsid w:val="008641DD"/>
    <w:rsid w:val="008642F2"/>
    <w:rsid w:val="0086437D"/>
    <w:rsid w:val="008644BA"/>
    <w:rsid w:val="0086452E"/>
    <w:rsid w:val="0086456C"/>
    <w:rsid w:val="00864597"/>
    <w:rsid w:val="008645D3"/>
    <w:rsid w:val="00864605"/>
    <w:rsid w:val="00864636"/>
    <w:rsid w:val="008648B4"/>
    <w:rsid w:val="00864B5B"/>
    <w:rsid w:val="00864D04"/>
    <w:rsid w:val="00864ED0"/>
    <w:rsid w:val="00864EEC"/>
    <w:rsid w:val="00864F57"/>
    <w:rsid w:val="00864F85"/>
    <w:rsid w:val="00864FAD"/>
    <w:rsid w:val="00864FFB"/>
    <w:rsid w:val="0086521B"/>
    <w:rsid w:val="00865326"/>
    <w:rsid w:val="0086562D"/>
    <w:rsid w:val="008659BC"/>
    <w:rsid w:val="008660DA"/>
    <w:rsid w:val="0086674E"/>
    <w:rsid w:val="0086676B"/>
    <w:rsid w:val="008667A8"/>
    <w:rsid w:val="00866B4F"/>
    <w:rsid w:val="00866B7A"/>
    <w:rsid w:val="00866BC5"/>
    <w:rsid w:val="00866C02"/>
    <w:rsid w:val="00866C15"/>
    <w:rsid w:val="00866D92"/>
    <w:rsid w:val="00866E93"/>
    <w:rsid w:val="008671DF"/>
    <w:rsid w:val="008673AF"/>
    <w:rsid w:val="00867421"/>
    <w:rsid w:val="00867521"/>
    <w:rsid w:val="008675F5"/>
    <w:rsid w:val="008677AF"/>
    <w:rsid w:val="008677F7"/>
    <w:rsid w:val="00867834"/>
    <w:rsid w:val="00867BD9"/>
    <w:rsid w:val="00867EA8"/>
    <w:rsid w:val="00867FEE"/>
    <w:rsid w:val="0087001B"/>
    <w:rsid w:val="00870126"/>
    <w:rsid w:val="00870211"/>
    <w:rsid w:val="008706F5"/>
    <w:rsid w:val="008707CE"/>
    <w:rsid w:val="00870E78"/>
    <w:rsid w:val="00870FE1"/>
    <w:rsid w:val="0087118E"/>
    <w:rsid w:val="008712E2"/>
    <w:rsid w:val="008712EE"/>
    <w:rsid w:val="008713F5"/>
    <w:rsid w:val="00871442"/>
    <w:rsid w:val="008715AC"/>
    <w:rsid w:val="0087169A"/>
    <w:rsid w:val="00871841"/>
    <w:rsid w:val="00871D17"/>
    <w:rsid w:val="00871F52"/>
    <w:rsid w:val="00871FF0"/>
    <w:rsid w:val="0087211F"/>
    <w:rsid w:val="00872168"/>
    <w:rsid w:val="008722A1"/>
    <w:rsid w:val="0087251A"/>
    <w:rsid w:val="008726C5"/>
    <w:rsid w:val="0087281C"/>
    <w:rsid w:val="0087287B"/>
    <w:rsid w:val="008730E8"/>
    <w:rsid w:val="00873143"/>
    <w:rsid w:val="008731C6"/>
    <w:rsid w:val="00873356"/>
    <w:rsid w:val="0087346C"/>
    <w:rsid w:val="008735A8"/>
    <w:rsid w:val="008735E4"/>
    <w:rsid w:val="00873624"/>
    <w:rsid w:val="00873662"/>
    <w:rsid w:val="00873733"/>
    <w:rsid w:val="00873834"/>
    <w:rsid w:val="00873881"/>
    <w:rsid w:val="008739E4"/>
    <w:rsid w:val="00873A93"/>
    <w:rsid w:val="00873B07"/>
    <w:rsid w:val="00873D68"/>
    <w:rsid w:val="00873D9F"/>
    <w:rsid w:val="00873F79"/>
    <w:rsid w:val="0087484C"/>
    <w:rsid w:val="00874BA3"/>
    <w:rsid w:val="00874C34"/>
    <w:rsid w:val="00874D42"/>
    <w:rsid w:val="00874DD1"/>
    <w:rsid w:val="0087518A"/>
    <w:rsid w:val="00875233"/>
    <w:rsid w:val="00875295"/>
    <w:rsid w:val="0087534C"/>
    <w:rsid w:val="0087536C"/>
    <w:rsid w:val="008753ED"/>
    <w:rsid w:val="0087541F"/>
    <w:rsid w:val="0087556A"/>
    <w:rsid w:val="00875633"/>
    <w:rsid w:val="008758F3"/>
    <w:rsid w:val="00875986"/>
    <w:rsid w:val="00875A6A"/>
    <w:rsid w:val="00875AA1"/>
    <w:rsid w:val="00875E12"/>
    <w:rsid w:val="00875F20"/>
    <w:rsid w:val="00875F56"/>
    <w:rsid w:val="008760A4"/>
    <w:rsid w:val="008760AC"/>
    <w:rsid w:val="00876813"/>
    <w:rsid w:val="008768CE"/>
    <w:rsid w:val="00876A6D"/>
    <w:rsid w:val="00876B85"/>
    <w:rsid w:val="0087703C"/>
    <w:rsid w:val="008772E4"/>
    <w:rsid w:val="00877400"/>
    <w:rsid w:val="00877575"/>
    <w:rsid w:val="00877689"/>
    <w:rsid w:val="0087781F"/>
    <w:rsid w:val="00877B77"/>
    <w:rsid w:val="00877C01"/>
    <w:rsid w:val="00877CDD"/>
    <w:rsid w:val="00877D8E"/>
    <w:rsid w:val="00877DCC"/>
    <w:rsid w:val="00877E0E"/>
    <w:rsid w:val="00877E5F"/>
    <w:rsid w:val="00877EA8"/>
    <w:rsid w:val="008800A6"/>
    <w:rsid w:val="00880215"/>
    <w:rsid w:val="00880419"/>
    <w:rsid w:val="0088077D"/>
    <w:rsid w:val="00880834"/>
    <w:rsid w:val="00880962"/>
    <w:rsid w:val="00880A7E"/>
    <w:rsid w:val="00880B72"/>
    <w:rsid w:val="00880E07"/>
    <w:rsid w:val="00880F5D"/>
    <w:rsid w:val="00881006"/>
    <w:rsid w:val="00881042"/>
    <w:rsid w:val="008811C8"/>
    <w:rsid w:val="008813D6"/>
    <w:rsid w:val="00881517"/>
    <w:rsid w:val="00881681"/>
    <w:rsid w:val="0088168D"/>
    <w:rsid w:val="008818F9"/>
    <w:rsid w:val="00881C57"/>
    <w:rsid w:val="00881CC8"/>
    <w:rsid w:val="00881DA9"/>
    <w:rsid w:val="00882103"/>
    <w:rsid w:val="00882178"/>
    <w:rsid w:val="008821E9"/>
    <w:rsid w:val="0088228C"/>
    <w:rsid w:val="0088257D"/>
    <w:rsid w:val="008826AC"/>
    <w:rsid w:val="008826B0"/>
    <w:rsid w:val="0088275C"/>
    <w:rsid w:val="008828AE"/>
    <w:rsid w:val="00882FDF"/>
    <w:rsid w:val="00883003"/>
    <w:rsid w:val="0088315A"/>
    <w:rsid w:val="0088342E"/>
    <w:rsid w:val="008836D0"/>
    <w:rsid w:val="008836EF"/>
    <w:rsid w:val="008837A0"/>
    <w:rsid w:val="00883F2F"/>
    <w:rsid w:val="0088426C"/>
    <w:rsid w:val="00884340"/>
    <w:rsid w:val="00884889"/>
    <w:rsid w:val="008848E7"/>
    <w:rsid w:val="00884A8A"/>
    <w:rsid w:val="00884BB4"/>
    <w:rsid w:val="00884DA6"/>
    <w:rsid w:val="008850D1"/>
    <w:rsid w:val="0088517F"/>
    <w:rsid w:val="00885375"/>
    <w:rsid w:val="00885377"/>
    <w:rsid w:val="008855BB"/>
    <w:rsid w:val="0088587A"/>
    <w:rsid w:val="008859EE"/>
    <w:rsid w:val="00885AE6"/>
    <w:rsid w:val="00885B0A"/>
    <w:rsid w:val="00885D77"/>
    <w:rsid w:val="00886551"/>
    <w:rsid w:val="008865E8"/>
    <w:rsid w:val="00886664"/>
    <w:rsid w:val="008866AB"/>
    <w:rsid w:val="008866BC"/>
    <w:rsid w:val="00886747"/>
    <w:rsid w:val="00886774"/>
    <w:rsid w:val="00886931"/>
    <w:rsid w:val="00886A1F"/>
    <w:rsid w:val="00886C36"/>
    <w:rsid w:val="00886D5B"/>
    <w:rsid w:val="00886E41"/>
    <w:rsid w:val="00886E8F"/>
    <w:rsid w:val="0088702E"/>
    <w:rsid w:val="00887161"/>
    <w:rsid w:val="00887212"/>
    <w:rsid w:val="00887213"/>
    <w:rsid w:val="00887336"/>
    <w:rsid w:val="008873A2"/>
    <w:rsid w:val="008876F1"/>
    <w:rsid w:val="008878AB"/>
    <w:rsid w:val="0088797E"/>
    <w:rsid w:val="00887A3D"/>
    <w:rsid w:val="00887B4A"/>
    <w:rsid w:val="00887C1A"/>
    <w:rsid w:val="00890667"/>
    <w:rsid w:val="008906B6"/>
    <w:rsid w:val="008906CC"/>
    <w:rsid w:val="00890765"/>
    <w:rsid w:val="00890B25"/>
    <w:rsid w:val="00890B3F"/>
    <w:rsid w:val="00890EA4"/>
    <w:rsid w:val="0089107E"/>
    <w:rsid w:val="008911FE"/>
    <w:rsid w:val="008913EA"/>
    <w:rsid w:val="008915DF"/>
    <w:rsid w:val="008916BF"/>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955"/>
    <w:rsid w:val="00892C1D"/>
    <w:rsid w:val="00892CC0"/>
    <w:rsid w:val="00892CD4"/>
    <w:rsid w:val="0089300A"/>
    <w:rsid w:val="00893071"/>
    <w:rsid w:val="0089307D"/>
    <w:rsid w:val="00893125"/>
    <w:rsid w:val="00893238"/>
    <w:rsid w:val="0089331B"/>
    <w:rsid w:val="008933D2"/>
    <w:rsid w:val="0089356C"/>
    <w:rsid w:val="008938DF"/>
    <w:rsid w:val="00893BF0"/>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6DB"/>
    <w:rsid w:val="008957AB"/>
    <w:rsid w:val="00895AB2"/>
    <w:rsid w:val="00895BC7"/>
    <w:rsid w:val="00895D77"/>
    <w:rsid w:val="0089677C"/>
    <w:rsid w:val="0089686A"/>
    <w:rsid w:val="008969C1"/>
    <w:rsid w:val="00896A10"/>
    <w:rsid w:val="00896A2C"/>
    <w:rsid w:val="00896A58"/>
    <w:rsid w:val="00896E87"/>
    <w:rsid w:val="00897210"/>
    <w:rsid w:val="00897225"/>
    <w:rsid w:val="00897271"/>
    <w:rsid w:val="008975B1"/>
    <w:rsid w:val="008978CA"/>
    <w:rsid w:val="008978CF"/>
    <w:rsid w:val="008978F3"/>
    <w:rsid w:val="00897A2F"/>
    <w:rsid w:val="00897B2D"/>
    <w:rsid w:val="00897D73"/>
    <w:rsid w:val="00897DD0"/>
    <w:rsid w:val="008A0129"/>
    <w:rsid w:val="008A0457"/>
    <w:rsid w:val="008A05D2"/>
    <w:rsid w:val="008A07D1"/>
    <w:rsid w:val="008A0884"/>
    <w:rsid w:val="008A0934"/>
    <w:rsid w:val="008A0A3D"/>
    <w:rsid w:val="008A0C38"/>
    <w:rsid w:val="008A0DBF"/>
    <w:rsid w:val="008A0EFF"/>
    <w:rsid w:val="008A1247"/>
    <w:rsid w:val="008A156C"/>
    <w:rsid w:val="008A15BC"/>
    <w:rsid w:val="008A15F4"/>
    <w:rsid w:val="008A17E4"/>
    <w:rsid w:val="008A1838"/>
    <w:rsid w:val="008A194F"/>
    <w:rsid w:val="008A1B65"/>
    <w:rsid w:val="008A1BF3"/>
    <w:rsid w:val="008A1CA6"/>
    <w:rsid w:val="008A1D2D"/>
    <w:rsid w:val="008A1E31"/>
    <w:rsid w:val="008A21FF"/>
    <w:rsid w:val="008A227D"/>
    <w:rsid w:val="008A2306"/>
    <w:rsid w:val="008A2446"/>
    <w:rsid w:val="008A271F"/>
    <w:rsid w:val="008A27D0"/>
    <w:rsid w:val="008A27EA"/>
    <w:rsid w:val="008A2C97"/>
    <w:rsid w:val="008A2CAE"/>
    <w:rsid w:val="008A2CC5"/>
    <w:rsid w:val="008A2CEF"/>
    <w:rsid w:val="008A2F58"/>
    <w:rsid w:val="008A3180"/>
    <w:rsid w:val="008A32A8"/>
    <w:rsid w:val="008A32B9"/>
    <w:rsid w:val="008A33E5"/>
    <w:rsid w:val="008A351C"/>
    <w:rsid w:val="008A353D"/>
    <w:rsid w:val="008A3B96"/>
    <w:rsid w:val="008A3ED9"/>
    <w:rsid w:val="008A3EDA"/>
    <w:rsid w:val="008A3EEE"/>
    <w:rsid w:val="008A3F8B"/>
    <w:rsid w:val="008A419D"/>
    <w:rsid w:val="008A4308"/>
    <w:rsid w:val="008A441E"/>
    <w:rsid w:val="008A442E"/>
    <w:rsid w:val="008A4431"/>
    <w:rsid w:val="008A4526"/>
    <w:rsid w:val="008A4734"/>
    <w:rsid w:val="008A47B1"/>
    <w:rsid w:val="008A47E0"/>
    <w:rsid w:val="008A4946"/>
    <w:rsid w:val="008A4955"/>
    <w:rsid w:val="008A4961"/>
    <w:rsid w:val="008A49B9"/>
    <w:rsid w:val="008A49FE"/>
    <w:rsid w:val="008A4A74"/>
    <w:rsid w:val="008A4B27"/>
    <w:rsid w:val="008A4C27"/>
    <w:rsid w:val="008A4CF4"/>
    <w:rsid w:val="008A4E78"/>
    <w:rsid w:val="008A4ED1"/>
    <w:rsid w:val="008A5153"/>
    <w:rsid w:val="008A5236"/>
    <w:rsid w:val="008A526A"/>
    <w:rsid w:val="008A5436"/>
    <w:rsid w:val="008A5448"/>
    <w:rsid w:val="008A5736"/>
    <w:rsid w:val="008A59FA"/>
    <w:rsid w:val="008A5A53"/>
    <w:rsid w:val="008A5AE0"/>
    <w:rsid w:val="008A5C60"/>
    <w:rsid w:val="008A5D7A"/>
    <w:rsid w:val="008A5E32"/>
    <w:rsid w:val="008A60E0"/>
    <w:rsid w:val="008A6431"/>
    <w:rsid w:val="008A6454"/>
    <w:rsid w:val="008A6477"/>
    <w:rsid w:val="008A6934"/>
    <w:rsid w:val="008A6B17"/>
    <w:rsid w:val="008A6CF9"/>
    <w:rsid w:val="008A6DBF"/>
    <w:rsid w:val="008A6DF1"/>
    <w:rsid w:val="008A7294"/>
    <w:rsid w:val="008A7436"/>
    <w:rsid w:val="008A7500"/>
    <w:rsid w:val="008A753C"/>
    <w:rsid w:val="008A7631"/>
    <w:rsid w:val="008A7A14"/>
    <w:rsid w:val="008A7A17"/>
    <w:rsid w:val="008A7CFA"/>
    <w:rsid w:val="008A7D57"/>
    <w:rsid w:val="008A7DEE"/>
    <w:rsid w:val="008A7FB0"/>
    <w:rsid w:val="008B003A"/>
    <w:rsid w:val="008B01CD"/>
    <w:rsid w:val="008B0656"/>
    <w:rsid w:val="008B0710"/>
    <w:rsid w:val="008B07FB"/>
    <w:rsid w:val="008B08D1"/>
    <w:rsid w:val="008B0921"/>
    <w:rsid w:val="008B0C93"/>
    <w:rsid w:val="008B0D36"/>
    <w:rsid w:val="008B0FE5"/>
    <w:rsid w:val="008B1227"/>
    <w:rsid w:val="008B1549"/>
    <w:rsid w:val="008B15D3"/>
    <w:rsid w:val="008B1704"/>
    <w:rsid w:val="008B1719"/>
    <w:rsid w:val="008B1766"/>
    <w:rsid w:val="008B1868"/>
    <w:rsid w:val="008B18FA"/>
    <w:rsid w:val="008B194B"/>
    <w:rsid w:val="008B1A82"/>
    <w:rsid w:val="008B1A8A"/>
    <w:rsid w:val="008B205B"/>
    <w:rsid w:val="008B21A8"/>
    <w:rsid w:val="008B238B"/>
    <w:rsid w:val="008B258A"/>
    <w:rsid w:val="008B2664"/>
    <w:rsid w:val="008B2731"/>
    <w:rsid w:val="008B2929"/>
    <w:rsid w:val="008B2955"/>
    <w:rsid w:val="008B2A69"/>
    <w:rsid w:val="008B2C34"/>
    <w:rsid w:val="008B2C37"/>
    <w:rsid w:val="008B2C7B"/>
    <w:rsid w:val="008B2DAC"/>
    <w:rsid w:val="008B2E15"/>
    <w:rsid w:val="008B2E2E"/>
    <w:rsid w:val="008B302A"/>
    <w:rsid w:val="008B319B"/>
    <w:rsid w:val="008B3228"/>
    <w:rsid w:val="008B365D"/>
    <w:rsid w:val="008B3784"/>
    <w:rsid w:val="008B38A7"/>
    <w:rsid w:val="008B38F9"/>
    <w:rsid w:val="008B3A4E"/>
    <w:rsid w:val="008B3B6D"/>
    <w:rsid w:val="008B3BE0"/>
    <w:rsid w:val="008B406B"/>
    <w:rsid w:val="008B4104"/>
    <w:rsid w:val="008B41B4"/>
    <w:rsid w:val="008B41DC"/>
    <w:rsid w:val="008B41FE"/>
    <w:rsid w:val="008B43CD"/>
    <w:rsid w:val="008B4426"/>
    <w:rsid w:val="008B44B3"/>
    <w:rsid w:val="008B4855"/>
    <w:rsid w:val="008B4B6E"/>
    <w:rsid w:val="008B4E71"/>
    <w:rsid w:val="008B5334"/>
    <w:rsid w:val="008B54BD"/>
    <w:rsid w:val="008B5662"/>
    <w:rsid w:val="008B5958"/>
    <w:rsid w:val="008B5A30"/>
    <w:rsid w:val="008B5AE1"/>
    <w:rsid w:val="008B5B11"/>
    <w:rsid w:val="008B5C06"/>
    <w:rsid w:val="008B5CA9"/>
    <w:rsid w:val="008B5E66"/>
    <w:rsid w:val="008B5E8C"/>
    <w:rsid w:val="008B5F60"/>
    <w:rsid w:val="008B5FD6"/>
    <w:rsid w:val="008B643D"/>
    <w:rsid w:val="008B65B4"/>
    <w:rsid w:val="008B66C9"/>
    <w:rsid w:val="008B66F9"/>
    <w:rsid w:val="008B6817"/>
    <w:rsid w:val="008B690D"/>
    <w:rsid w:val="008B6AEA"/>
    <w:rsid w:val="008B726E"/>
    <w:rsid w:val="008B7315"/>
    <w:rsid w:val="008B7619"/>
    <w:rsid w:val="008B7A82"/>
    <w:rsid w:val="008B7DEE"/>
    <w:rsid w:val="008C0015"/>
    <w:rsid w:val="008C014F"/>
    <w:rsid w:val="008C0298"/>
    <w:rsid w:val="008C0425"/>
    <w:rsid w:val="008C043D"/>
    <w:rsid w:val="008C0603"/>
    <w:rsid w:val="008C067F"/>
    <w:rsid w:val="008C081F"/>
    <w:rsid w:val="008C0AE6"/>
    <w:rsid w:val="008C0C31"/>
    <w:rsid w:val="008C0D1E"/>
    <w:rsid w:val="008C0D35"/>
    <w:rsid w:val="008C0F96"/>
    <w:rsid w:val="008C1080"/>
    <w:rsid w:val="008C1101"/>
    <w:rsid w:val="008C1603"/>
    <w:rsid w:val="008C17AC"/>
    <w:rsid w:val="008C180D"/>
    <w:rsid w:val="008C1884"/>
    <w:rsid w:val="008C1A76"/>
    <w:rsid w:val="008C1B45"/>
    <w:rsid w:val="008C1CEE"/>
    <w:rsid w:val="008C1FC3"/>
    <w:rsid w:val="008C2150"/>
    <w:rsid w:val="008C21B1"/>
    <w:rsid w:val="008C2406"/>
    <w:rsid w:val="008C2478"/>
    <w:rsid w:val="008C270D"/>
    <w:rsid w:val="008C28ED"/>
    <w:rsid w:val="008C29AF"/>
    <w:rsid w:val="008C2DDB"/>
    <w:rsid w:val="008C2FA4"/>
    <w:rsid w:val="008C3355"/>
    <w:rsid w:val="008C350A"/>
    <w:rsid w:val="008C36FB"/>
    <w:rsid w:val="008C3C11"/>
    <w:rsid w:val="008C3CF4"/>
    <w:rsid w:val="008C3F04"/>
    <w:rsid w:val="008C3F72"/>
    <w:rsid w:val="008C4062"/>
    <w:rsid w:val="008C4153"/>
    <w:rsid w:val="008C4257"/>
    <w:rsid w:val="008C4417"/>
    <w:rsid w:val="008C4489"/>
    <w:rsid w:val="008C4575"/>
    <w:rsid w:val="008C4598"/>
    <w:rsid w:val="008C45EE"/>
    <w:rsid w:val="008C4666"/>
    <w:rsid w:val="008C4731"/>
    <w:rsid w:val="008C4A41"/>
    <w:rsid w:val="008C4A75"/>
    <w:rsid w:val="008C4C6E"/>
    <w:rsid w:val="008C4EE3"/>
    <w:rsid w:val="008C54CF"/>
    <w:rsid w:val="008C5528"/>
    <w:rsid w:val="008C5605"/>
    <w:rsid w:val="008C5A5F"/>
    <w:rsid w:val="008C5A7C"/>
    <w:rsid w:val="008C5AE9"/>
    <w:rsid w:val="008C5B4D"/>
    <w:rsid w:val="008C5C22"/>
    <w:rsid w:val="008C5D6E"/>
    <w:rsid w:val="008C5EC1"/>
    <w:rsid w:val="008C5FE6"/>
    <w:rsid w:val="008C6018"/>
    <w:rsid w:val="008C6022"/>
    <w:rsid w:val="008C60DB"/>
    <w:rsid w:val="008C61CA"/>
    <w:rsid w:val="008C623F"/>
    <w:rsid w:val="008C62CC"/>
    <w:rsid w:val="008C62D8"/>
    <w:rsid w:val="008C6307"/>
    <w:rsid w:val="008C6315"/>
    <w:rsid w:val="008C655C"/>
    <w:rsid w:val="008C66A8"/>
    <w:rsid w:val="008C66DC"/>
    <w:rsid w:val="008C67CD"/>
    <w:rsid w:val="008C67DD"/>
    <w:rsid w:val="008C67E7"/>
    <w:rsid w:val="008C680B"/>
    <w:rsid w:val="008C697D"/>
    <w:rsid w:val="008C6D31"/>
    <w:rsid w:val="008C6D50"/>
    <w:rsid w:val="008C7228"/>
    <w:rsid w:val="008C72DB"/>
    <w:rsid w:val="008C731B"/>
    <w:rsid w:val="008C737D"/>
    <w:rsid w:val="008C74B5"/>
    <w:rsid w:val="008C74FA"/>
    <w:rsid w:val="008C753F"/>
    <w:rsid w:val="008C7693"/>
    <w:rsid w:val="008C769C"/>
    <w:rsid w:val="008C777E"/>
    <w:rsid w:val="008C77CA"/>
    <w:rsid w:val="008C7A25"/>
    <w:rsid w:val="008C7A31"/>
    <w:rsid w:val="008C7A5A"/>
    <w:rsid w:val="008C7B51"/>
    <w:rsid w:val="008C7B89"/>
    <w:rsid w:val="008C7BB1"/>
    <w:rsid w:val="008C7C7D"/>
    <w:rsid w:val="008C7D6B"/>
    <w:rsid w:val="008C7E58"/>
    <w:rsid w:val="008C7F5E"/>
    <w:rsid w:val="008D0030"/>
    <w:rsid w:val="008D02F3"/>
    <w:rsid w:val="008D05F1"/>
    <w:rsid w:val="008D0686"/>
    <w:rsid w:val="008D0777"/>
    <w:rsid w:val="008D07E4"/>
    <w:rsid w:val="008D081F"/>
    <w:rsid w:val="008D0991"/>
    <w:rsid w:val="008D0A4F"/>
    <w:rsid w:val="008D0A58"/>
    <w:rsid w:val="008D0A88"/>
    <w:rsid w:val="008D0BDD"/>
    <w:rsid w:val="008D0D13"/>
    <w:rsid w:val="008D0D71"/>
    <w:rsid w:val="008D0D9C"/>
    <w:rsid w:val="008D0DA0"/>
    <w:rsid w:val="008D0DA2"/>
    <w:rsid w:val="008D0EE1"/>
    <w:rsid w:val="008D0FAB"/>
    <w:rsid w:val="008D117E"/>
    <w:rsid w:val="008D12E4"/>
    <w:rsid w:val="008D1367"/>
    <w:rsid w:val="008D1415"/>
    <w:rsid w:val="008D148C"/>
    <w:rsid w:val="008D15B5"/>
    <w:rsid w:val="008D188F"/>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CB6"/>
    <w:rsid w:val="008D2E03"/>
    <w:rsid w:val="008D2E56"/>
    <w:rsid w:val="008D300C"/>
    <w:rsid w:val="008D32E4"/>
    <w:rsid w:val="008D3322"/>
    <w:rsid w:val="008D33B0"/>
    <w:rsid w:val="008D3563"/>
    <w:rsid w:val="008D36D9"/>
    <w:rsid w:val="008D36E4"/>
    <w:rsid w:val="008D383C"/>
    <w:rsid w:val="008D39A6"/>
    <w:rsid w:val="008D3A7E"/>
    <w:rsid w:val="008D3D43"/>
    <w:rsid w:val="008D410B"/>
    <w:rsid w:val="008D421D"/>
    <w:rsid w:val="008D44A6"/>
    <w:rsid w:val="008D4563"/>
    <w:rsid w:val="008D47B9"/>
    <w:rsid w:val="008D4ACA"/>
    <w:rsid w:val="008D4C87"/>
    <w:rsid w:val="008D4C8E"/>
    <w:rsid w:val="008D4DF0"/>
    <w:rsid w:val="008D4F19"/>
    <w:rsid w:val="008D5060"/>
    <w:rsid w:val="008D513A"/>
    <w:rsid w:val="008D5220"/>
    <w:rsid w:val="008D5432"/>
    <w:rsid w:val="008D54E4"/>
    <w:rsid w:val="008D58C8"/>
    <w:rsid w:val="008D5B78"/>
    <w:rsid w:val="008D5C91"/>
    <w:rsid w:val="008D5CD3"/>
    <w:rsid w:val="008D5E68"/>
    <w:rsid w:val="008D5F20"/>
    <w:rsid w:val="008D5FD1"/>
    <w:rsid w:val="008D612D"/>
    <w:rsid w:val="008D61AA"/>
    <w:rsid w:val="008D61CA"/>
    <w:rsid w:val="008D6318"/>
    <w:rsid w:val="008D63CE"/>
    <w:rsid w:val="008D644B"/>
    <w:rsid w:val="008D64F6"/>
    <w:rsid w:val="008D6709"/>
    <w:rsid w:val="008D6759"/>
    <w:rsid w:val="008D6992"/>
    <w:rsid w:val="008D6B1D"/>
    <w:rsid w:val="008D6D8E"/>
    <w:rsid w:val="008D6E0E"/>
    <w:rsid w:val="008D7141"/>
    <w:rsid w:val="008D7442"/>
    <w:rsid w:val="008D750C"/>
    <w:rsid w:val="008D779E"/>
    <w:rsid w:val="008D77CA"/>
    <w:rsid w:val="008D7973"/>
    <w:rsid w:val="008D7974"/>
    <w:rsid w:val="008D798F"/>
    <w:rsid w:val="008D7D09"/>
    <w:rsid w:val="008D7D4A"/>
    <w:rsid w:val="008D7FCA"/>
    <w:rsid w:val="008E010F"/>
    <w:rsid w:val="008E01A4"/>
    <w:rsid w:val="008E0294"/>
    <w:rsid w:val="008E0326"/>
    <w:rsid w:val="008E0368"/>
    <w:rsid w:val="008E04A0"/>
    <w:rsid w:val="008E0630"/>
    <w:rsid w:val="008E0688"/>
    <w:rsid w:val="008E0871"/>
    <w:rsid w:val="008E0910"/>
    <w:rsid w:val="008E0BB2"/>
    <w:rsid w:val="008E0CA3"/>
    <w:rsid w:val="008E0CE0"/>
    <w:rsid w:val="008E0D34"/>
    <w:rsid w:val="008E11B1"/>
    <w:rsid w:val="008E120C"/>
    <w:rsid w:val="008E133E"/>
    <w:rsid w:val="008E1531"/>
    <w:rsid w:val="008E15C5"/>
    <w:rsid w:val="008E18DB"/>
    <w:rsid w:val="008E1987"/>
    <w:rsid w:val="008E1B94"/>
    <w:rsid w:val="008E1BAE"/>
    <w:rsid w:val="008E1BBD"/>
    <w:rsid w:val="008E1D85"/>
    <w:rsid w:val="008E1DB5"/>
    <w:rsid w:val="008E1FE6"/>
    <w:rsid w:val="008E20C6"/>
    <w:rsid w:val="008E216A"/>
    <w:rsid w:val="008E26EF"/>
    <w:rsid w:val="008E2A21"/>
    <w:rsid w:val="008E2B9C"/>
    <w:rsid w:val="008E2C1D"/>
    <w:rsid w:val="008E2D08"/>
    <w:rsid w:val="008E2F3D"/>
    <w:rsid w:val="008E2F63"/>
    <w:rsid w:val="008E33B1"/>
    <w:rsid w:val="008E360C"/>
    <w:rsid w:val="008E36FC"/>
    <w:rsid w:val="008E383B"/>
    <w:rsid w:val="008E39B6"/>
    <w:rsid w:val="008E3A30"/>
    <w:rsid w:val="008E3B3E"/>
    <w:rsid w:val="008E4075"/>
    <w:rsid w:val="008E40D6"/>
    <w:rsid w:val="008E418B"/>
    <w:rsid w:val="008E4645"/>
    <w:rsid w:val="008E4790"/>
    <w:rsid w:val="008E485E"/>
    <w:rsid w:val="008E48B7"/>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A20"/>
    <w:rsid w:val="008E5AB7"/>
    <w:rsid w:val="008E5B02"/>
    <w:rsid w:val="008E5D3C"/>
    <w:rsid w:val="008E5EF5"/>
    <w:rsid w:val="008E6126"/>
    <w:rsid w:val="008E615B"/>
    <w:rsid w:val="008E61D5"/>
    <w:rsid w:val="008E61EF"/>
    <w:rsid w:val="008E6277"/>
    <w:rsid w:val="008E63D7"/>
    <w:rsid w:val="008E658A"/>
    <w:rsid w:val="008E65CA"/>
    <w:rsid w:val="008E6637"/>
    <w:rsid w:val="008E6726"/>
    <w:rsid w:val="008E68B8"/>
    <w:rsid w:val="008E692A"/>
    <w:rsid w:val="008E6977"/>
    <w:rsid w:val="008E6AD9"/>
    <w:rsid w:val="008E6C58"/>
    <w:rsid w:val="008E6CC9"/>
    <w:rsid w:val="008E6D2C"/>
    <w:rsid w:val="008E6D37"/>
    <w:rsid w:val="008E6D79"/>
    <w:rsid w:val="008E6EC2"/>
    <w:rsid w:val="008E6ED9"/>
    <w:rsid w:val="008E702E"/>
    <w:rsid w:val="008E7242"/>
    <w:rsid w:val="008E7275"/>
    <w:rsid w:val="008E742B"/>
    <w:rsid w:val="008E7618"/>
    <w:rsid w:val="008E76D3"/>
    <w:rsid w:val="008E77AF"/>
    <w:rsid w:val="008E7AC3"/>
    <w:rsid w:val="008E7B0B"/>
    <w:rsid w:val="008E7C0C"/>
    <w:rsid w:val="008E7DB4"/>
    <w:rsid w:val="008E7F0C"/>
    <w:rsid w:val="008E7FB1"/>
    <w:rsid w:val="008F0018"/>
    <w:rsid w:val="008F00BE"/>
    <w:rsid w:val="008F01BF"/>
    <w:rsid w:val="008F0231"/>
    <w:rsid w:val="008F0412"/>
    <w:rsid w:val="008F04A0"/>
    <w:rsid w:val="008F04A5"/>
    <w:rsid w:val="008F04D6"/>
    <w:rsid w:val="008F0931"/>
    <w:rsid w:val="008F0ABD"/>
    <w:rsid w:val="008F0BBC"/>
    <w:rsid w:val="008F0C2F"/>
    <w:rsid w:val="008F0CB5"/>
    <w:rsid w:val="008F0D4F"/>
    <w:rsid w:val="008F0D9B"/>
    <w:rsid w:val="008F0EAA"/>
    <w:rsid w:val="008F1040"/>
    <w:rsid w:val="008F1077"/>
    <w:rsid w:val="008F112B"/>
    <w:rsid w:val="008F1150"/>
    <w:rsid w:val="008F1171"/>
    <w:rsid w:val="008F11E2"/>
    <w:rsid w:val="008F13D7"/>
    <w:rsid w:val="008F165F"/>
    <w:rsid w:val="008F169E"/>
    <w:rsid w:val="008F17D3"/>
    <w:rsid w:val="008F1885"/>
    <w:rsid w:val="008F1A13"/>
    <w:rsid w:val="008F1A62"/>
    <w:rsid w:val="008F1AD7"/>
    <w:rsid w:val="008F1EF9"/>
    <w:rsid w:val="008F1F72"/>
    <w:rsid w:val="008F206C"/>
    <w:rsid w:val="008F2135"/>
    <w:rsid w:val="008F2541"/>
    <w:rsid w:val="008F25E3"/>
    <w:rsid w:val="008F281F"/>
    <w:rsid w:val="008F290A"/>
    <w:rsid w:val="008F2A2A"/>
    <w:rsid w:val="008F2A4D"/>
    <w:rsid w:val="008F2CCE"/>
    <w:rsid w:val="008F2E15"/>
    <w:rsid w:val="008F2EBB"/>
    <w:rsid w:val="008F31D5"/>
    <w:rsid w:val="008F3278"/>
    <w:rsid w:val="008F32CA"/>
    <w:rsid w:val="008F3405"/>
    <w:rsid w:val="008F383F"/>
    <w:rsid w:val="008F386F"/>
    <w:rsid w:val="008F387C"/>
    <w:rsid w:val="008F3B29"/>
    <w:rsid w:val="008F3D40"/>
    <w:rsid w:val="008F3F4F"/>
    <w:rsid w:val="008F3FDD"/>
    <w:rsid w:val="008F4069"/>
    <w:rsid w:val="008F4309"/>
    <w:rsid w:val="008F4376"/>
    <w:rsid w:val="008F43FF"/>
    <w:rsid w:val="008F455D"/>
    <w:rsid w:val="008F4631"/>
    <w:rsid w:val="008F470E"/>
    <w:rsid w:val="008F49FF"/>
    <w:rsid w:val="008F4B19"/>
    <w:rsid w:val="008F4C9A"/>
    <w:rsid w:val="008F4DB3"/>
    <w:rsid w:val="008F4FB2"/>
    <w:rsid w:val="008F51D2"/>
    <w:rsid w:val="008F51F6"/>
    <w:rsid w:val="008F5230"/>
    <w:rsid w:val="008F52A1"/>
    <w:rsid w:val="008F5589"/>
    <w:rsid w:val="008F578B"/>
    <w:rsid w:val="008F58D9"/>
    <w:rsid w:val="008F5A08"/>
    <w:rsid w:val="008F5B6C"/>
    <w:rsid w:val="008F5D22"/>
    <w:rsid w:val="008F5D8F"/>
    <w:rsid w:val="008F5EB0"/>
    <w:rsid w:val="008F5F3A"/>
    <w:rsid w:val="008F6069"/>
    <w:rsid w:val="008F62F5"/>
    <w:rsid w:val="008F63B4"/>
    <w:rsid w:val="008F65D1"/>
    <w:rsid w:val="008F674A"/>
    <w:rsid w:val="008F6A73"/>
    <w:rsid w:val="008F6A88"/>
    <w:rsid w:val="008F6BCA"/>
    <w:rsid w:val="008F6EEA"/>
    <w:rsid w:val="008F6F86"/>
    <w:rsid w:val="008F71D4"/>
    <w:rsid w:val="008F720F"/>
    <w:rsid w:val="008F727E"/>
    <w:rsid w:val="008F7284"/>
    <w:rsid w:val="008F72B8"/>
    <w:rsid w:val="008F734E"/>
    <w:rsid w:val="008F73C1"/>
    <w:rsid w:val="008F76D3"/>
    <w:rsid w:val="008F786B"/>
    <w:rsid w:val="008F78F2"/>
    <w:rsid w:val="008F7CB5"/>
    <w:rsid w:val="008F7E78"/>
    <w:rsid w:val="0090018C"/>
    <w:rsid w:val="009002C0"/>
    <w:rsid w:val="0090043B"/>
    <w:rsid w:val="0090064B"/>
    <w:rsid w:val="00900734"/>
    <w:rsid w:val="00900B12"/>
    <w:rsid w:val="00900CD6"/>
    <w:rsid w:val="00900DDE"/>
    <w:rsid w:val="00900F4F"/>
    <w:rsid w:val="009010A2"/>
    <w:rsid w:val="009014F2"/>
    <w:rsid w:val="0090190C"/>
    <w:rsid w:val="00901991"/>
    <w:rsid w:val="009019AA"/>
    <w:rsid w:val="00901A36"/>
    <w:rsid w:val="00901A65"/>
    <w:rsid w:val="00901ABA"/>
    <w:rsid w:val="00901B59"/>
    <w:rsid w:val="00901C1B"/>
    <w:rsid w:val="00901C2A"/>
    <w:rsid w:val="00901FDC"/>
    <w:rsid w:val="00901FE9"/>
    <w:rsid w:val="0090207A"/>
    <w:rsid w:val="009020D1"/>
    <w:rsid w:val="0090223E"/>
    <w:rsid w:val="009023DD"/>
    <w:rsid w:val="0090249B"/>
    <w:rsid w:val="00902521"/>
    <w:rsid w:val="009025A8"/>
    <w:rsid w:val="00902A06"/>
    <w:rsid w:val="00902AA5"/>
    <w:rsid w:val="00902ADF"/>
    <w:rsid w:val="00902BF9"/>
    <w:rsid w:val="00902DAD"/>
    <w:rsid w:val="00902F56"/>
    <w:rsid w:val="00903364"/>
    <w:rsid w:val="00903374"/>
    <w:rsid w:val="0090348A"/>
    <w:rsid w:val="009034A7"/>
    <w:rsid w:val="0090362E"/>
    <w:rsid w:val="00903786"/>
    <w:rsid w:val="009037D2"/>
    <w:rsid w:val="00903993"/>
    <w:rsid w:val="009039F7"/>
    <w:rsid w:val="00903BB0"/>
    <w:rsid w:val="00903C11"/>
    <w:rsid w:val="00903D8B"/>
    <w:rsid w:val="00903E37"/>
    <w:rsid w:val="00904090"/>
    <w:rsid w:val="00904319"/>
    <w:rsid w:val="00904331"/>
    <w:rsid w:val="0090444F"/>
    <w:rsid w:val="0090484E"/>
    <w:rsid w:val="00904914"/>
    <w:rsid w:val="00904947"/>
    <w:rsid w:val="00904A60"/>
    <w:rsid w:val="00904C02"/>
    <w:rsid w:val="00904C1E"/>
    <w:rsid w:val="00904C64"/>
    <w:rsid w:val="00904F50"/>
    <w:rsid w:val="00905023"/>
    <w:rsid w:val="0090502D"/>
    <w:rsid w:val="009050E8"/>
    <w:rsid w:val="00905376"/>
    <w:rsid w:val="009054EE"/>
    <w:rsid w:val="0090550C"/>
    <w:rsid w:val="00905678"/>
    <w:rsid w:val="009058A1"/>
    <w:rsid w:val="0090598B"/>
    <w:rsid w:val="00905AE8"/>
    <w:rsid w:val="00905B86"/>
    <w:rsid w:val="00906118"/>
    <w:rsid w:val="00906264"/>
    <w:rsid w:val="0090632D"/>
    <w:rsid w:val="00906370"/>
    <w:rsid w:val="00906490"/>
    <w:rsid w:val="009065C5"/>
    <w:rsid w:val="00906622"/>
    <w:rsid w:val="009066F2"/>
    <w:rsid w:val="009067D4"/>
    <w:rsid w:val="00906A6D"/>
    <w:rsid w:val="00906C1E"/>
    <w:rsid w:val="00906C4D"/>
    <w:rsid w:val="00906E60"/>
    <w:rsid w:val="00906F8B"/>
    <w:rsid w:val="00906FCC"/>
    <w:rsid w:val="00907277"/>
    <w:rsid w:val="009073EB"/>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C3B"/>
    <w:rsid w:val="00910EAD"/>
    <w:rsid w:val="00911014"/>
    <w:rsid w:val="009113C1"/>
    <w:rsid w:val="009113C9"/>
    <w:rsid w:val="0091151F"/>
    <w:rsid w:val="009116D4"/>
    <w:rsid w:val="00911C94"/>
    <w:rsid w:val="00911D78"/>
    <w:rsid w:val="00911E16"/>
    <w:rsid w:val="00911E5E"/>
    <w:rsid w:val="00911EAA"/>
    <w:rsid w:val="00911EFF"/>
    <w:rsid w:val="0091212E"/>
    <w:rsid w:val="00912274"/>
    <w:rsid w:val="00912445"/>
    <w:rsid w:val="0091262E"/>
    <w:rsid w:val="00912724"/>
    <w:rsid w:val="009127AE"/>
    <w:rsid w:val="00912805"/>
    <w:rsid w:val="00912861"/>
    <w:rsid w:val="00912A1D"/>
    <w:rsid w:val="00912BA3"/>
    <w:rsid w:val="00912CB3"/>
    <w:rsid w:val="00912EBB"/>
    <w:rsid w:val="00912F9B"/>
    <w:rsid w:val="00912FBD"/>
    <w:rsid w:val="00912FDE"/>
    <w:rsid w:val="00913077"/>
    <w:rsid w:val="00913177"/>
    <w:rsid w:val="00913253"/>
    <w:rsid w:val="009134D1"/>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D02"/>
    <w:rsid w:val="00914E89"/>
    <w:rsid w:val="00914EF6"/>
    <w:rsid w:val="00914F34"/>
    <w:rsid w:val="009150FD"/>
    <w:rsid w:val="009152DB"/>
    <w:rsid w:val="00915382"/>
    <w:rsid w:val="00915392"/>
    <w:rsid w:val="0091554E"/>
    <w:rsid w:val="00915731"/>
    <w:rsid w:val="0091575D"/>
    <w:rsid w:val="009157CF"/>
    <w:rsid w:val="0091586F"/>
    <w:rsid w:val="009158D3"/>
    <w:rsid w:val="00915943"/>
    <w:rsid w:val="009159BA"/>
    <w:rsid w:val="00915B89"/>
    <w:rsid w:val="00915C46"/>
    <w:rsid w:val="00915F09"/>
    <w:rsid w:val="00916035"/>
    <w:rsid w:val="009160B1"/>
    <w:rsid w:val="009162E9"/>
    <w:rsid w:val="0091637C"/>
    <w:rsid w:val="0091639E"/>
    <w:rsid w:val="00916431"/>
    <w:rsid w:val="00916482"/>
    <w:rsid w:val="0091652B"/>
    <w:rsid w:val="0091656A"/>
    <w:rsid w:val="00916646"/>
    <w:rsid w:val="0091664C"/>
    <w:rsid w:val="0091675D"/>
    <w:rsid w:val="009168CC"/>
    <w:rsid w:val="009168EF"/>
    <w:rsid w:val="00916C09"/>
    <w:rsid w:val="00916DCC"/>
    <w:rsid w:val="00916EFD"/>
    <w:rsid w:val="009171CC"/>
    <w:rsid w:val="0091739A"/>
    <w:rsid w:val="00917751"/>
    <w:rsid w:val="0091775B"/>
    <w:rsid w:val="00917A57"/>
    <w:rsid w:val="00917DC3"/>
    <w:rsid w:val="00917DE6"/>
    <w:rsid w:val="0092001F"/>
    <w:rsid w:val="009205B8"/>
    <w:rsid w:val="009208B3"/>
    <w:rsid w:val="00920A24"/>
    <w:rsid w:val="00920B47"/>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68"/>
    <w:rsid w:val="009222FB"/>
    <w:rsid w:val="00922646"/>
    <w:rsid w:val="0092272C"/>
    <w:rsid w:val="0092282F"/>
    <w:rsid w:val="009228D8"/>
    <w:rsid w:val="00922CA9"/>
    <w:rsid w:val="00922F76"/>
    <w:rsid w:val="009230DE"/>
    <w:rsid w:val="00923180"/>
    <w:rsid w:val="00923308"/>
    <w:rsid w:val="0092354D"/>
    <w:rsid w:val="009235E3"/>
    <w:rsid w:val="009238FF"/>
    <w:rsid w:val="00923AAA"/>
    <w:rsid w:val="00923E4D"/>
    <w:rsid w:val="0092409B"/>
    <w:rsid w:val="0092414F"/>
    <w:rsid w:val="00924272"/>
    <w:rsid w:val="00924494"/>
    <w:rsid w:val="0092473A"/>
    <w:rsid w:val="009248C7"/>
    <w:rsid w:val="00924C95"/>
    <w:rsid w:val="00924CB9"/>
    <w:rsid w:val="00924D10"/>
    <w:rsid w:val="00924E18"/>
    <w:rsid w:val="00925091"/>
    <w:rsid w:val="0092513D"/>
    <w:rsid w:val="0092522C"/>
    <w:rsid w:val="009253F8"/>
    <w:rsid w:val="0092548F"/>
    <w:rsid w:val="009254C2"/>
    <w:rsid w:val="009254EF"/>
    <w:rsid w:val="00925563"/>
    <w:rsid w:val="00925876"/>
    <w:rsid w:val="00925943"/>
    <w:rsid w:val="00925993"/>
    <w:rsid w:val="00925B6F"/>
    <w:rsid w:val="00925D45"/>
    <w:rsid w:val="00925FDD"/>
    <w:rsid w:val="009261DF"/>
    <w:rsid w:val="00926345"/>
    <w:rsid w:val="009263E6"/>
    <w:rsid w:val="0092645E"/>
    <w:rsid w:val="0092647F"/>
    <w:rsid w:val="009269ED"/>
    <w:rsid w:val="00926A61"/>
    <w:rsid w:val="00926CDD"/>
    <w:rsid w:val="00926E40"/>
    <w:rsid w:val="00926F72"/>
    <w:rsid w:val="00927010"/>
    <w:rsid w:val="00927085"/>
    <w:rsid w:val="009270CE"/>
    <w:rsid w:val="009270F8"/>
    <w:rsid w:val="0092750A"/>
    <w:rsid w:val="00927617"/>
    <w:rsid w:val="00927885"/>
    <w:rsid w:val="00927A01"/>
    <w:rsid w:val="00927A10"/>
    <w:rsid w:val="00927AB4"/>
    <w:rsid w:val="00927BEE"/>
    <w:rsid w:val="00927C81"/>
    <w:rsid w:val="00927CCE"/>
    <w:rsid w:val="00927FE6"/>
    <w:rsid w:val="009304D3"/>
    <w:rsid w:val="00930550"/>
    <w:rsid w:val="00930552"/>
    <w:rsid w:val="009306A8"/>
    <w:rsid w:val="00930A44"/>
    <w:rsid w:val="00930AE7"/>
    <w:rsid w:val="00930BC2"/>
    <w:rsid w:val="00930DAA"/>
    <w:rsid w:val="00930E05"/>
    <w:rsid w:val="00930E69"/>
    <w:rsid w:val="00930FAF"/>
    <w:rsid w:val="0093103C"/>
    <w:rsid w:val="009311CA"/>
    <w:rsid w:val="0093122B"/>
    <w:rsid w:val="00931300"/>
    <w:rsid w:val="00931379"/>
    <w:rsid w:val="009314E9"/>
    <w:rsid w:val="00931741"/>
    <w:rsid w:val="0093179D"/>
    <w:rsid w:val="009317FE"/>
    <w:rsid w:val="00931924"/>
    <w:rsid w:val="00931B07"/>
    <w:rsid w:val="00931DCF"/>
    <w:rsid w:val="00932453"/>
    <w:rsid w:val="009324B7"/>
    <w:rsid w:val="00932540"/>
    <w:rsid w:val="0093270C"/>
    <w:rsid w:val="009329DF"/>
    <w:rsid w:val="00932D72"/>
    <w:rsid w:val="00932EFA"/>
    <w:rsid w:val="00932F67"/>
    <w:rsid w:val="00933046"/>
    <w:rsid w:val="009330A0"/>
    <w:rsid w:val="009331CD"/>
    <w:rsid w:val="0093320B"/>
    <w:rsid w:val="00933397"/>
    <w:rsid w:val="009333FC"/>
    <w:rsid w:val="0093344E"/>
    <w:rsid w:val="009335A8"/>
    <w:rsid w:val="009335E0"/>
    <w:rsid w:val="00933634"/>
    <w:rsid w:val="00933688"/>
    <w:rsid w:val="00933900"/>
    <w:rsid w:val="00933914"/>
    <w:rsid w:val="0093391F"/>
    <w:rsid w:val="00933A6B"/>
    <w:rsid w:val="00933A9A"/>
    <w:rsid w:val="00933B0C"/>
    <w:rsid w:val="00933B57"/>
    <w:rsid w:val="00933C2E"/>
    <w:rsid w:val="00933E1E"/>
    <w:rsid w:val="00933EDC"/>
    <w:rsid w:val="00933FBE"/>
    <w:rsid w:val="00934286"/>
    <w:rsid w:val="00934484"/>
    <w:rsid w:val="00934623"/>
    <w:rsid w:val="009348EB"/>
    <w:rsid w:val="00934A6A"/>
    <w:rsid w:val="00934BAD"/>
    <w:rsid w:val="00934BF9"/>
    <w:rsid w:val="00934CF6"/>
    <w:rsid w:val="00934E70"/>
    <w:rsid w:val="00934E7A"/>
    <w:rsid w:val="00934FF0"/>
    <w:rsid w:val="009350E3"/>
    <w:rsid w:val="0093521C"/>
    <w:rsid w:val="0093527C"/>
    <w:rsid w:val="00935324"/>
    <w:rsid w:val="00935330"/>
    <w:rsid w:val="00935386"/>
    <w:rsid w:val="009353F2"/>
    <w:rsid w:val="00935410"/>
    <w:rsid w:val="00935560"/>
    <w:rsid w:val="00935745"/>
    <w:rsid w:val="0093579D"/>
    <w:rsid w:val="009357D8"/>
    <w:rsid w:val="00935852"/>
    <w:rsid w:val="00935A7F"/>
    <w:rsid w:val="00935A80"/>
    <w:rsid w:val="00935B29"/>
    <w:rsid w:val="00935C43"/>
    <w:rsid w:val="00935C4C"/>
    <w:rsid w:val="00935D47"/>
    <w:rsid w:val="00935D62"/>
    <w:rsid w:val="00935E33"/>
    <w:rsid w:val="00935E60"/>
    <w:rsid w:val="00935FB4"/>
    <w:rsid w:val="0093602B"/>
    <w:rsid w:val="00936104"/>
    <w:rsid w:val="00936499"/>
    <w:rsid w:val="009364C9"/>
    <w:rsid w:val="00936871"/>
    <w:rsid w:val="00936A52"/>
    <w:rsid w:val="00936A6D"/>
    <w:rsid w:val="00936B2F"/>
    <w:rsid w:val="00936C0A"/>
    <w:rsid w:val="00936DA5"/>
    <w:rsid w:val="00936DC1"/>
    <w:rsid w:val="00936E02"/>
    <w:rsid w:val="00937058"/>
    <w:rsid w:val="009371D3"/>
    <w:rsid w:val="00937375"/>
    <w:rsid w:val="00937630"/>
    <w:rsid w:val="009376FB"/>
    <w:rsid w:val="00937725"/>
    <w:rsid w:val="00937842"/>
    <w:rsid w:val="0093787D"/>
    <w:rsid w:val="009378BF"/>
    <w:rsid w:val="00937982"/>
    <w:rsid w:val="00937A06"/>
    <w:rsid w:val="00937BA6"/>
    <w:rsid w:val="00937F72"/>
    <w:rsid w:val="009400A0"/>
    <w:rsid w:val="00940123"/>
    <w:rsid w:val="00940292"/>
    <w:rsid w:val="00940306"/>
    <w:rsid w:val="00940607"/>
    <w:rsid w:val="0094068F"/>
    <w:rsid w:val="00940771"/>
    <w:rsid w:val="00940888"/>
    <w:rsid w:val="00940914"/>
    <w:rsid w:val="0094094B"/>
    <w:rsid w:val="00940A33"/>
    <w:rsid w:val="00940CFD"/>
    <w:rsid w:val="00941211"/>
    <w:rsid w:val="009413E4"/>
    <w:rsid w:val="00941630"/>
    <w:rsid w:val="00941669"/>
    <w:rsid w:val="009416AD"/>
    <w:rsid w:val="009418E4"/>
    <w:rsid w:val="00941AE1"/>
    <w:rsid w:val="00941BB2"/>
    <w:rsid w:val="00941CF7"/>
    <w:rsid w:val="00941D50"/>
    <w:rsid w:val="00941D6E"/>
    <w:rsid w:val="00941E9A"/>
    <w:rsid w:val="00941EAD"/>
    <w:rsid w:val="00941EEE"/>
    <w:rsid w:val="00941FAE"/>
    <w:rsid w:val="009421A2"/>
    <w:rsid w:val="009424A0"/>
    <w:rsid w:val="00942622"/>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A28"/>
    <w:rsid w:val="00943C4D"/>
    <w:rsid w:val="00943CED"/>
    <w:rsid w:val="0094406C"/>
    <w:rsid w:val="00944231"/>
    <w:rsid w:val="00944299"/>
    <w:rsid w:val="00944346"/>
    <w:rsid w:val="0094448B"/>
    <w:rsid w:val="00944675"/>
    <w:rsid w:val="0094472D"/>
    <w:rsid w:val="009448A7"/>
    <w:rsid w:val="009449A6"/>
    <w:rsid w:val="00944D8B"/>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385"/>
    <w:rsid w:val="009466B7"/>
    <w:rsid w:val="00946B6E"/>
    <w:rsid w:val="00946B76"/>
    <w:rsid w:val="00946EB2"/>
    <w:rsid w:val="00946F2E"/>
    <w:rsid w:val="00947218"/>
    <w:rsid w:val="00947962"/>
    <w:rsid w:val="00947B28"/>
    <w:rsid w:val="00947C3B"/>
    <w:rsid w:val="00947C53"/>
    <w:rsid w:val="00947C7E"/>
    <w:rsid w:val="00947CD4"/>
    <w:rsid w:val="00947D1F"/>
    <w:rsid w:val="00947D5B"/>
    <w:rsid w:val="00947E37"/>
    <w:rsid w:val="00947E53"/>
    <w:rsid w:val="00947EFE"/>
    <w:rsid w:val="009501A0"/>
    <w:rsid w:val="009501E0"/>
    <w:rsid w:val="00950346"/>
    <w:rsid w:val="0095038E"/>
    <w:rsid w:val="009504D6"/>
    <w:rsid w:val="009505C4"/>
    <w:rsid w:val="0095076B"/>
    <w:rsid w:val="00950783"/>
    <w:rsid w:val="00950C40"/>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C7D"/>
    <w:rsid w:val="00951DFA"/>
    <w:rsid w:val="00951F85"/>
    <w:rsid w:val="0095222B"/>
    <w:rsid w:val="009522A2"/>
    <w:rsid w:val="009522EC"/>
    <w:rsid w:val="009523BC"/>
    <w:rsid w:val="00952599"/>
    <w:rsid w:val="009526A2"/>
    <w:rsid w:val="00952722"/>
    <w:rsid w:val="00952879"/>
    <w:rsid w:val="009529DF"/>
    <w:rsid w:val="00952BDA"/>
    <w:rsid w:val="00952E7B"/>
    <w:rsid w:val="00952F58"/>
    <w:rsid w:val="0095346D"/>
    <w:rsid w:val="009535E2"/>
    <w:rsid w:val="00953687"/>
    <w:rsid w:val="009536BC"/>
    <w:rsid w:val="0095371C"/>
    <w:rsid w:val="009537FD"/>
    <w:rsid w:val="00953973"/>
    <w:rsid w:val="00953974"/>
    <w:rsid w:val="00953993"/>
    <w:rsid w:val="00953B83"/>
    <w:rsid w:val="00954006"/>
    <w:rsid w:val="00954068"/>
    <w:rsid w:val="009540FF"/>
    <w:rsid w:val="00954349"/>
    <w:rsid w:val="0095439A"/>
    <w:rsid w:val="009543E9"/>
    <w:rsid w:val="009546E6"/>
    <w:rsid w:val="00954810"/>
    <w:rsid w:val="00954C85"/>
    <w:rsid w:val="00954F33"/>
    <w:rsid w:val="00954F83"/>
    <w:rsid w:val="00955101"/>
    <w:rsid w:val="009551A1"/>
    <w:rsid w:val="0095530C"/>
    <w:rsid w:val="009556D7"/>
    <w:rsid w:val="00955745"/>
    <w:rsid w:val="00955750"/>
    <w:rsid w:val="009557BF"/>
    <w:rsid w:val="009557FA"/>
    <w:rsid w:val="009559B2"/>
    <w:rsid w:val="00955A05"/>
    <w:rsid w:val="00955BFB"/>
    <w:rsid w:val="00955C0B"/>
    <w:rsid w:val="00955C8A"/>
    <w:rsid w:val="00955E7C"/>
    <w:rsid w:val="00955EA0"/>
    <w:rsid w:val="00956000"/>
    <w:rsid w:val="009562FC"/>
    <w:rsid w:val="009566BE"/>
    <w:rsid w:val="00956730"/>
    <w:rsid w:val="009568D7"/>
    <w:rsid w:val="00956DEF"/>
    <w:rsid w:val="00956E81"/>
    <w:rsid w:val="0095705F"/>
    <w:rsid w:val="00957079"/>
    <w:rsid w:val="00957098"/>
    <w:rsid w:val="00957272"/>
    <w:rsid w:val="0095739A"/>
    <w:rsid w:val="00957407"/>
    <w:rsid w:val="00957624"/>
    <w:rsid w:val="009577BA"/>
    <w:rsid w:val="00957828"/>
    <w:rsid w:val="00957A58"/>
    <w:rsid w:val="00957B6B"/>
    <w:rsid w:val="00957BD1"/>
    <w:rsid w:val="00957D8E"/>
    <w:rsid w:val="00957F44"/>
    <w:rsid w:val="009602D1"/>
    <w:rsid w:val="00960312"/>
    <w:rsid w:val="00960397"/>
    <w:rsid w:val="009604D6"/>
    <w:rsid w:val="009605DF"/>
    <w:rsid w:val="00960796"/>
    <w:rsid w:val="00960866"/>
    <w:rsid w:val="00960984"/>
    <w:rsid w:val="00960A2F"/>
    <w:rsid w:val="00960C1A"/>
    <w:rsid w:val="00960DD2"/>
    <w:rsid w:val="00960E59"/>
    <w:rsid w:val="00960E7C"/>
    <w:rsid w:val="00960F91"/>
    <w:rsid w:val="009610B2"/>
    <w:rsid w:val="00961189"/>
    <w:rsid w:val="00961253"/>
    <w:rsid w:val="009612BA"/>
    <w:rsid w:val="0096147B"/>
    <w:rsid w:val="009614D4"/>
    <w:rsid w:val="0096155F"/>
    <w:rsid w:val="00961669"/>
    <w:rsid w:val="00961675"/>
    <w:rsid w:val="009617A4"/>
    <w:rsid w:val="009619F4"/>
    <w:rsid w:val="00961E78"/>
    <w:rsid w:val="00962151"/>
    <w:rsid w:val="009621EA"/>
    <w:rsid w:val="009622FC"/>
    <w:rsid w:val="00962389"/>
    <w:rsid w:val="00962677"/>
    <w:rsid w:val="0096268C"/>
    <w:rsid w:val="009626C8"/>
    <w:rsid w:val="0096274A"/>
    <w:rsid w:val="0096286C"/>
    <w:rsid w:val="00962A0D"/>
    <w:rsid w:val="00962CBC"/>
    <w:rsid w:val="00962D4F"/>
    <w:rsid w:val="00962D76"/>
    <w:rsid w:val="00962D7C"/>
    <w:rsid w:val="00962FF0"/>
    <w:rsid w:val="009630AB"/>
    <w:rsid w:val="009630CE"/>
    <w:rsid w:val="00963107"/>
    <w:rsid w:val="00963331"/>
    <w:rsid w:val="00963396"/>
    <w:rsid w:val="00963526"/>
    <w:rsid w:val="0096355C"/>
    <w:rsid w:val="009635CB"/>
    <w:rsid w:val="00963860"/>
    <w:rsid w:val="009638BA"/>
    <w:rsid w:val="00963937"/>
    <w:rsid w:val="009639C5"/>
    <w:rsid w:val="009639F1"/>
    <w:rsid w:val="00963D4F"/>
    <w:rsid w:val="00963DD4"/>
    <w:rsid w:val="00963DFA"/>
    <w:rsid w:val="00963E31"/>
    <w:rsid w:val="009640A0"/>
    <w:rsid w:val="0096443C"/>
    <w:rsid w:val="009644DB"/>
    <w:rsid w:val="009645D8"/>
    <w:rsid w:val="0096482E"/>
    <w:rsid w:val="009648E0"/>
    <w:rsid w:val="00964C28"/>
    <w:rsid w:val="00964C76"/>
    <w:rsid w:val="00964E0F"/>
    <w:rsid w:val="00964E40"/>
    <w:rsid w:val="00964F76"/>
    <w:rsid w:val="0096506A"/>
    <w:rsid w:val="00965178"/>
    <w:rsid w:val="009652CD"/>
    <w:rsid w:val="0096543A"/>
    <w:rsid w:val="00965658"/>
    <w:rsid w:val="00965936"/>
    <w:rsid w:val="009659B3"/>
    <w:rsid w:val="00965A2D"/>
    <w:rsid w:val="00965BE0"/>
    <w:rsid w:val="00965C15"/>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4AF"/>
    <w:rsid w:val="00967575"/>
    <w:rsid w:val="00967786"/>
    <w:rsid w:val="00967815"/>
    <w:rsid w:val="00967969"/>
    <w:rsid w:val="00967A52"/>
    <w:rsid w:val="00967B33"/>
    <w:rsid w:val="00967C69"/>
    <w:rsid w:val="00967DE4"/>
    <w:rsid w:val="00967E16"/>
    <w:rsid w:val="00967E4F"/>
    <w:rsid w:val="00967F92"/>
    <w:rsid w:val="00967FCB"/>
    <w:rsid w:val="009701EA"/>
    <w:rsid w:val="009702E2"/>
    <w:rsid w:val="00970430"/>
    <w:rsid w:val="009704EB"/>
    <w:rsid w:val="009709DB"/>
    <w:rsid w:val="00970A4B"/>
    <w:rsid w:val="00970B30"/>
    <w:rsid w:val="00970B98"/>
    <w:rsid w:val="00970C60"/>
    <w:rsid w:val="00970C64"/>
    <w:rsid w:val="00970E3D"/>
    <w:rsid w:val="009712F5"/>
    <w:rsid w:val="00971549"/>
    <w:rsid w:val="00971A7D"/>
    <w:rsid w:val="00971AF8"/>
    <w:rsid w:val="00971B8D"/>
    <w:rsid w:val="00971C99"/>
    <w:rsid w:val="00971E1C"/>
    <w:rsid w:val="00971E49"/>
    <w:rsid w:val="00971FBD"/>
    <w:rsid w:val="00972075"/>
    <w:rsid w:val="00972217"/>
    <w:rsid w:val="009722E7"/>
    <w:rsid w:val="009725F2"/>
    <w:rsid w:val="009726B0"/>
    <w:rsid w:val="009726DF"/>
    <w:rsid w:val="0097274D"/>
    <w:rsid w:val="009727E2"/>
    <w:rsid w:val="0097289E"/>
    <w:rsid w:val="00972A03"/>
    <w:rsid w:val="00972B4F"/>
    <w:rsid w:val="00972DF3"/>
    <w:rsid w:val="00972EF5"/>
    <w:rsid w:val="00973016"/>
    <w:rsid w:val="009730E1"/>
    <w:rsid w:val="00973160"/>
    <w:rsid w:val="0097316F"/>
    <w:rsid w:val="009731CF"/>
    <w:rsid w:val="0097320A"/>
    <w:rsid w:val="0097323B"/>
    <w:rsid w:val="0097337D"/>
    <w:rsid w:val="009733A1"/>
    <w:rsid w:val="009733E6"/>
    <w:rsid w:val="009734F4"/>
    <w:rsid w:val="00973542"/>
    <w:rsid w:val="009735D6"/>
    <w:rsid w:val="00973628"/>
    <w:rsid w:val="009737E4"/>
    <w:rsid w:val="00973952"/>
    <w:rsid w:val="00973A80"/>
    <w:rsid w:val="00973A95"/>
    <w:rsid w:val="00973CB8"/>
    <w:rsid w:val="00973D26"/>
    <w:rsid w:val="00973E69"/>
    <w:rsid w:val="0097403C"/>
    <w:rsid w:val="0097452B"/>
    <w:rsid w:val="00974D9C"/>
    <w:rsid w:val="00974DC9"/>
    <w:rsid w:val="009750DD"/>
    <w:rsid w:val="00975184"/>
    <w:rsid w:val="009751C9"/>
    <w:rsid w:val="0097533D"/>
    <w:rsid w:val="0097534E"/>
    <w:rsid w:val="009754A1"/>
    <w:rsid w:val="0097566B"/>
    <w:rsid w:val="009756AA"/>
    <w:rsid w:val="00975710"/>
    <w:rsid w:val="00975866"/>
    <w:rsid w:val="0097594F"/>
    <w:rsid w:val="009759AC"/>
    <w:rsid w:val="00975A3A"/>
    <w:rsid w:val="00975E18"/>
    <w:rsid w:val="00975F0B"/>
    <w:rsid w:val="009761C3"/>
    <w:rsid w:val="009763B7"/>
    <w:rsid w:val="0097658F"/>
    <w:rsid w:val="009765B5"/>
    <w:rsid w:val="009765D7"/>
    <w:rsid w:val="009769E6"/>
    <w:rsid w:val="00976D9A"/>
    <w:rsid w:val="00976DAE"/>
    <w:rsid w:val="00976DBD"/>
    <w:rsid w:val="0097718C"/>
    <w:rsid w:val="009773BC"/>
    <w:rsid w:val="009774A2"/>
    <w:rsid w:val="00977568"/>
    <w:rsid w:val="0097760D"/>
    <w:rsid w:val="00977A54"/>
    <w:rsid w:val="00977B9B"/>
    <w:rsid w:val="00977CFD"/>
    <w:rsid w:val="00977DAF"/>
    <w:rsid w:val="00977FC0"/>
    <w:rsid w:val="009801DB"/>
    <w:rsid w:val="009802EA"/>
    <w:rsid w:val="00980337"/>
    <w:rsid w:val="0098036F"/>
    <w:rsid w:val="00980479"/>
    <w:rsid w:val="0098053C"/>
    <w:rsid w:val="0098071D"/>
    <w:rsid w:val="009807D9"/>
    <w:rsid w:val="009809FD"/>
    <w:rsid w:val="00980D89"/>
    <w:rsid w:val="00980E54"/>
    <w:rsid w:val="00980F8E"/>
    <w:rsid w:val="00980FB2"/>
    <w:rsid w:val="0098105F"/>
    <w:rsid w:val="009812D3"/>
    <w:rsid w:val="009812DF"/>
    <w:rsid w:val="0098133F"/>
    <w:rsid w:val="00981472"/>
    <w:rsid w:val="00981563"/>
    <w:rsid w:val="00981A30"/>
    <w:rsid w:val="00981B61"/>
    <w:rsid w:val="00981CB4"/>
    <w:rsid w:val="00981F59"/>
    <w:rsid w:val="009822AF"/>
    <w:rsid w:val="009822BF"/>
    <w:rsid w:val="009823EB"/>
    <w:rsid w:val="00982644"/>
    <w:rsid w:val="009827E6"/>
    <w:rsid w:val="00982B71"/>
    <w:rsid w:val="00982C02"/>
    <w:rsid w:val="00982C62"/>
    <w:rsid w:val="00982E9F"/>
    <w:rsid w:val="00983061"/>
    <w:rsid w:val="00983090"/>
    <w:rsid w:val="009830F6"/>
    <w:rsid w:val="009831A9"/>
    <w:rsid w:val="009833A8"/>
    <w:rsid w:val="00983516"/>
    <w:rsid w:val="009835AB"/>
    <w:rsid w:val="00983756"/>
    <w:rsid w:val="009839D7"/>
    <w:rsid w:val="00983AC5"/>
    <w:rsid w:val="00983B2E"/>
    <w:rsid w:val="00983B7F"/>
    <w:rsid w:val="00983D1A"/>
    <w:rsid w:val="00983D31"/>
    <w:rsid w:val="00983E58"/>
    <w:rsid w:val="00983E9D"/>
    <w:rsid w:val="00983F14"/>
    <w:rsid w:val="0098406F"/>
    <w:rsid w:val="009840AD"/>
    <w:rsid w:val="009840E8"/>
    <w:rsid w:val="00984350"/>
    <w:rsid w:val="00984393"/>
    <w:rsid w:val="009843B5"/>
    <w:rsid w:val="00984535"/>
    <w:rsid w:val="00984617"/>
    <w:rsid w:val="009848E3"/>
    <w:rsid w:val="00984966"/>
    <w:rsid w:val="00984AD9"/>
    <w:rsid w:val="00984B90"/>
    <w:rsid w:val="00984D6E"/>
    <w:rsid w:val="00984E0F"/>
    <w:rsid w:val="00984E53"/>
    <w:rsid w:val="00984E5A"/>
    <w:rsid w:val="00984EC9"/>
    <w:rsid w:val="009850E4"/>
    <w:rsid w:val="00985246"/>
    <w:rsid w:val="00985292"/>
    <w:rsid w:val="0098535C"/>
    <w:rsid w:val="009854AF"/>
    <w:rsid w:val="0098575D"/>
    <w:rsid w:val="0098589D"/>
    <w:rsid w:val="00985BFB"/>
    <w:rsid w:val="00985E10"/>
    <w:rsid w:val="00985EBF"/>
    <w:rsid w:val="00985F0C"/>
    <w:rsid w:val="00986131"/>
    <w:rsid w:val="00986297"/>
    <w:rsid w:val="0098643C"/>
    <w:rsid w:val="0098652C"/>
    <w:rsid w:val="00986537"/>
    <w:rsid w:val="0098679B"/>
    <w:rsid w:val="0098685C"/>
    <w:rsid w:val="00986AEB"/>
    <w:rsid w:val="00986B15"/>
    <w:rsid w:val="00986B72"/>
    <w:rsid w:val="00986C2D"/>
    <w:rsid w:val="00986C36"/>
    <w:rsid w:val="00986CAA"/>
    <w:rsid w:val="00986D54"/>
    <w:rsid w:val="00986E1F"/>
    <w:rsid w:val="00987110"/>
    <w:rsid w:val="009872E4"/>
    <w:rsid w:val="009873BB"/>
    <w:rsid w:val="0098747B"/>
    <w:rsid w:val="009874C0"/>
    <w:rsid w:val="0098751B"/>
    <w:rsid w:val="00987565"/>
    <w:rsid w:val="00987934"/>
    <w:rsid w:val="00987A33"/>
    <w:rsid w:val="00987D74"/>
    <w:rsid w:val="00990036"/>
    <w:rsid w:val="009900CD"/>
    <w:rsid w:val="00990388"/>
    <w:rsid w:val="00990560"/>
    <w:rsid w:val="00990614"/>
    <w:rsid w:val="0099061D"/>
    <w:rsid w:val="00990651"/>
    <w:rsid w:val="0099066E"/>
    <w:rsid w:val="00990793"/>
    <w:rsid w:val="009907D4"/>
    <w:rsid w:val="009909A5"/>
    <w:rsid w:val="00990AB9"/>
    <w:rsid w:val="00990E28"/>
    <w:rsid w:val="00990EA6"/>
    <w:rsid w:val="0099123B"/>
    <w:rsid w:val="00991486"/>
    <w:rsid w:val="0099149E"/>
    <w:rsid w:val="0099155F"/>
    <w:rsid w:val="0099177F"/>
    <w:rsid w:val="00991794"/>
    <w:rsid w:val="00991885"/>
    <w:rsid w:val="009918D1"/>
    <w:rsid w:val="009918DA"/>
    <w:rsid w:val="00991965"/>
    <w:rsid w:val="009919A5"/>
    <w:rsid w:val="009919D2"/>
    <w:rsid w:val="00991A03"/>
    <w:rsid w:val="00991ADE"/>
    <w:rsid w:val="00991BD5"/>
    <w:rsid w:val="00992082"/>
    <w:rsid w:val="00992156"/>
    <w:rsid w:val="0099246A"/>
    <w:rsid w:val="009924E3"/>
    <w:rsid w:val="00992BEE"/>
    <w:rsid w:val="00992C92"/>
    <w:rsid w:val="00992C98"/>
    <w:rsid w:val="00992F3E"/>
    <w:rsid w:val="00992F6C"/>
    <w:rsid w:val="0099300A"/>
    <w:rsid w:val="00993121"/>
    <w:rsid w:val="00993250"/>
    <w:rsid w:val="009934C9"/>
    <w:rsid w:val="00993542"/>
    <w:rsid w:val="009935C7"/>
    <w:rsid w:val="009936A1"/>
    <w:rsid w:val="009936AA"/>
    <w:rsid w:val="0099384E"/>
    <w:rsid w:val="00993B2E"/>
    <w:rsid w:val="00993C19"/>
    <w:rsid w:val="00993CA3"/>
    <w:rsid w:val="00993D56"/>
    <w:rsid w:val="00994049"/>
    <w:rsid w:val="009940B1"/>
    <w:rsid w:val="00994403"/>
    <w:rsid w:val="009945D0"/>
    <w:rsid w:val="00994873"/>
    <w:rsid w:val="009948A8"/>
    <w:rsid w:val="00994A0F"/>
    <w:rsid w:val="009951B6"/>
    <w:rsid w:val="009952F7"/>
    <w:rsid w:val="009953BD"/>
    <w:rsid w:val="00995544"/>
    <w:rsid w:val="009955C7"/>
    <w:rsid w:val="0099560E"/>
    <w:rsid w:val="0099564E"/>
    <w:rsid w:val="00995735"/>
    <w:rsid w:val="00995B26"/>
    <w:rsid w:val="00995B41"/>
    <w:rsid w:val="00995D01"/>
    <w:rsid w:val="00995EF2"/>
    <w:rsid w:val="0099608A"/>
    <w:rsid w:val="009961F8"/>
    <w:rsid w:val="00996521"/>
    <w:rsid w:val="0099663F"/>
    <w:rsid w:val="00996A14"/>
    <w:rsid w:val="00996AF7"/>
    <w:rsid w:val="00996CA7"/>
    <w:rsid w:val="00996CA9"/>
    <w:rsid w:val="00996F59"/>
    <w:rsid w:val="00996FA1"/>
    <w:rsid w:val="009970CC"/>
    <w:rsid w:val="0099755A"/>
    <w:rsid w:val="009975A5"/>
    <w:rsid w:val="00997781"/>
    <w:rsid w:val="00997798"/>
    <w:rsid w:val="009977F3"/>
    <w:rsid w:val="00997886"/>
    <w:rsid w:val="009978AA"/>
    <w:rsid w:val="009979E2"/>
    <w:rsid w:val="00997DA5"/>
    <w:rsid w:val="00997F1C"/>
    <w:rsid w:val="00997F5D"/>
    <w:rsid w:val="009A0090"/>
    <w:rsid w:val="009A01D8"/>
    <w:rsid w:val="009A01F4"/>
    <w:rsid w:val="009A03E1"/>
    <w:rsid w:val="009A04FC"/>
    <w:rsid w:val="009A0757"/>
    <w:rsid w:val="009A0A1D"/>
    <w:rsid w:val="009A0AAA"/>
    <w:rsid w:val="009A0AB5"/>
    <w:rsid w:val="009A0C2A"/>
    <w:rsid w:val="009A0D05"/>
    <w:rsid w:val="009A0F26"/>
    <w:rsid w:val="009A0FDB"/>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2098"/>
    <w:rsid w:val="009A210C"/>
    <w:rsid w:val="009A241C"/>
    <w:rsid w:val="009A24E1"/>
    <w:rsid w:val="009A26CF"/>
    <w:rsid w:val="009A26D3"/>
    <w:rsid w:val="009A281E"/>
    <w:rsid w:val="009A2879"/>
    <w:rsid w:val="009A28CF"/>
    <w:rsid w:val="009A2A10"/>
    <w:rsid w:val="009A2A3B"/>
    <w:rsid w:val="009A2DAC"/>
    <w:rsid w:val="009A2E0F"/>
    <w:rsid w:val="009A2E4D"/>
    <w:rsid w:val="009A2EEE"/>
    <w:rsid w:val="009A2F97"/>
    <w:rsid w:val="009A31F8"/>
    <w:rsid w:val="009A3265"/>
    <w:rsid w:val="009A3714"/>
    <w:rsid w:val="009A37EB"/>
    <w:rsid w:val="009A391A"/>
    <w:rsid w:val="009A391D"/>
    <w:rsid w:val="009A397F"/>
    <w:rsid w:val="009A39B7"/>
    <w:rsid w:val="009A3B54"/>
    <w:rsid w:val="009A3DF2"/>
    <w:rsid w:val="009A3E59"/>
    <w:rsid w:val="009A3EBF"/>
    <w:rsid w:val="009A3EF5"/>
    <w:rsid w:val="009A3F3D"/>
    <w:rsid w:val="009A3F50"/>
    <w:rsid w:val="009A40F1"/>
    <w:rsid w:val="009A41F2"/>
    <w:rsid w:val="009A45E4"/>
    <w:rsid w:val="009A4990"/>
    <w:rsid w:val="009A4A39"/>
    <w:rsid w:val="009A4E03"/>
    <w:rsid w:val="009A4E74"/>
    <w:rsid w:val="009A4E86"/>
    <w:rsid w:val="009A5178"/>
    <w:rsid w:val="009A5501"/>
    <w:rsid w:val="009A5874"/>
    <w:rsid w:val="009A59AC"/>
    <w:rsid w:val="009A5BCC"/>
    <w:rsid w:val="009A600F"/>
    <w:rsid w:val="009A6132"/>
    <w:rsid w:val="009A61F7"/>
    <w:rsid w:val="009A62A0"/>
    <w:rsid w:val="009A630D"/>
    <w:rsid w:val="009A64A1"/>
    <w:rsid w:val="009A656C"/>
    <w:rsid w:val="009A670A"/>
    <w:rsid w:val="009A678E"/>
    <w:rsid w:val="009A6887"/>
    <w:rsid w:val="009A6AB9"/>
    <w:rsid w:val="009A6C08"/>
    <w:rsid w:val="009A6CEB"/>
    <w:rsid w:val="009A6D25"/>
    <w:rsid w:val="009A6DED"/>
    <w:rsid w:val="009A6DF6"/>
    <w:rsid w:val="009A6E32"/>
    <w:rsid w:val="009A6E50"/>
    <w:rsid w:val="009A6EBE"/>
    <w:rsid w:val="009A6FD0"/>
    <w:rsid w:val="009A72D6"/>
    <w:rsid w:val="009A7380"/>
    <w:rsid w:val="009A73FF"/>
    <w:rsid w:val="009A7618"/>
    <w:rsid w:val="009A7620"/>
    <w:rsid w:val="009A789B"/>
    <w:rsid w:val="009A78E0"/>
    <w:rsid w:val="009A79FB"/>
    <w:rsid w:val="009A7B08"/>
    <w:rsid w:val="009A7B39"/>
    <w:rsid w:val="009A7DBB"/>
    <w:rsid w:val="009B00F2"/>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9F8"/>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974"/>
    <w:rsid w:val="009B3993"/>
    <w:rsid w:val="009B3AC8"/>
    <w:rsid w:val="009B3CDA"/>
    <w:rsid w:val="009B3D95"/>
    <w:rsid w:val="009B3DE1"/>
    <w:rsid w:val="009B3FD8"/>
    <w:rsid w:val="009B4014"/>
    <w:rsid w:val="009B40A6"/>
    <w:rsid w:val="009B45A0"/>
    <w:rsid w:val="009B4720"/>
    <w:rsid w:val="009B477C"/>
    <w:rsid w:val="009B4875"/>
    <w:rsid w:val="009B4A66"/>
    <w:rsid w:val="009B4BA4"/>
    <w:rsid w:val="009B4F15"/>
    <w:rsid w:val="009B5134"/>
    <w:rsid w:val="009B51B4"/>
    <w:rsid w:val="009B5481"/>
    <w:rsid w:val="009B5634"/>
    <w:rsid w:val="009B578E"/>
    <w:rsid w:val="009B5845"/>
    <w:rsid w:val="009B5966"/>
    <w:rsid w:val="009B5B2B"/>
    <w:rsid w:val="009B5B6D"/>
    <w:rsid w:val="009B5C86"/>
    <w:rsid w:val="009B5D59"/>
    <w:rsid w:val="009B5DC1"/>
    <w:rsid w:val="009B5F11"/>
    <w:rsid w:val="009B60DC"/>
    <w:rsid w:val="009B6335"/>
    <w:rsid w:val="009B641C"/>
    <w:rsid w:val="009B65B4"/>
    <w:rsid w:val="009B66AC"/>
    <w:rsid w:val="009B66C7"/>
    <w:rsid w:val="009B671A"/>
    <w:rsid w:val="009B6764"/>
    <w:rsid w:val="009B6A54"/>
    <w:rsid w:val="009B6A6D"/>
    <w:rsid w:val="009B6A7C"/>
    <w:rsid w:val="009B6AF4"/>
    <w:rsid w:val="009B6B79"/>
    <w:rsid w:val="009B6EAB"/>
    <w:rsid w:val="009B6F16"/>
    <w:rsid w:val="009B70D8"/>
    <w:rsid w:val="009B73CF"/>
    <w:rsid w:val="009B76D7"/>
    <w:rsid w:val="009B7706"/>
    <w:rsid w:val="009B78D2"/>
    <w:rsid w:val="009B799D"/>
    <w:rsid w:val="009B7A88"/>
    <w:rsid w:val="009B7AD0"/>
    <w:rsid w:val="009B7B2E"/>
    <w:rsid w:val="009B7D0F"/>
    <w:rsid w:val="009B7E02"/>
    <w:rsid w:val="009B7E96"/>
    <w:rsid w:val="009C010E"/>
    <w:rsid w:val="009C025E"/>
    <w:rsid w:val="009C0398"/>
    <w:rsid w:val="009C052D"/>
    <w:rsid w:val="009C0653"/>
    <w:rsid w:val="009C09A2"/>
    <w:rsid w:val="009C0B6A"/>
    <w:rsid w:val="009C0E28"/>
    <w:rsid w:val="009C0EAB"/>
    <w:rsid w:val="009C0F9F"/>
    <w:rsid w:val="009C1028"/>
    <w:rsid w:val="009C12E0"/>
    <w:rsid w:val="009C1429"/>
    <w:rsid w:val="009C14ED"/>
    <w:rsid w:val="009C1602"/>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70"/>
    <w:rsid w:val="009C27ED"/>
    <w:rsid w:val="009C2918"/>
    <w:rsid w:val="009C2AB1"/>
    <w:rsid w:val="009C2B87"/>
    <w:rsid w:val="009C2C7E"/>
    <w:rsid w:val="009C2CE3"/>
    <w:rsid w:val="009C2D6E"/>
    <w:rsid w:val="009C2DB8"/>
    <w:rsid w:val="009C305F"/>
    <w:rsid w:val="009C3131"/>
    <w:rsid w:val="009C320D"/>
    <w:rsid w:val="009C32CC"/>
    <w:rsid w:val="009C339A"/>
    <w:rsid w:val="009C34AD"/>
    <w:rsid w:val="009C35F7"/>
    <w:rsid w:val="009C361C"/>
    <w:rsid w:val="009C3644"/>
    <w:rsid w:val="009C36A3"/>
    <w:rsid w:val="009C36BD"/>
    <w:rsid w:val="009C3769"/>
    <w:rsid w:val="009C37A1"/>
    <w:rsid w:val="009C38DF"/>
    <w:rsid w:val="009C3AC3"/>
    <w:rsid w:val="009C3BBB"/>
    <w:rsid w:val="009C3D2D"/>
    <w:rsid w:val="009C41BA"/>
    <w:rsid w:val="009C4214"/>
    <w:rsid w:val="009C45F6"/>
    <w:rsid w:val="009C46E6"/>
    <w:rsid w:val="009C4A1C"/>
    <w:rsid w:val="009C4A43"/>
    <w:rsid w:val="009C4A88"/>
    <w:rsid w:val="009C4AF0"/>
    <w:rsid w:val="009C4C02"/>
    <w:rsid w:val="009C4F23"/>
    <w:rsid w:val="009C5014"/>
    <w:rsid w:val="009C50DE"/>
    <w:rsid w:val="009C50E6"/>
    <w:rsid w:val="009C5295"/>
    <w:rsid w:val="009C545C"/>
    <w:rsid w:val="009C5587"/>
    <w:rsid w:val="009C5915"/>
    <w:rsid w:val="009C5A10"/>
    <w:rsid w:val="009C5BD0"/>
    <w:rsid w:val="009C5C4F"/>
    <w:rsid w:val="009C5CB0"/>
    <w:rsid w:val="009C5D85"/>
    <w:rsid w:val="009C5D99"/>
    <w:rsid w:val="009C5DF0"/>
    <w:rsid w:val="009C5F6C"/>
    <w:rsid w:val="009C5FCC"/>
    <w:rsid w:val="009C601D"/>
    <w:rsid w:val="009C622F"/>
    <w:rsid w:val="009C642F"/>
    <w:rsid w:val="009C6436"/>
    <w:rsid w:val="009C6488"/>
    <w:rsid w:val="009C6509"/>
    <w:rsid w:val="009C65E2"/>
    <w:rsid w:val="009C667E"/>
    <w:rsid w:val="009C6745"/>
    <w:rsid w:val="009C67EB"/>
    <w:rsid w:val="009C6AEC"/>
    <w:rsid w:val="009C6AF5"/>
    <w:rsid w:val="009C6B41"/>
    <w:rsid w:val="009C6B77"/>
    <w:rsid w:val="009C6CF0"/>
    <w:rsid w:val="009C6E82"/>
    <w:rsid w:val="009C7373"/>
    <w:rsid w:val="009C7386"/>
    <w:rsid w:val="009C73B4"/>
    <w:rsid w:val="009C73EA"/>
    <w:rsid w:val="009C7639"/>
    <w:rsid w:val="009C76CF"/>
    <w:rsid w:val="009C76F1"/>
    <w:rsid w:val="009C777C"/>
    <w:rsid w:val="009C7A73"/>
    <w:rsid w:val="009C7BDE"/>
    <w:rsid w:val="009C7C09"/>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5F5"/>
    <w:rsid w:val="009D173E"/>
    <w:rsid w:val="009D1802"/>
    <w:rsid w:val="009D1845"/>
    <w:rsid w:val="009D1874"/>
    <w:rsid w:val="009D1898"/>
    <w:rsid w:val="009D1C49"/>
    <w:rsid w:val="009D1C63"/>
    <w:rsid w:val="009D20B2"/>
    <w:rsid w:val="009D219B"/>
    <w:rsid w:val="009D223E"/>
    <w:rsid w:val="009D2291"/>
    <w:rsid w:val="009D2416"/>
    <w:rsid w:val="009D243D"/>
    <w:rsid w:val="009D2904"/>
    <w:rsid w:val="009D2938"/>
    <w:rsid w:val="009D2B4A"/>
    <w:rsid w:val="009D2C19"/>
    <w:rsid w:val="009D2CAD"/>
    <w:rsid w:val="009D2D9A"/>
    <w:rsid w:val="009D34BC"/>
    <w:rsid w:val="009D3556"/>
    <w:rsid w:val="009D3647"/>
    <w:rsid w:val="009D3794"/>
    <w:rsid w:val="009D38D4"/>
    <w:rsid w:val="009D3A4C"/>
    <w:rsid w:val="009D3A88"/>
    <w:rsid w:val="009D3AA0"/>
    <w:rsid w:val="009D3B32"/>
    <w:rsid w:val="009D3C2E"/>
    <w:rsid w:val="009D3CF3"/>
    <w:rsid w:val="009D3E77"/>
    <w:rsid w:val="009D403D"/>
    <w:rsid w:val="009D4138"/>
    <w:rsid w:val="009D4161"/>
    <w:rsid w:val="009D4170"/>
    <w:rsid w:val="009D4551"/>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9B9"/>
    <w:rsid w:val="009D5A37"/>
    <w:rsid w:val="009D5D04"/>
    <w:rsid w:val="009D5D24"/>
    <w:rsid w:val="009D5D2E"/>
    <w:rsid w:val="009D5F1A"/>
    <w:rsid w:val="009D5F98"/>
    <w:rsid w:val="009D6659"/>
    <w:rsid w:val="009D667C"/>
    <w:rsid w:val="009D66E4"/>
    <w:rsid w:val="009D6773"/>
    <w:rsid w:val="009D68F4"/>
    <w:rsid w:val="009D69D0"/>
    <w:rsid w:val="009D6A78"/>
    <w:rsid w:val="009D6B80"/>
    <w:rsid w:val="009D6F56"/>
    <w:rsid w:val="009D7033"/>
    <w:rsid w:val="009D7256"/>
    <w:rsid w:val="009D733E"/>
    <w:rsid w:val="009D7373"/>
    <w:rsid w:val="009D7456"/>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7AC"/>
    <w:rsid w:val="009E0809"/>
    <w:rsid w:val="009E09F7"/>
    <w:rsid w:val="009E0C94"/>
    <w:rsid w:val="009E0EE4"/>
    <w:rsid w:val="009E0FE8"/>
    <w:rsid w:val="009E1009"/>
    <w:rsid w:val="009E1123"/>
    <w:rsid w:val="009E19EE"/>
    <w:rsid w:val="009E1A14"/>
    <w:rsid w:val="009E1D10"/>
    <w:rsid w:val="009E1D4F"/>
    <w:rsid w:val="009E1D72"/>
    <w:rsid w:val="009E1DF1"/>
    <w:rsid w:val="009E1EC6"/>
    <w:rsid w:val="009E227E"/>
    <w:rsid w:val="009E22CC"/>
    <w:rsid w:val="009E23BD"/>
    <w:rsid w:val="009E23D6"/>
    <w:rsid w:val="009E24A4"/>
    <w:rsid w:val="009E25C1"/>
    <w:rsid w:val="009E27AF"/>
    <w:rsid w:val="009E281B"/>
    <w:rsid w:val="009E2820"/>
    <w:rsid w:val="009E2875"/>
    <w:rsid w:val="009E2AAC"/>
    <w:rsid w:val="009E2AAF"/>
    <w:rsid w:val="009E2F03"/>
    <w:rsid w:val="009E3073"/>
    <w:rsid w:val="009E30EA"/>
    <w:rsid w:val="009E311F"/>
    <w:rsid w:val="009E3268"/>
    <w:rsid w:val="009E3333"/>
    <w:rsid w:val="009E33B0"/>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4CD"/>
    <w:rsid w:val="009E58DA"/>
    <w:rsid w:val="009E592F"/>
    <w:rsid w:val="009E5980"/>
    <w:rsid w:val="009E5C91"/>
    <w:rsid w:val="009E5D1C"/>
    <w:rsid w:val="009E5DA4"/>
    <w:rsid w:val="009E5E33"/>
    <w:rsid w:val="009E5FEE"/>
    <w:rsid w:val="009E62E2"/>
    <w:rsid w:val="009E6327"/>
    <w:rsid w:val="009E64D2"/>
    <w:rsid w:val="009E654C"/>
    <w:rsid w:val="009E6553"/>
    <w:rsid w:val="009E6900"/>
    <w:rsid w:val="009E6B79"/>
    <w:rsid w:val="009E6BD2"/>
    <w:rsid w:val="009E6C6E"/>
    <w:rsid w:val="009E6C6F"/>
    <w:rsid w:val="009E6C75"/>
    <w:rsid w:val="009E6D6C"/>
    <w:rsid w:val="009E6DCD"/>
    <w:rsid w:val="009E700F"/>
    <w:rsid w:val="009E710D"/>
    <w:rsid w:val="009E7208"/>
    <w:rsid w:val="009E7258"/>
    <w:rsid w:val="009E729F"/>
    <w:rsid w:val="009E72AF"/>
    <w:rsid w:val="009E7346"/>
    <w:rsid w:val="009E76E0"/>
    <w:rsid w:val="009E77C6"/>
    <w:rsid w:val="009E7858"/>
    <w:rsid w:val="009E79A4"/>
    <w:rsid w:val="009E7A69"/>
    <w:rsid w:val="009E7C40"/>
    <w:rsid w:val="009E7C5A"/>
    <w:rsid w:val="009E7C62"/>
    <w:rsid w:val="009E7CF9"/>
    <w:rsid w:val="009E7DBE"/>
    <w:rsid w:val="009E7DDF"/>
    <w:rsid w:val="009F0006"/>
    <w:rsid w:val="009F02D9"/>
    <w:rsid w:val="009F02DF"/>
    <w:rsid w:val="009F0318"/>
    <w:rsid w:val="009F040C"/>
    <w:rsid w:val="009F098F"/>
    <w:rsid w:val="009F0A89"/>
    <w:rsid w:val="009F0BF9"/>
    <w:rsid w:val="009F0CA6"/>
    <w:rsid w:val="009F0DC6"/>
    <w:rsid w:val="009F0EFB"/>
    <w:rsid w:val="009F0F2A"/>
    <w:rsid w:val="009F0F92"/>
    <w:rsid w:val="009F1199"/>
    <w:rsid w:val="009F124F"/>
    <w:rsid w:val="009F16D1"/>
    <w:rsid w:val="009F1817"/>
    <w:rsid w:val="009F183A"/>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D3"/>
    <w:rsid w:val="009F4A57"/>
    <w:rsid w:val="009F4B2A"/>
    <w:rsid w:val="009F4C85"/>
    <w:rsid w:val="009F4D49"/>
    <w:rsid w:val="009F4D5C"/>
    <w:rsid w:val="009F5025"/>
    <w:rsid w:val="009F5787"/>
    <w:rsid w:val="009F5B45"/>
    <w:rsid w:val="009F5D43"/>
    <w:rsid w:val="009F5F20"/>
    <w:rsid w:val="009F6379"/>
    <w:rsid w:val="009F653B"/>
    <w:rsid w:val="009F667F"/>
    <w:rsid w:val="009F67B8"/>
    <w:rsid w:val="009F67D6"/>
    <w:rsid w:val="009F6843"/>
    <w:rsid w:val="009F686E"/>
    <w:rsid w:val="009F692E"/>
    <w:rsid w:val="009F6AD5"/>
    <w:rsid w:val="009F6B32"/>
    <w:rsid w:val="009F6E94"/>
    <w:rsid w:val="009F6FDF"/>
    <w:rsid w:val="009F7300"/>
    <w:rsid w:val="009F7368"/>
    <w:rsid w:val="009F7373"/>
    <w:rsid w:val="009F74B6"/>
    <w:rsid w:val="009F7A00"/>
    <w:rsid w:val="009F7A33"/>
    <w:rsid w:val="009F7A99"/>
    <w:rsid w:val="009F7BCB"/>
    <w:rsid w:val="009F7CA8"/>
    <w:rsid w:val="009F7DFD"/>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7D2"/>
    <w:rsid w:val="00A0193A"/>
    <w:rsid w:val="00A01B2F"/>
    <w:rsid w:val="00A01BD0"/>
    <w:rsid w:val="00A01BE5"/>
    <w:rsid w:val="00A01C42"/>
    <w:rsid w:val="00A01F97"/>
    <w:rsid w:val="00A022BA"/>
    <w:rsid w:val="00A026DD"/>
    <w:rsid w:val="00A02B09"/>
    <w:rsid w:val="00A02D48"/>
    <w:rsid w:val="00A02DD1"/>
    <w:rsid w:val="00A03023"/>
    <w:rsid w:val="00A030D1"/>
    <w:rsid w:val="00A031F4"/>
    <w:rsid w:val="00A03258"/>
    <w:rsid w:val="00A034C0"/>
    <w:rsid w:val="00A0366D"/>
    <w:rsid w:val="00A03882"/>
    <w:rsid w:val="00A0388E"/>
    <w:rsid w:val="00A038AD"/>
    <w:rsid w:val="00A039B6"/>
    <w:rsid w:val="00A03B0D"/>
    <w:rsid w:val="00A03D90"/>
    <w:rsid w:val="00A03DA2"/>
    <w:rsid w:val="00A04329"/>
    <w:rsid w:val="00A043A2"/>
    <w:rsid w:val="00A043B8"/>
    <w:rsid w:val="00A045F1"/>
    <w:rsid w:val="00A04762"/>
    <w:rsid w:val="00A04AA0"/>
    <w:rsid w:val="00A04D2C"/>
    <w:rsid w:val="00A04E6A"/>
    <w:rsid w:val="00A0506A"/>
    <w:rsid w:val="00A053BD"/>
    <w:rsid w:val="00A053FE"/>
    <w:rsid w:val="00A05476"/>
    <w:rsid w:val="00A05493"/>
    <w:rsid w:val="00A054A6"/>
    <w:rsid w:val="00A054E3"/>
    <w:rsid w:val="00A056C4"/>
    <w:rsid w:val="00A05875"/>
    <w:rsid w:val="00A0591A"/>
    <w:rsid w:val="00A05BA3"/>
    <w:rsid w:val="00A05C2D"/>
    <w:rsid w:val="00A05C31"/>
    <w:rsid w:val="00A05D33"/>
    <w:rsid w:val="00A05E1A"/>
    <w:rsid w:val="00A05E55"/>
    <w:rsid w:val="00A05F0E"/>
    <w:rsid w:val="00A0605C"/>
    <w:rsid w:val="00A060D4"/>
    <w:rsid w:val="00A063D3"/>
    <w:rsid w:val="00A063F3"/>
    <w:rsid w:val="00A064DE"/>
    <w:rsid w:val="00A064FC"/>
    <w:rsid w:val="00A067ED"/>
    <w:rsid w:val="00A06BCA"/>
    <w:rsid w:val="00A06BCC"/>
    <w:rsid w:val="00A06E19"/>
    <w:rsid w:val="00A06EA0"/>
    <w:rsid w:val="00A0704F"/>
    <w:rsid w:val="00A070C8"/>
    <w:rsid w:val="00A071CD"/>
    <w:rsid w:val="00A07321"/>
    <w:rsid w:val="00A07354"/>
    <w:rsid w:val="00A07386"/>
    <w:rsid w:val="00A075EB"/>
    <w:rsid w:val="00A07634"/>
    <w:rsid w:val="00A07646"/>
    <w:rsid w:val="00A076D1"/>
    <w:rsid w:val="00A07744"/>
    <w:rsid w:val="00A078BB"/>
    <w:rsid w:val="00A079A1"/>
    <w:rsid w:val="00A07A5F"/>
    <w:rsid w:val="00A07C7E"/>
    <w:rsid w:val="00A07CCC"/>
    <w:rsid w:val="00A07D11"/>
    <w:rsid w:val="00A1026C"/>
    <w:rsid w:val="00A102FA"/>
    <w:rsid w:val="00A108AE"/>
    <w:rsid w:val="00A10DF5"/>
    <w:rsid w:val="00A10E1F"/>
    <w:rsid w:val="00A10FD7"/>
    <w:rsid w:val="00A10FDF"/>
    <w:rsid w:val="00A1108C"/>
    <w:rsid w:val="00A110B1"/>
    <w:rsid w:val="00A113F6"/>
    <w:rsid w:val="00A1150B"/>
    <w:rsid w:val="00A115EA"/>
    <w:rsid w:val="00A1189B"/>
    <w:rsid w:val="00A118B0"/>
    <w:rsid w:val="00A1198F"/>
    <w:rsid w:val="00A119E9"/>
    <w:rsid w:val="00A11DA1"/>
    <w:rsid w:val="00A11DBB"/>
    <w:rsid w:val="00A11E18"/>
    <w:rsid w:val="00A11E8C"/>
    <w:rsid w:val="00A11F90"/>
    <w:rsid w:val="00A11FD0"/>
    <w:rsid w:val="00A123FA"/>
    <w:rsid w:val="00A12732"/>
    <w:rsid w:val="00A128E5"/>
    <w:rsid w:val="00A12AA2"/>
    <w:rsid w:val="00A12F95"/>
    <w:rsid w:val="00A131A9"/>
    <w:rsid w:val="00A13219"/>
    <w:rsid w:val="00A132E9"/>
    <w:rsid w:val="00A13425"/>
    <w:rsid w:val="00A1343C"/>
    <w:rsid w:val="00A1347C"/>
    <w:rsid w:val="00A13778"/>
    <w:rsid w:val="00A13AF9"/>
    <w:rsid w:val="00A13FF9"/>
    <w:rsid w:val="00A14157"/>
    <w:rsid w:val="00A143FB"/>
    <w:rsid w:val="00A1471B"/>
    <w:rsid w:val="00A147B4"/>
    <w:rsid w:val="00A14892"/>
    <w:rsid w:val="00A14993"/>
    <w:rsid w:val="00A14B34"/>
    <w:rsid w:val="00A14C78"/>
    <w:rsid w:val="00A14ECD"/>
    <w:rsid w:val="00A1539E"/>
    <w:rsid w:val="00A15685"/>
    <w:rsid w:val="00A156E7"/>
    <w:rsid w:val="00A1598D"/>
    <w:rsid w:val="00A159AB"/>
    <w:rsid w:val="00A15B70"/>
    <w:rsid w:val="00A15C9D"/>
    <w:rsid w:val="00A15DB6"/>
    <w:rsid w:val="00A15DCC"/>
    <w:rsid w:val="00A15EFF"/>
    <w:rsid w:val="00A15F20"/>
    <w:rsid w:val="00A16043"/>
    <w:rsid w:val="00A1612A"/>
    <w:rsid w:val="00A16516"/>
    <w:rsid w:val="00A1654E"/>
    <w:rsid w:val="00A165BE"/>
    <w:rsid w:val="00A1662C"/>
    <w:rsid w:val="00A166D3"/>
    <w:rsid w:val="00A16812"/>
    <w:rsid w:val="00A16885"/>
    <w:rsid w:val="00A16975"/>
    <w:rsid w:val="00A16A02"/>
    <w:rsid w:val="00A16AE2"/>
    <w:rsid w:val="00A16CF6"/>
    <w:rsid w:val="00A16D01"/>
    <w:rsid w:val="00A16FAC"/>
    <w:rsid w:val="00A170AB"/>
    <w:rsid w:val="00A171D3"/>
    <w:rsid w:val="00A173B7"/>
    <w:rsid w:val="00A1749D"/>
    <w:rsid w:val="00A177B8"/>
    <w:rsid w:val="00A1798E"/>
    <w:rsid w:val="00A17AAE"/>
    <w:rsid w:val="00A17CC1"/>
    <w:rsid w:val="00A17DC5"/>
    <w:rsid w:val="00A20043"/>
    <w:rsid w:val="00A20055"/>
    <w:rsid w:val="00A201EA"/>
    <w:rsid w:val="00A20316"/>
    <w:rsid w:val="00A2033E"/>
    <w:rsid w:val="00A2037C"/>
    <w:rsid w:val="00A2038A"/>
    <w:rsid w:val="00A206AA"/>
    <w:rsid w:val="00A207C5"/>
    <w:rsid w:val="00A2083B"/>
    <w:rsid w:val="00A208A6"/>
    <w:rsid w:val="00A208FE"/>
    <w:rsid w:val="00A20990"/>
    <w:rsid w:val="00A20B6E"/>
    <w:rsid w:val="00A20BCA"/>
    <w:rsid w:val="00A20E07"/>
    <w:rsid w:val="00A2107D"/>
    <w:rsid w:val="00A211EB"/>
    <w:rsid w:val="00A2124F"/>
    <w:rsid w:val="00A2131C"/>
    <w:rsid w:val="00A21391"/>
    <w:rsid w:val="00A215BD"/>
    <w:rsid w:val="00A216EB"/>
    <w:rsid w:val="00A21745"/>
    <w:rsid w:val="00A2176E"/>
    <w:rsid w:val="00A2182B"/>
    <w:rsid w:val="00A218B4"/>
    <w:rsid w:val="00A2193C"/>
    <w:rsid w:val="00A21A3A"/>
    <w:rsid w:val="00A21AA1"/>
    <w:rsid w:val="00A21CF0"/>
    <w:rsid w:val="00A21DFB"/>
    <w:rsid w:val="00A220C7"/>
    <w:rsid w:val="00A22436"/>
    <w:rsid w:val="00A22443"/>
    <w:rsid w:val="00A22479"/>
    <w:rsid w:val="00A22524"/>
    <w:rsid w:val="00A22550"/>
    <w:rsid w:val="00A225E2"/>
    <w:rsid w:val="00A2261B"/>
    <w:rsid w:val="00A2268C"/>
    <w:rsid w:val="00A227A1"/>
    <w:rsid w:val="00A22990"/>
    <w:rsid w:val="00A22A38"/>
    <w:rsid w:val="00A22C5D"/>
    <w:rsid w:val="00A22CC6"/>
    <w:rsid w:val="00A22D2A"/>
    <w:rsid w:val="00A22D4D"/>
    <w:rsid w:val="00A22E8F"/>
    <w:rsid w:val="00A230FD"/>
    <w:rsid w:val="00A23310"/>
    <w:rsid w:val="00A2335E"/>
    <w:rsid w:val="00A233FB"/>
    <w:rsid w:val="00A23593"/>
    <w:rsid w:val="00A2359B"/>
    <w:rsid w:val="00A23827"/>
    <w:rsid w:val="00A23867"/>
    <w:rsid w:val="00A23889"/>
    <w:rsid w:val="00A2390F"/>
    <w:rsid w:val="00A23B19"/>
    <w:rsid w:val="00A23B5A"/>
    <w:rsid w:val="00A23B5E"/>
    <w:rsid w:val="00A23B8A"/>
    <w:rsid w:val="00A23C91"/>
    <w:rsid w:val="00A23C92"/>
    <w:rsid w:val="00A23D2C"/>
    <w:rsid w:val="00A2408C"/>
    <w:rsid w:val="00A240CA"/>
    <w:rsid w:val="00A2431E"/>
    <w:rsid w:val="00A243F6"/>
    <w:rsid w:val="00A2443E"/>
    <w:rsid w:val="00A244C7"/>
    <w:rsid w:val="00A24507"/>
    <w:rsid w:val="00A246FD"/>
    <w:rsid w:val="00A24A1C"/>
    <w:rsid w:val="00A24AE7"/>
    <w:rsid w:val="00A24B2C"/>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B54"/>
    <w:rsid w:val="00A25D4A"/>
    <w:rsid w:val="00A25EFE"/>
    <w:rsid w:val="00A25F88"/>
    <w:rsid w:val="00A26119"/>
    <w:rsid w:val="00A261B5"/>
    <w:rsid w:val="00A261DD"/>
    <w:rsid w:val="00A262BB"/>
    <w:rsid w:val="00A26304"/>
    <w:rsid w:val="00A263D1"/>
    <w:rsid w:val="00A263E5"/>
    <w:rsid w:val="00A26819"/>
    <w:rsid w:val="00A26847"/>
    <w:rsid w:val="00A26890"/>
    <w:rsid w:val="00A268F7"/>
    <w:rsid w:val="00A26B02"/>
    <w:rsid w:val="00A26BAF"/>
    <w:rsid w:val="00A26C67"/>
    <w:rsid w:val="00A26F1E"/>
    <w:rsid w:val="00A27043"/>
    <w:rsid w:val="00A27244"/>
    <w:rsid w:val="00A273B7"/>
    <w:rsid w:val="00A274C9"/>
    <w:rsid w:val="00A2755A"/>
    <w:rsid w:val="00A27576"/>
    <w:rsid w:val="00A2780D"/>
    <w:rsid w:val="00A27D19"/>
    <w:rsid w:val="00A30072"/>
    <w:rsid w:val="00A30099"/>
    <w:rsid w:val="00A30235"/>
    <w:rsid w:val="00A30433"/>
    <w:rsid w:val="00A305D1"/>
    <w:rsid w:val="00A30663"/>
    <w:rsid w:val="00A3079C"/>
    <w:rsid w:val="00A307A6"/>
    <w:rsid w:val="00A308E9"/>
    <w:rsid w:val="00A30B29"/>
    <w:rsid w:val="00A30C52"/>
    <w:rsid w:val="00A30CBB"/>
    <w:rsid w:val="00A30CC9"/>
    <w:rsid w:val="00A30CE7"/>
    <w:rsid w:val="00A30DA5"/>
    <w:rsid w:val="00A30FEB"/>
    <w:rsid w:val="00A31123"/>
    <w:rsid w:val="00A3114F"/>
    <w:rsid w:val="00A311FE"/>
    <w:rsid w:val="00A31537"/>
    <w:rsid w:val="00A3162A"/>
    <w:rsid w:val="00A31678"/>
    <w:rsid w:val="00A316B1"/>
    <w:rsid w:val="00A3173E"/>
    <w:rsid w:val="00A317C7"/>
    <w:rsid w:val="00A318CC"/>
    <w:rsid w:val="00A31AA5"/>
    <w:rsid w:val="00A31AC9"/>
    <w:rsid w:val="00A31CDE"/>
    <w:rsid w:val="00A31D2C"/>
    <w:rsid w:val="00A31E09"/>
    <w:rsid w:val="00A32198"/>
    <w:rsid w:val="00A323B9"/>
    <w:rsid w:val="00A3261E"/>
    <w:rsid w:val="00A3276E"/>
    <w:rsid w:val="00A3277D"/>
    <w:rsid w:val="00A327D2"/>
    <w:rsid w:val="00A32E7F"/>
    <w:rsid w:val="00A32F01"/>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5335"/>
    <w:rsid w:val="00A35399"/>
    <w:rsid w:val="00A354E8"/>
    <w:rsid w:val="00A355FE"/>
    <w:rsid w:val="00A35867"/>
    <w:rsid w:val="00A359E2"/>
    <w:rsid w:val="00A35A38"/>
    <w:rsid w:val="00A35AEC"/>
    <w:rsid w:val="00A35BCB"/>
    <w:rsid w:val="00A35D1C"/>
    <w:rsid w:val="00A35FFF"/>
    <w:rsid w:val="00A362AA"/>
    <w:rsid w:val="00A3649B"/>
    <w:rsid w:val="00A369D1"/>
    <w:rsid w:val="00A36C99"/>
    <w:rsid w:val="00A36D5A"/>
    <w:rsid w:val="00A36D5B"/>
    <w:rsid w:val="00A36EE8"/>
    <w:rsid w:val="00A36EFE"/>
    <w:rsid w:val="00A3704B"/>
    <w:rsid w:val="00A3722F"/>
    <w:rsid w:val="00A373A6"/>
    <w:rsid w:val="00A374AC"/>
    <w:rsid w:val="00A37506"/>
    <w:rsid w:val="00A3759A"/>
    <w:rsid w:val="00A376FC"/>
    <w:rsid w:val="00A378C3"/>
    <w:rsid w:val="00A37CFA"/>
    <w:rsid w:val="00A37D13"/>
    <w:rsid w:val="00A37DEA"/>
    <w:rsid w:val="00A37E75"/>
    <w:rsid w:val="00A37F3C"/>
    <w:rsid w:val="00A40153"/>
    <w:rsid w:val="00A40184"/>
    <w:rsid w:val="00A403D5"/>
    <w:rsid w:val="00A40696"/>
    <w:rsid w:val="00A406E2"/>
    <w:rsid w:val="00A4073F"/>
    <w:rsid w:val="00A4074C"/>
    <w:rsid w:val="00A40840"/>
    <w:rsid w:val="00A409A9"/>
    <w:rsid w:val="00A409AA"/>
    <w:rsid w:val="00A40B45"/>
    <w:rsid w:val="00A40F3B"/>
    <w:rsid w:val="00A41036"/>
    <w:rsid w:val="00A4112F"/>
    <w:rsid w:val="00A41473"/>
    <w:rsid w:val="00A4160D"/>
    <w:rsid w:val="00A41850"/>
    <w:rsid w:val="00A418CE"/>
    <w:rsid w:val="00A41A41"/>
    <w:rsid w:val="00A41A4D"/>
    <w:rsid w:val="00A41B21"/>
    <w:rsid w:val="00A41B62"/>
    <w:rsid w:val="00A41D5A"/>
    <w:rsid w:val="00A41E35"/>
    <w:rsid w:val="00A41F49"/>
    <w:rsid w:val="00A41F79"/>
    <w:rsid w:val="00A41FEF"/>
    <w:rsid w:val="00A4207C"/>
    <w:rsid w:val="00A42162"/>
    <w:rsid w:val="00A4223C"/>
    <w:rsid w:val="00A42422"/>
    <w:rsid w:val="00A427E0"/>
    <w:rsid w:val="00A42888"/>
    <w:rsid w:val="00A428BA"/>
    <w:rsid w:val="00A4299F"/>
    <w:rsid w:val="00A42A06"/>
    <w:rsid w:val="00A42A88"/>
    <w:rsid w:val="00A432E8"/>
    <w:rsid w:val="00A433E8"/>
    <w:rsid w:val="00A434A9"/>
    <w:rsid w:val="00A434EE"/>
    <w:rsid w:val="00A436AD"/>
    <w:rsid w:val="00A4392B"/>
    <w:rsid w:val="00A43BBA"/>
    <w:rsid w:val="00A43C01"/>
    <w:rsid w:val="00A43D15"/>
    <w:rsid w:val="00A43D40"/>
    <w:rsid w:val="00A43D8C"/>
    <w:rsid w:val="00A43EF1"/>
    <w:rsid w:val="00A44008"/>
    <w:rsid w:val="00A44383"/>
    <w:rsid w:val="00A443AF"/>
    <w:rsid w:val="00A4468E"/>
    <w:rsid w:val="00A44747"/>
    <w:rsid w:val="00A448CE"/>
    <w:rsid w:val="00A448EE"/>
    <w:rsid w:val="00A44934"/>
    <w:rsid w:val="00A449A3"/>
    <w:rsid w:val="00A44D4F"/>
    <w:rsid w:val="00A44D98"/>
    <w:rsid w:val="00A44E52"/>
    <w:rsid w:val="00A451D5"/>
    <w:rsid w:val="00A45472"/>
    <w:rsid w:val="00A45483"/>
    <w:rsid w:val="00A45551"/>
    <w:rsid w:val="00A455E0"/>
    <w:rsid w:val="00A4571D"/>
    <w:rsid w:val="00A45720"/>
    <w:rsid w:val="00A45884"/>
    <w:rsid w:val="00A45983"/>
    <w:rsid w:val="00A45D0D"/>
    <w:rsid w:val="00A45E17"/>
    <w:rsid w:val="00A460AB"/>
    <w:rsid w:val="00A46242"/>
    <w:rsid w:val="00A462AF"/>
    <w:rsid w:val="00A4646B"/>
    <w:rsid w:val="00A4652E"/>
    <w:rsid w:val="00A4660E"/>
    <w:rsid w:val="00A469AE"/>
    <w:rsid w:val="00A46B1C"/>
    <w:rsid w:val="00A46BAA"/>
    <w:rsid w:val="00A46CCE"/>
    <w:rsid w:val="00A46E2E"/>
    <w:rsid w:val="00A46E96"/>
    <w:rsid w:val="00A4704F"/>
    <w:rsid w:val="00A476BF"/>
    <w:rsid w:val="00A47B82"/>
    <w:rsid w:val="00A47DF2"/>
    <w:rsid w:val="00A50094"/>
    <w:rsid w:val="00A500EB"/>
    <w:rsid w:val="00A501A6"/>
    <w:rsid w:val="00A502B5"/>
    <w:rsid w:val="00A50313"/>
    <w:rsid w:val="00A505F7"/>
    <w:rsid w:val="00A50686"/>
    <w:rsid w:val="00A506C1"/>
    <w:rsid w:val="00A5070B"/>
    <w:rsid w:val="00A50846"/>
    <w:rsid w:val="00A50908"/>
    <w:rsid w:val="00A50B80"/>
    <w:rsid w:val="00A50C5A"/>
    <w:rsid w:val="00A510DD"/>
    <w:rsid w:val="00A51172"/>
    <w:rsid w:val="00A511A3"/>
    <w:rsid w:val="00A511B4"/>
    <w:rsid w:val="00A5124D"/>
    <w:rsid w:val="00A5146B"/>
    <w:rsid w:val="00A514B9"/>
    <w:rsid w:val="00A515E2"/>
    <w:rsid w:val="00A51613"/>
    <w:rsid w:val="00A51679"/>
    <w:rsid w:val="00A51965"/>
    <w:rsid w:val="00A51C4F"/>
    <w:rsid w:val="00A51CA9"/>
    <w:rsid w:val="00A51D81"/>
    <w:rsid w:val="00A52162"/>
    <w:rsid w:val="00A521B4"/>
    <w:rsid w:val="00A52377"/>
    <w:rsid w:val="00A523AC"/>
    <w:rsid w:val="00A527E0"/>
    <w:rsid w:val="00A52AB4"/>
    <w:rsid w:val="00A52C7D"/>
    <w:rsid w:val="00A52D66"/>
    <w:rsid w:val="00A53321"/>
    <w:rsid w:val="00A5359F"/>
    <w:rsid w:val="00A536FD"/>
    <w:rsid w:val="00A5375F"/>
    <w:rsid w:val="00A537B2"/>
    <w:rsid w:val="00A5394D"/>
    <w:rsid w:val="00A53AB3"/>
    <w:rsid w:val="00A53BE4"/>
    <w:rsid w:val="00A5407F"/>
    <w:rsid w:val="00A5431A"/>
    <w:rsid w:val="00A5463F"/>
    <w:rsid w:val="00A546C5"/>
    <w:rsid w:val="00A547B1"/>
    <w:rsid w:val="00A547D7"/>
    <w:rsid w:val="00A54964"/>
    <w:rsid w:val="00A54D0F"/>
    <w:rsid w:val="00A54D1F"/>
    <w:rsid w:val="00A54D30"/>
    <w:rsid w:val="00A54D4C"/>
    <w:rsid w:val="00A54EBC"/>
    <w:rsid w:val="00A54ECB"/>
    <w:rsid w:val="00A54F48"/>
    <w:rsid w:val="00A54F4C"/>
    <w:rsid w:val="00A55019"/>
    <w:rsid w:val="00A550BC"/>
    <w:rsid w:val="00A55193"/>
    <w:rsid w:val="00A55197"/>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664"/>
    <w:rsid w:val="00A567DE"/>
    <w:rsid w:val="00A56809"/>
    <w:rsid w:val="00A56898"/>
    <w:rsid w:val="00A568EA"/>
    <w:rsid w:val="00A56C37"/>
    <w:rsid w:val="00A56D22"/>
    <w:rsid w:val="00A56DA0"/>
    <w:rsid w:val="00A56DFD"/>
    <w:rsid w:val="00A56E19"/>
    <w:rsid w:val="00A56E39"/>
    <w:rsid w:val="00A56FAB"/>
    <w:rsid w:val="00A570AB"/>
    <w:rsid w:val="00A571C5"/>
    <w:rsid w:val="00A57575"/>
    <w:rsid w:val="00A578DC"/>
    <w:rsid w:val="00A57990"/>
    <w:rsid w:val="00A57BCF"/>
    <w:rsid w:val="00A57E1F"/>
    <w:rsid w:val="00A57F11"/>
    <w:rsid w:val="00A6003B"/>
    <w:rsid w:val="00A60693"/>
    <w:rsid w:val="00A60771"/>
    <w:rsid w:val="00A607BB"/>
    <w:rsid w:val="00A6080C"/>
    <w:rsid w:val="00A60891"/>
    <w:rsid w:val="00A60B40"/>
    <w:rsid w:val="00A60BC7"/>
    <w:rsid w:val="00A60CF8"/>
    <w:rsid w:val="00A6108D"/>
    <w:rsid w:val="00A61273"/>
    <w:rsid w:val="00A61376"/>
    <w:rsid w:val="00A615A5"/>
    <w:rsid w:val="00A61684"/>
    <w:rsid w:val="00A6170C"/>
    <w:rsid w:val="00A61726"/>
    <w:rsid w:val="00A61871"/>
    <w:rsid w:val="00A61956"/>
    <w:rsid w:val="00A61C38"/>
    <w:rsid w:val="00A61D63"/>
    <w:rsid w:val="00A61DA0"/>
    <w:rsid w:val="00A61DC8"/>
    <w:rsid w:val="00A61DDD"/>
    <w:rsid w:val="00A62121"/>
    <w:rsid w:val="00A622FC"/>
    <w:rsid w:val="00A623A0"/>
    <w:rsid w:val="00A623FD"/>
    <w:rsid w:val="00A62572"/>
    <w:rsid w:val="00A627FE"/>
    <w:rsid w:val="00A628CA"/>
    <w:rsid w:val="00A6296B"/>
    <w:rsid w:val="00A62A6D"/>
    <w:rsid w:val="00A62E8A"/>
    <w:rsid w:val="00A6304B"/>
    <w:rsid w:val="00A6307B"/>
    <w:rsid w:val="00A631E8"/>
    <w:rsid w:val="00A63389"/>
    <w:rsid w:val="00A63393"/>
    <w:rsid w:val="00A634B6"/>
    <w:rsid w:val="00A634C9"/>
    <w:rsid w:val="00A63B5D"/>
    <w:rsid w:val="00A63C98"/>
    <w:rsid w:val="00A63CFF"/>
    <w:rsid w:val="00A63EAC"/>
    <w:rsid w:val="00A63FE1"/>
    <w:rsid w:val="00A63FFF"/>
    <w:rsid w:val="00A6412B"/>
    <w:rsid w:val="00A6420D"/>
    <w:rsid w:val="00A643A4"/>
    <w:rsid w:val="00A643C4"/>
    <w:rsid w:val="00A64539"/>
    <w:rsid w:val="00A646B5"/>
    <w:rsid w:val="00A6477A"/>
    <w:rsid w:val="00A64A84"/>
    <w:rsid w:val="00A64B09"/>
    <w:rsid w:val="00A64E3E"/>
    <w:rsid w:val="00A6501C"/>
    <w:rsid w:val="00A650F3"/>
    <w:rsid w:val="00A65447"/>
    <w:rsid w:val="00A654A2"/>
    <w:rsid w:val="00A65567"/>
    <w:rsid w:val="00A656D1"/>
    <w:rsid w:val="00A6573E"/>
    <w:rsid w:val="00A6581A"/>
    <w:rsid w:val="00A65984"/>
    <w:rsid w:val="00A65AF8"/>
    <w:rsid w:val="00A65CE3"/>
    <w:rsid w:val="00A65F5D"/>
    <w:rsid w:val="00A65FF5"/>
    <w:rsid w:val="00A662F2"/>
    <w:rsid w:val="00A66336"/>
    <w:rsid w:val="00A664D0"/>
    <w:rsid w:val="00A66651"/>
    <w:rsid w:val="00A66801"/>
    <w:rsid w:val="00A66AAE"/>
    <w:rsid w:val="00A66B25"/>
    <w:rsid w:val="00A66D14"/>
    <w:rsid w:val="00A67064"/>
    <w:rsid w:val="00A670BF"/>
    <w:rsid w:val="00A671C5"/>
    <w:rsid w:val="00A671DB"/>
    <w:rsid w:val="00A67398"/>
    <w:rsid w:val="00A6740F"/>
    <w:rsid w:val="00A676D1"/>
    <w:rsid w:val="00A67744"/>
    <w:rsid w:val="00A677CC"/>
    <w:rsid w:val="00A677D4"/>
    <w:rsid w:val="00A67A37"/>
    <w:rsid w:val="00A67D48"/>
    <w:rsid w:val="00A67EA6"/>
    <w:rsid w:val="00A700D2"/>
    <w:rsid w:val="00A70104"/>
    <w:rsid w:val="00A7060C"/>
    <w:rsid w:val="00A706E6"/>
    <w:rsid w:val="00A7075C"/>
    <w:rsid w:val="00A70AEA"/>
    <w:rsid w:val="00A70DFD"/>
    <w:rsid w:val="00A71010"/>
    <w:rsid w:val="00A71306"/>
    <w:rsid w:val="00A71479"/>
    <w:rsid w:val="00A714D8"/>
    <w:rsid w:val="00A71571"/>
    <w:rsid w:val="00A715B1"/>
    <w:rsid w:val="00A71772"/>
    <w:rsid w:val="00A7179F"/>
    <w:rsid w:val="00A71936"/>
    <w:rsid w:val="00A71985"/>
    <w:rsid w:val="00A71996"/>
    <w:rsid w:val="00A71B38"/>
    <w:rsid w:val="00A71CCD"/>
    <w:rsid w:val="00A71DCC"/>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2FA9"/>
    <w:rsid w:val="00A730F0"/>
    <w:rsid w:val="00A73145"/>
    <w:rsid w:val="00A731A0"/>
    <w:rsid w:val="00A73465"/>
    <w:rsid w:val="00A73606"/>
    <w:rsid w:val="00A7370B"/>
    <w:rsid w:val="00A73AD8"/>
    <w:rsid w:val="00A73B67"/>
    <w:rsid w:val="00A73E41"/>
    <w:rsid w:val="00A73F3E"/>
    <w:rsid w:val="00A74821"/>
    <w:rsid w:val="00A749A1"/>
    <w:rsid w:val="00A74A63"/>
    <w:rsid w:val="00A74A85"/>
    <w:rsid w:val="00A74C54"/>
    <w:rsid w:val="00A74D7F"/>
    <w:rsid w:val="00A74DB0"/>
    <w:rsid w:val="00A74DE3"/>
    <w:rsid w:val="00A74ECD"/>
    <w:rsid w:val="00A751B1"/>
    <w:rsid w:val="00A752F1"/>
    <w:rsid w:val="00A75375"/>
    <w:rsid w:val="00A756F4"/>
    <w:rsid w:val="00A757B5"/>
    <w:rsid w:val="00A757C3"/>
    <w:rsid w:val="00A757FB"/>
    <w:rsid w:val="00A758A6"/>
    <w:rsid w:val="00A758D0"/>
    <w:rsid w:val="00A759A3"/>
    <w:rsid w:val="00A75D17"/>
    <w:rsid w:val="00A75D50"/>
    <w:rsid w:val="00A75E1A"/>
    <w:rsid w:val="00A75E65"/>
    <w:rsid w:val="00A75ECF"/>
    <w:rsid w:val="00A7604D"/>
    <w:rsid w:val="00A7618C"/>
    <w:rsid w:val="00A764DE"/>
    <w:rsid w:val="00A765E0"/>
    <w:rsid w:val="00A766E9"/>
    <w:rsid w:val="00A76822"/>
    <w:rsid w:val="00A76873"/>
    <w:rsid w:val="00A769A9"/>
    <w:rsid w:val="00A76A89"/>
    <w:rsid w:val="00A76B07"/>
    <w:rsid w:val="00A76BE1"/>
    <w:rsid w:val="00A76C91"/>
    <w:rsid w:val="00A76CB2"/>
    <w:rsid w:val="00A76D42"/>
    <w:rsid w:val="00A76EC2"/>
    <w:rsid w:val="00A76F75"/>
    <w:rsid w:val="00A76F86"/>
    <w:rsid w:val="00A77133"/>
    <w:rsid w:val="00A77177"/>
    <w:rsid w:val="00A77229"/>
    <w:rsid w:val="00A77309"/>
    <w:rsid w:val="00A773A8"/>
    <w:rsid w:val="00A777E3"/>
    <w:rsid w:val="00A778A0"/>
    <w:rsid w:val="00A77BEC"/>
    <w:rsid w:val="00A77E3F"/>
    <w:rsid w:val="00A77EC8"/>
    <w:rsid w:val="00A77FA8"/>
    <w:rsid w:val="00A8051E"/>
    <w:rsid w:val="00A805A3"/>
    <w:rsid w:val="00A805E3"/>
    <w:rsid w:val="00A8063B"/>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66D"/>
    <w:rsid w:val="00A8181E"/>
    <w:rsid w:val="00A81B15"/>
    <w:rsid w:val="00A81C1A"/>
    <w:rsid w:val="00A81C73"/>
    <w:rsid w:val="00A81C96"/>
    <w:rsid w:val="00A81D63"/>
    <w:rsid w:val="00A81D6B"/>
    <w:rsid w:val="00A81DED"/>
    <w:rsid w:val="00A821CB"/>
    <w:rsid w:val="00A824AB"/>
    <w:rsid w:val="00A82572"/>
    <w:rsid w:val="00A82693"/>
    <w:rsid w:val="00A828F7"/>
    <w:rsid w:val="00A82969"/>
    <w:rsid w:val="00A82A6B"/>
    <w:rsid w:val="00A82A8E"/>
    <w:rsid w:val="00A82D49"/>
    <w:rsid w:val="00A82DD8"/>
    <w:rsid w:val="00A82E8D"/>
    <w:rsid w:val="00A82FB8"/>
    <w:rsid w:val="00A83012"/>
    <w:rsid w:val="00A830AD"/>
    <w:rsid w:val="00A83104"/>
    <w:rsid w:val="00A834B6"/>
    <w:rsid w:val="00A83614"/>
    <w:rsid w:val="00A836EB"/>
    <w:rsid w:val="00A8374B"/>
    <w:rsid w:val="00A83AB0"/>
    <w:rsid w:val="00A83B3B"/>
    <w:rsid w:val="00A83BDA"/>
    <w:rsid w:val="00A83D83"/>
    <w:rsid w:val="00A83F1D"/>
    <w:rsid w:val="00A83F69"/>
    <w:rsid w:val="00A8415C"/>
    <w:rsid w:val="00A841BD"/>
    <w:rsid w:val="00A842A8"/>
    <w:rsid w:val="00A84602"/>
    <w:rsid w:val="00A848B4"/>
    <w:rsid w:val="00A84999"/>
    <w:rsid w:val="00A849DA"/>
    <w:rsid w:val="00A84BAD"/>
    <w:rsid w:val="00A84BE5"/>
    <w:rsid w:val="00A8506C"/>
    <w:rsid w:val="00A852D8"/>
    <w:rsid w:val="00A853AC"/>
    <w:rsid w:val="00A854BE"/>
    <w:rsid w:val="00A85758"/>
    <w:rsid w:val="00A85812"/>
    <w:rsid w:val="00A85A74"/>
    <w:rsid w:val="00A85B4E"/>
    <w:rsid w:val="00A85BDF"/>
    <w:rsid w:val="00A85D0F"/>
    <w:rsid w:val="00A85E95"/>
    <w:rsid w:val="00A85F84"/>
    <w:rsid w:val="00A85FEF"/>
    <w:rsid w:val="00A8622C"/>
    <w:rsid w:val="00A863BA"/>
    <w:rsid w:val="00A865CD"/>
    <w:rsid w:val="00A866AC"/>
    <w:rsid w:val="00A866F8"/>
    <w:rsid w:val="00A8678B"/>
    <w:rsid w:val="00A86826"/>
    <w:rsid w:val="00A868E2"/>
    <w:rsid w:val="00A86A1D"/>
    <w:rsid w:val="00A86DD6"/>
    <w:rsid w:val="00A87051"/>
    <w:rsid w:val="00A87134"/>
    <w:rsid w:val="00A873A0"/>
    <w:rsid w:val="00A874BC"/>
    <w:rsid w:val="00A87733"/>
    <w:rsid w:val="00A8777A"/>
    <w:rsid w:val="00A87AF5"/>
    <w:rsid w:val="00A87D09"/>
    <w:rsid w:val="00A87F18"/>
    <w:rsid w:val="00A87FF5"/>
    <w:rsid w:val="00A9002F"/>
    <w:rsid w:val="00A901C7"/>
    <w:rsid w:val="00A90228"/>
    <w:rsid w:val="00A902E8"/>
    <w:rsid w:val="00A90405"/>
    <w:rsid w:val="00A90481"/>
    <w:rsid w:val="00A90563"/>
    <w:rsid w:val="00A90627"/>
    <w:rsid w:val="00A9069E"/>
    <w:rsid w:val="00A9096E"/>
    <w:rsid w:val="00A90C5A"/>
    <w:rsid w:val="00A90DCE"/>
    <w:rsid w:val="00A90E35"/>
    <w:rsid w:val="00A90EAB"/>
    <w:rsid w:val="00A90EE3"/>
    <w:rsid w:val="00A91020"/>
    <w:rsid w:val="00A911FF"/>
    <w:rsid w:val="00A9134B"/>
    <w:rsid w:val="00A91403"/>
    <w:rsid w:val="00A91425"/>
    <w:rsid w:val="00A914C8"/>
    <w:rsid w:val="00A914EF"/>
    <w:rsid w:val="00A9153F"/>
    <w:rsid w:val="00A9184E"/>
    <w:rsid w:val="00A91AC0"/>
    <w:rsid w:val="00A91B1E"/>
    <w:rsid w:val="00A91B4F"/>
    <w:rsid w:val="00A91D27"/>
    <w:rsid w:val="00A91EDE"/>
    <w:rsid w:val="00A9211B"/>
    <w:rsid w:val="00A9224F"/>
    <w:rsid w:val="00A923AE"/>
    <w:rsid w:val="00A925EC"/>
    <w:rsid w:val="00A92696"/>
    <w:rsid w:val="00A927E8"/>
    <w:rsid w:val="00A92994"/>
    <w:rsid w:val="00A929B3"/>
    <w:rsid w:val="00A92B35"/>
    <w:rsid w:val="00A92B66"/>
    <w:rsid w:val="00A92D14"/>
    <w:rsid w:val="00A92E2F"/>
    <w:rsid w:val="00A92F12"/>
    <w:rsid w:val="00A93113"/>
    <w:rsid w:val="00A9313E"/>
    <w:rsid w:val="00A931AF"/>
    <w:rsid w:val="00A931B9"/>
    <w:rsid w:val="00A931CC"/>
    <w:rsid w:val="00A93243"/>
    <w:rsid w:val="00A934F6"/>
    <w:rsid w:val="00A9363C"/>
    <w:rsid w:val="00A93965"/>
    <w:rsid w:val="00A939CA"/>
    <w:rsid w:val="00A939DF"/>
    <w:rsid w:val="00A939FE"/>
    <w:rsid w:val="00A93AC7"/>
    <w:rsid w:val="00A93C76"/>
    <w:rsid w:val="00A93D52"/>
    <w:rsid w:val="00A93DF4"/>
    <w:rsid w:val="00A93F7C"/>
    <w:rsid w:val="00A93FCC"/>
    <w:rsid w:val="00A93FD5"/>
    <w:rsid w:val="00A940AD"/>
    <w:rsid w:val="00A940B3"/>
    <w:rsid w:val="00A94360"/>
    <w:rsid w:val="00A94452"/>
    <w:rsid w:val="00A944D8"/>
    <w:rsid w:val="00A9458F"/>
    <w:rsid w:val="00A946C2"/>
    <w:rsid w:val="00A946CF"/>
    <w:rsid w:val="00A9475A"/>
    <w:rsid w:val="00A94DA0"/>
    <w:rsid w:val="00A94E4A"/>
    <w:rsid w:val="00A94E82"/>
    <w:rsid w:val="00A94F8D"/>
    <w:rsid w:val="00A950E1"/>
    <w:rsid w:val="00A95154"/>
    <w:rsid w:val="00A95290"/>
    <w:rsid w:val="00A9572B"/>
    <w:rsid w:val="00A958C7"/>
    <w:rsid w:val="00A95955"/>
    <w:rsid w:val="00A95AAD"/>
    <w:rsid w:val="00A95B03"/>
    <w:rsid w:val="00A95BB8"/>
    <w:rsid w:val="00A95BCA"/>
    <w:rsid w:val="00A95CD3"/>
    <w:rsid w:val="00A9646F"/>
    <w:rsid w:val="00A96764"/>
    <w:rsid w:val="00A96876"/>
    <w:rsid w:val="00A96C8C"/>
    <w:rsid w:val="00A96E1E"/>
    <w:rsid w:val="00A96EEC"/>
    <w:rsid w:val="00A9711A"/>
    <w:rsid w:val="00A973A8"/>
    <w:rsid w:val="00A978C0"/>
    <w:rsid w:val="00A97A9E"/>
    <w:rsid w:val="00A97AE1"/>
    <w:rsid w:val="00A97AF2"/>
    <w:rsid w:val="00A97B4F"/>
    <w:rsid w:val="00A97BCD"/>
    <w:rsid w:val="00A97CE3"/>
    <w:rsid w:val="00A97D1D"/>
    <w:rsid w:val="00AA0224"/>
    <w:rsid w:val="00AA0293"/>
    <w:rsid w:val="00AA0305"/>
    <w:rsid w:val="00AA0372"/>
    <w:rsid w:val="00AA05E6"/>
    <w:rsid w:val="00AA06DB"/>
    <w:rsid w:val="00AA0926"/>
    <w:rsid w:val="00AA0BD8"/>
    <w:rsid w:val="00AA0C91"/>
    <w:rsid w:val="00AA11C1"/>
    <w:rsid w:val="00AA11E7"/>
    <w:rsid w:val="00AA12C9"/>
    <w:rsid w:val="00AA1315"/>
    <w:rsid w:val="00AA145A"/>
    <w:rsid w:val="00AA1684"/>
    <w:rsid w:val="00AA16AF"/>
    <w:rsid w:val="00AA183F"/>
    <w:rsid w:val="00AA1AF3"/>
    <w:rsid w:val="00AA1BA0"/>
    <w:rsid w:val="00AA1C88"/>
    <w:rsid w:val="00AA1C9C"/>
    <w:rsid w:val="00AA1F12"/>
    <w:rsid w:val="00AA1F56"/>
    <w:rsid w:val="00AA1F87"/>
    <w:rsid w:val="00AA2318"/>
    <w:rsid w:val="00AA238E"/>
    <w:rsid w:val="00AA23CA"/>
    <w:rsid w:val="00AA247E"/>
    <w:rsid w:val="00AA254C"/>
    <w:rsid w:val="00AA2678"/>
    <w:rsid w:val="00AA27F9"/>
    <w:rsid w:val="00AA28E4"/>
    <w:rsid w:val="00AA2A70"/>
    <w:rsid w:val="00AA2B16"/>
    <w:rsid w:val="00AA2B25"/>
    <w:rsid w:val="00AA2CCF"/>
    <w:rsid w:val="00AA2DF6"/>
    <w:rsid w:val="00AA2E09"/>
    <w:rsid w:val="00AA2ED9"/>
    <w:rsid w:val="00AA2EDB"/>
    <w:rsid w:val="00AA2F93"/>
    <w:rsid w:val="00AA2FCB"/>
    <w:rsid w:val="00AA319E"/>
    <w:rsid w:val="00AA3235"/>
    <w:rsid w:val="00AA3589"/>
    <w:rsid w:val="00AA35C9"/>
    <w:rsid w:val="00AA3635"/>
    <w:rsid w:val="00AA36D4"/>
    <w:rsid w:val="00AA36ED"/>
    <w:rsid w:val="00AA37D6"/>
    <w:rsid w:val="00AA3819"/>
    <w:rsid w:val="00AA384E"/>
    <w:rsid w:val="00AA3AD7"/>
    <w:rsid w:val="00AA3B5B"/>
    <w:rsid w:val="00AA3B89"/>
    <w:rsid w:val="00AA3C7A"/>
    <w:rsid w:val="00AA3D74"/>
    <w:rsid w:val="00AA4015"/>
    <w:rsid w:val="00AA40F4"/>
    <w:rsid w:val="00AA43B8"/>
    <w:rsid w:val="00AA44C6"/>
    <w:rsid w:val="00AA44DF"/>
    <w:rsid w:val="00AA45D5"/>
    <w:rsid w:val="00AA4751"/>
    <w:rsid w:val="00AA477D"/>
    <w:rsid w:val="00AA47A7"/>
    <w:rsid w:val="00AA482B"/>
    <w:rsid w:val="00AA48BB"/>
    <w:rsid w:val="00AA4953"/>
    <w:rsid w:val="00AA49BE"/>
    <w:rsid w:val="00AA4AEE"/>
    <w:rsid w:val="00AA4BE9"/>
    <w:rsid w:val="00AA4FBC"/>
    <w:rsid w:val="00AA5079"/>
    <w:rsid w:val="00AA5299"/>
    <w:rsid w:val="00AA5395"/>
    <w:rsid w:val="00AA539C"/>
    <w:rsid w:val="00AA53B3"/>
    <w:rsid w:val="00AA53FD"/>
    <w:rsid w:val="00AA5429"/>
    <w:rsid w:val="00AA54BE"/>
    <w:rsid w:val="00AA5645"/>
    <w:rsid w:val="00AA56B7"/>
    <w:rsid w:val="00AA590A"/>
    <w:rsid w:val="00AA5B96"/>
    <w:rsid w:val="00AA5BCD"/>
    <w:rsid w:val="00AA5BDC"/>
    <w:rsid w:val="00AA5D61"/>
    <w:rsid w:val="00AA618E"/>
    <w:rsid w:val="00AA61AD"/>
    <w:rsid w:val="00AA67DD"/>
    <w:rsid w:val="00AA6879"/>
    <w:rsid w:val="00AA693E"/>
    <w:rsid w:val="00AA6BD3"/>
    <w:rsid w:val="00AA6BDE"/>
    <w:rsid w:val="00AA6C42"/>
    <w:rsid w:val="00AA6E92"/>
    <w:rsid w:val="00AA6F6D"/>
    <w:rsid w:val="00AA72D7"/>
    <w:rsid w:val="00AA7564"/>
    <w:rsid w:val="00AA756D"/>
    <w:rsid w:val="00AA7752"/>
    <w:rsid w:val="00AA7968"/>
    <w:rsid w:val="00AA7B72"/>
    <w:rsid w:val="00AB0056"/>
    <w:rsid w:val="00AB0069"/>
    <w:rsid w:val="00AB031A"/>
    <w:rsid w:val="00AB03CD"/>
    <w:rsid w:val="00AB0410"/>
    <w:rsid w:val="00AB04CB"/>
    <w:rsid w:val="00AB0591"/>
    <w:rsid w:val="00AB05AA"/>
    <w:rsid w:val="00AB0635"/>
    <w:rsid w:val="00AB06FE"/>
    <w:rsid w:val="00AB0763"/>
    <w:rsid w:val="00AB09B1"/>
    <w:rsid w:val="00AB0A09"/>
    <w:rsid w:val="00AB0A10"/>
    <w:rsid w:val="00AB0B91"/>
    <w:rsid w:val="00AB0BEB"/>
    <w:rsid w:val="00AB0BFC"/>
    <w:rsid w:val="00AB0E82"/>
    <w:rsid w:val="00AB1051"/>
    <w:rsid w:val="00AB11AB"/>
    <w:rsid w:val="00AB11F9"/>
    <w:rsid w:val="00AB12BA"/>
    <w:rsid w:val="00AB12CA"/>
    <w:rsid w:val="00AB135B"/>
    <w:rsid w:val="00AB13FE"/>
    <w:rsid w:val="00AB174A"/>
    <w:rsid w:val="00AB17AB"/>
    <w:rsid w:val="00AB1A39"/>
    <w:rsid w:val="00AB1B56"/>
    <w:rsid w:val="00AB1C1C"/>
    <w:rsid w:val="00AB1D5B"/>
    <w:rsid w:val="00AB1E47"/>
    <w:rsid w:val="00AB202E"/>
    <w:rsid w:val="00AB20DC"/>
    <w:rsid w:val="00AB21C3"/>
    <w:rsid w:val="00AB2253"/>
    <w:rsid w:val="00AB2317"/>
    <w:rsid w:val="00AB24B2"/>
    <w:rsid w:val="00AB24E2"/>
    <w:rsid w:val="00AB24E5"/>
    <w:rsid w:val="00AB27B6"/>
    <w:rsid w:val="00AB27F4"/>
    <w:rsid w:val="00AB284E"/>
    <w:rsid w:val="00AB2A68"/>
    <w:rsid w:val="00AB2BA8"/>
    <w:rsid w:val="00AB2F57"/>
    <w:rsid w:val="00AB2F8B"/>
    <w:rsid w:val="00AB31D1"/>
    <w:rsid w:val="00AB3219"/>
    <w:rsid w:val="00AB338E"/>
    <w:rsid w:val="00AB33EA"/>
    <w:rsid w:val="00AB340D"/>
    <w:rsid w:val="00AB34DB"/>
    <w:rsid w:val="00AB350D"/>
    <w:rsid w:val="00AB351A"/>
    <w:rsid w:val="00AB372E"/>
    <w:rsid w:val="00AB3C75"/>
    <w:rsid w:val="00AB3CE8"/>
    <w:rsid w:val="00AB3F05"/>
    <w:rsid w:val="00AB3F09"/>
    <w:rsid w:val="00AB3F9C"/>
    <w:rsid w:val="00AB41BD"/>
    <w:rsid w:val="00AB43F1"/>
    <w:rsid w:val="00AB4504"/>
    <w:rsid w:val="00AB483D"/>
    <w:rsid w:val="00AB4979"/>
    <w:rsid w:val="00AB4CFD"/>
    <w:rsid w:val="00AB4DA3"/>
    <w:rsid w:val="00AB4F4B"/>
    <w:rsid w:val="00AB4FCB"/>
    <w:rsid w:val="00AB5006"/>
    <w:rsid w:val="00AB5064"/>
    <w:rsid w:val="00AB51BB"/>
    <w:rsid w:val="00AB5208"/>
    <w:rsid w:val="00AB52A2"/>
    <w:rsid w:val="00AB5309"/>
    <w:rsid w:val="00AB5319"/>
    <w:rsid w:val="00AB550C"/>
    <w:rsid w:val="00AB566D"/>
    <w:rsid w:val="00AB57E5"/>
    <w:rsid w:val="00AB5842"/>
    <w:rsid w:val="00AB5907"/>
    <w:rsid w:val="00AB5A81"/>
    <w:rsid w:val="00AB5A9E"/>
    <w:rsid w:val="00AB5E8C"/>
    <w:rsid w:val="00AB6153"/>
    <w:rsid w:val="00AB624D"/>
    <w:rsid w:val="00AB63F8"/>
    <w:rsid w:val="00AB6522"/>
    <w:rsid w:val="00AB6704"/>
    <w:rsid w:val="00AB67A8"/>
    <w:rsid w:val="00AB6873"/>
    <w:rsid w:val="00AB68F8"/>
    <w:rsid w:val="00AB69C1"/>
    <w:rsid w:val="00AB69F6"/>
    <w:rsid w:val="00AB6BD0"/>
    <w:rsid w:val="00AB6D27"/>
    <w:rsid w:val="00AB6D69"/>
    <w:rsid w:val="00AB6E1C"/>
    <w:rsid w:val="00AB6E25"/>
    <w:rsid w:val="00AB6ED1"/>
    <w:rsid w:val="00AB72A6"/>
    <w:rsid w:val="00AB7531"/>
    <w:rsid w:val="00AB753B"/>
    <w:rsid w:val="00AB7802"/>
    <w:rsid w:val="00AB788A"/>
    <w:rsid w:val="00AB78A8"/>
    <w:rsid w:val="00AB7A0C"/>
    <w:rsid w:val="00AB7AEC"/>
    <w:rsid w:val="00AB7CF1"/>
    <w:rsid w:val="00AB7DE0"/>
    <w:rsid w:val="00AB7FD8"/>
    <w:rsid w:val="00AC015A"/>
    <w:rsid w:val="00AC02B2"/>
    <w:rsid w:val="00AC04DB"/>
    <w:rsid w:val="00AC094E"/>
    <w:rsid w:val="00AC0A86"/>
    <w:rsid w:val="00AC0BD9"/>
    <w:rsid w:val="00AC0BFB"/>
    <w:rsid w:val="00AC0CC7"/>
    <w:rsid w:val="00AC102D"/>
    <w:rsid w:val="00AC1036"/>
    <w:rsid w:val="00AC13CD"/>
    <w:rsid w:val="00AC14C1"/>
    <w:rsid w:val="00AC1527"/>
    <w:rsid w:val="00AC1660"/>
    <w:rsid w:val="00AC16E9"/>
    <w:rsid w:val="00AC1869"/>
    <w:rsid w:val="00AC1A4D"/>
    <w:rsid w:val="00AC1BE4"/>
    <w:rsid w:val="00AC1D81"/>
    <w:rsid w:val="00AC1E60"/>
    <w:rsid w:val="00AC1EC1"/>
    <w:rsid w:val="00AC1EC8"/>
    <w:rsid w:val="00AC1F8E"/>
    <w:rsid w:val="00AC2020"/>
    <w:rsid w:val="00AC20D2"/>
    <w:rsid w:val="00AC2129"/>
    <w:rsid w:val="00AC21AC"/>
    <w:rsid w:val="00AC21CC"/>
    <w:rsid w:val="00AC2487"/>
    <w:rsid w:val="00AC24E0"/>
    <w:rsid w:val="00AC2534"/>
    <w:rsid w:val="00AC270D"/>
    <w:rsid w:val="00AC277E"/>
    <w:rsid w:val="00AC2848"/>
    <w:rsid w:val="00AC29F1"/>
    <w:rsid w:val="00AC2B29"/>
    <w:rsid w:val="00AC2C6B"/>
    <w:rsid w:val="00AC2CEE"/>
    <w:rsid w:val="00AC2E87"/>
    <w:rsid w:val="00AC2F25"/>
    <w:rsid w:val="00AC3108"/>
    <w:rsid w:val="00AC318E"/>
    <w:rsid w:val="00AC3356"/>
    <w:rsid w:val="00AC3414"/>
    <w:rsid w:val="00AC35FC"/>
    <w:rsid w:val="00AC375E"/>
    <w:rsid w:val="00AC3859"/>
    <w:rsid w:val="00AC3865"/>
    <w:rsid w:val="00AC38A5"/>
    <w:rsid w:val="00AC3988"/>
    <w:rsid w:val="00AC39BC"/>
    <w:rsid w:val="00AC3B47"/>
    <w:rsid w:val="00AC3B74"/>
    <w:rsid w:val="00AC3BC8"/>
    <w:rsid w:val="00AC3C35"/>
    <w:rsid w:val="00AC4018"/>
    <w:rsid w:val="00AC418E"/>
    <w:rsid w:val="00AC4294"/>
    <w:rsid w:val="00AC43D6"/>
    <w:rsid w:val="00AC4438"/>
    <w:rsid w:val="00AC4530"/>
    <w:rsid w:val="00AC46E0"/>
    <w:rsid w:val="00AC47BA"/>
    <w:rsid w:val="00AC47ED"/>
    <w:rsid w:val="00AC4A11"/>
    <w:rsid w:val="00AC4CB2"/>
    <w:rsid w:val="00AC4DCC"/>
    <w:rsid w:val="00AC4E9E"/>
    <w:rsid w:val="00AC4FFA"/>
    <w:rsid w:val="00AC53A6"/>
    <w:rsid w:val="00AC56BF"/>
    <w:rsid w:val="00AC5751"/>
    <w:rsid w:val="00AC57FD"/>
    <w:rsid w:val="00AC58E9"/>
    <w:rsid w:val="00AC5DBA"/>
    <w:rsid w:val="00AC5E02"/>
    <w:rsid w:val="00AC5E2E"/>
    <w:rsid w:val="00AC5FDF"/>
    <w:rsid w:val="00AC611C"/>
    <w:rsid w:val="00AC618A"/>
    <w:rsid w:val="00AC6496"/>
    <w:rsid w:val="00AC657C"/>
    <w:rsid w:val="00AC6CAB"/>
    <w:rsid w:val="00AC6CC8"/>
    <w:rsid w:val="00AC6D5A"/>
    <w:rsid w:val="00AC6E47"/>
    <w:rsid w:val="00AC6EB2"/>
    <w:rsid w:val="00AC6FA6"/>
    <w:rsid w:val="00AC6FB7"/>
    <w:rsid w:val="00AC747F"/>
    <w:rsid w:val="00AC77E3"/>
    <w:rsid w:val="00AC7914"/>
    <w:rsid w:val="00AC793F"/>
    <w:rsid w:val="00AC7A85"/>
    <w:rsid w:val="00AC7BDD"/>
    <w:rsid w:val="00AC7D00"/>
    <w:rsid w:val="00AC7DFD"/>
    <w:rsid w:val="00AC7FAB"/>
    <w:rsid w:val="00AC7FD9"/>
    <w:rsid w:val="00AD00B9"/>
    <w:rsid w:val="00AD01E7"/>
    <w:rsid w:val="00AD0426"/>
    <w:rsid w:val="00AD04EE"/>
    <w:rsid w:val="00AD04F1"/>
    <w:rsid w:val="00AD0611"/>
    <w:rsid w:val="00AD07DC"/>
    <w:rsid w:val="00AD0895"/>
    <w:rsid w:val="00AD0912"/>
    <w:rsid w:val="00AD0996"/>
    <w:rsid w:val="00AD09BC"/>
    <w:rsid w:val="00AD0DEA"/>
    <w:rsid w:val="00AD0E55"/>
    <w:rsid w:val="00AD0F00"/>
    <w:rsid w:val="00AD1057"/>
    <w:rsid w:val="00AD1246"/>
    <w:rsid w:val="00AD1513"/>
    <w:rsid w:val="00AD1596"/>
    <w:rsid w:val="00AD15B3"/>
    <w:rsid w:val="00AD1788"/>
    <w:rsid w:val="00AD18E5"/>
    <w:rsid w:val="00AD1CA3"/>
    <w:rsid w:val="00AD1D1C"/>
    <w:rsid w:val="00AD1F2E"/>
    <w:rsid w:val="00AD1F9A"/>
    <w:rsid w:val="00AD1FC6"/>
    <w:rsid w:val="00AD20DF"/>
    <w:rsid w:val="00AD220D"/>
    <w:rsid w:val="00AD220E"/>
    <w:rsid w:val="00AD222D"/>
    <w:rsid w:val="00AD2272"/>
    <w:rsid w:val="00AD22F9"/>
    <w:rsid w:val="00AD23FB"/>
    <w:rsid w:val="00AD2400"/>
    <w:rsid w:val="00AD2401"/>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1F7"/>
    <w:rsid w:val="00AD3206"/>
    <w:rsid w:val="00AD3346"/>
    <w:rsid w:val="00AD3718"/>
    <w:rsid w:val="00AD372B"/>
    <w:rsid w:val="00AD3793"/>
    <w:rsid w:val="00AD3942"/>
    <w:rsid w:val="00AD3EB4"/>
    <w:rsid w:val="00AD41CA"/>
    <w:rsid w:val="00AD44C9"/>
    <w:rsid w:val="00AD4513"/>
    <w:rsid w:val="00AD4528"/>
    <w:rsid w:val="00AD4708"/>
    <w:rsid w:val="00AD4934"/>
    <w:rsid w:val="00AD4A90"/>
    <w:rsid w:val="00AD4AEA"/>
    <w:rsid w:val="00AD4AF5"/>
    <w:rsid w:val="00AD4F52"/>
    <w:rsid w:val="00AD4FA1"/>
    <w:rsid w:val="00AD5112"/>
    <w:rsid w:val="00AD5264"/>
    <w:rsid w:val="00AD5591"/>
    <w:rsid w:val="00AD55F6"/>
    <w:rsid w:val="00AD5711"/>
    <w:rsid w:val="00AD5BC7"/>
    <w:rsid w:val="00AD5C41"/>
    <w:rsid w:val="00AD5E54"/>
    <w:rsid w:val="00AD612F"/>
    <w:rsid w:val="00AD64AB"/>
    <w:rsid w:val="00AD66E1"/>
    <w:rsid w:val="00AD6867"/>
    <w:rsid w:val="00AD6A8F"/>
    <w:rsid w:val="00AD6BD1"/>
    <w:rsid w:val="00AD6C12"/>
    <w:rsid w:val="00AD6C9A"/>
    <w:rsid w:val="00AD6EBA"/>
    <w:rsid w:val="00AD7277"/>
    <w:rsid w:val="00AD72CB"/>
    <w:rsid w:val="00AD752B"/>
    <w:rsid w:val="00AD75D9"/>
    <w:rsid w:val="00AD765A"/>
    <w:rsid w:val="00AD76A4"/>
    <w:rsid w:val="00AD7871"/>
    <w:rsid w:val="00AD7A2F"/>
    <w:rsid w:val="00AD7AC2"/>
    <w:rsid w:val="00AD7DAF"/>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58"/>
    <w:rsid w:val="00AE20F0"/>
    <w:rsid w:val="00AE22CD"/>
    <w:rsid w:val="00AE247E"/>
    <w:rsid w:val="00AE2511"/>
    <w:rsid w:val="00AE25AF"/>
    <w:rsid w:val="00AE2791"/>
    <w:rsid w:val="00AE2873"/>
    <w:rsid w:val="00AE2925"/>
    <w:rsid w:val="00AE2BA5"/>
    <w:rsid w:val="00AE2BE1"/>
    <w:rsid w:val="00AE2E5C"/>
    <w:rsid w:val="00AE2ED3"/>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A4"/>
    <w:rsid w:val="00AE3C2C"/>
    <w:rsid w:val="00AE3C5C"/>
    <w:rsid w:val="00AE3CFB"/>
    <w:rsid w:val="00AE3EC0"/>
    <w:rsid w:val="00AE3EEE"/>
    <w:rsid w:val="00AE40FD"/>
    <w:rsid w:val="00AE42D8"/>
    <w:rsid w:val="00AE46EE"/>
    <w:rsid w:val="00AE4790"/>
    <w:rsid w:val="00AE47F7"/>
    <w:rsid w:val="00AE4924"/>
    <w:rsid w:val="00AE4974"/>
    <w:rsid w:val="00AE499F"/>
    <w:rsid w:val="00AE4BDF"/>
    <w:rsid w:val="00AE4C7C"/>
    <w:rsid w:val="00AE4EA0"/>
    <w:rsid w:val="00AE4F66"/>
    <w:rsid w:val="00AE4FF7"/>
    <w:rsid w:val="00AE50CB"/>
    <w:rsid w:val="00AE51B8"/>
    <w:rsid w:val="00AE53CE"/>
    <w:rsid w:val="00AE5711"/>
    <w:rsid w:val="00AE57A4"/>
    <w:rsid w:val="00AE5C8B"/>
    <w:rsid w:val="00AE5E36"/>
    <w:rsid w:val="00AE608D"/>
    <w:rsid w:val="00AE6339"/>
    <w:rsid w:val="00AE63E8"/>
    <w:rsid w:val="00AE644A"/>
    <w:rsid w:val="00AE675D"/>
    <w:rsid w:val="00AE6770"/>
    <w:rsid w:val="00AE6A7A"/>
    <w:rsid w:val="00AE6B28"/>
    <w:rsid w:val="00AE6E1A"/>
    <w:rsid w:val="00AE6FE0"/>
    <w:rsid w:val="00AE7123"/>
    <w:rsid w:val="00AE71F8"/>
    <w:rsid w:val="00AE73CB"/>
    <w:rsid w:val="00AE7473"/>
    <w:rsid w:val="00AE74D8"/>
    <w:rsid w:val="00AE750C"/>
    <w:rsid w:val="00AE7589"/>
    <w:rsid w:val="00AE7762"/>
    <w:rsid w:val="00AE786D"/>
    <w:rsid w:val="00AE78B3"/>
    <w:rsid w:val="00AE790C"/>
    <w:rsid w:val="00AE7926"/>
    <w:rsid w:val="00AE79DA"/>
    <w:rsid w:val="00AE7C2D"/>
    <w:rsid w:val="00AE7D96"/>
    <w:rsid w:val="00AE7DA0"/>
    <w:rsid w:val="00AF000E"/>
    <w:rsid w:val="00AF02E8"/>
    <w:rsid w:val="00AF04B3"/>
    <w:rsid w:val="00AF062F"/>
    <w:rsid w:val="00AF0908"/>
    <w:rsid w:val="00AF09AB"/>
    <w:rsid w:val="00AF0A3E"/>
    <w:rsid w:val="00AF1111"/>
    <w:rsid w:val="00AF116B"/>
    <w:rsid w:val="00AF1173"/>
    <w:rsid w:val="00AF11BF"/>
    <w:rsid w:val="00AF11C4"/>
    <w:rsid w:val="00AF11CD"/>
    <w:rsid w:val="00AF157C"/>
    <w:rsid w:val="00AF1584"/>
    <w:rsid w:val="00AF1B51"/>
    <w:rsid w:val="00AF1DB3"/>
    <w:rsid w:val="00AF1F06"/>
    <w:rsid w:val="00AF1FA5"/>
    <w:rsid w:val="00AF1FCA"/>
    <w:rsid w:val="00AF2019"/>
    <w:rsid w:val="00AF2089"/>
    <w:rsid w:val="00AF2140"/>
    <w:rsid w:val="00AF214E"/>
    <w:rsid w:val="00AF237D"/>
    <w:rsid w:val="00AF23E1"/>
    <w:rsid w:val="00AF2434"/>
    <w:rsid w:val="00AF25FA"/>
    <w:rsid w:val="00AF280E"/>
    <w:rsid w:val="00AF2878"/>
    <w:rsid w:val="00AF2931"/>
    <w:rsid w:val="00AF2947"/>
    <w:rsid w:val="00AF2AAC"/>
    <w:rsid w:val="00AF2C7C"/>
    <w:rsid w:val="00AF2CBD"/>
    <w:rsid w:val="00AF2D29"/>
    <w:rsid w:val="00AF3020"/>
    <w:rsid w:val="00AF32ED"/>
    <w:rsid w:val="00AF3358"/>
    <w:rsid w:val="00AF3573"/>
    <w:rsid w:val="00AF3A2E"/>
    <w:rsid w:val="00AF3A5F"/>
    <w:rsid w:val="00AF3C2C"/>
    <w:rsid w:val="00AF3C91"/>
    <w:rsid w:val="00AF3D2F"/>
    <w:rsid w:val="00AF3D32"/>
    <w:rsid w:val="00AF3D55"/>
    <w:rsid w:val="00AF3ECB"/>
    <w:rsid w:val="00AF3ED4"/>
    <w:rsid w:val="00AF3FBB"/>
    <w:rsid w:val="00AF401B"/>
    <w:rsid w:val="00AF41BF"/>
    <w:rsid w:val="00AF4225"/>
    <w:rsid w:val="00AF43FF"/>
    <w:rsid w:val="00AF45A3"/>
    <w:rsid w:val="00AF46CC"/>
    <w:rsid w:val="00AF4A0D"/>
    <w:rsid w:val="00AF4ACC"/>
    <w:rsid w:val="00AF4D54"/>
    <w:rsid w:val="00AF4DE0"/>
    <w:rsid w:val="00AF5053"/>
    <w:rsid w:val="00AF5107"/>
    <w:rsid w:val="00AF51EC"/>
    <w:rsid w:val="00AF558D"/>
    <w:rsid w:val="00AF56A9"/>
    <w:rsid w:val="00AF56C5"/>
    <w:rsid w:val="00AF5877"/>
    <w:rsid w:val="00AF5AAE"/>
    <w:rsid w:val="00AF5B58"/>
    <w:rsid w:val="00AF5D96"/>
    <w:rsid w:val="00AF5E4C"/>
    <w:rsid w:val="00AF5E55"/>
    <w:rsid w:val="00AF5EB4"/>
    <w:rsid w:val="00AF6027"/>
    <w:rsid w:val="00AF60DA"/>
    <w:rsid w:val="00AF616D"/>
    <w:rsid w:val="00AF630C"/>
    <w:rsid w:val="00AF665C"/>
    <w:rsid w:val="00AF674B"/>
    <w:rsid w:val="00AF6A09"/>
    <w:rsid w:val="00AF6BE6"/>
    <w:rsid w:val="00AF6E15"/>
    <w:rsid w:val="00AF7165"/>
    <w:rsid w:val="00AF7535"/>
    <w:rsid w:val="00AF76ED"/>
    <w:rsid w:val="00AF77BE"/>
    <w:rsid w:val="00AF788A"/>
    <w:rsid w:val="00AF78DC"/>
    <w:rsid w:val="00AF7A4A"/>
    <w:rsid w:val="00AF7AE8"/>
    <w:rsid w:val="00AF7D0B"/>
    <w:rsid w:val="00AF7ED0"/>
    <w:rsid w:val="00AF7F6E"/>
    <w:rsid w:val="00B0004E"/>
    <w:rsid w:val="00B0008A"/>
    <w:rsid w:val="00B00226"/>
    <w:rsid w:val="00B003E3"/>
    <w:rsid w:val="00B004FB"/>
    <w:rsid w:val="00B005AB"/>
    <w:rsid w:val="00B005D6"/>
    <w:rsid w:val="00B005E9"/>
    <w:rsid w:val="00B0060D"/>
    <w:rsid w:val="00B00A06"/>
    <w:rsid w:val="00B01057"/>
    <w:rsid w:val="00B01221"/>
    <w:rsid w:val="00B01299"/>
    <w:rsid w:val="00B012D8"/>
    <w:rsid w:val="00B01327"/>
    <w:rsid w:val="00B015D2"/>
    <w:rsid w:val="00B015FF"/>
    <w:rsid w:val="00B01888"/>
    <w:rsid w:val="00B019B1"/>
    <w:rsid w:val="00B01A00"/>
    <w:rsid w:val="00B020CC"/>
    <w:rsid w:val="00B0248F"/>
    <w:rsid w:val="00B024F4"/>
    <w:rsid w:val="00B02A6D"/>
    <w:rsid w:val="00B02A8E"/>
    <w:rsid w:val="00B02E1B"/>
    <w:rsid w:val="00B0308C"/>
    <w:rsid w:val="00B032D4"/>
    <w:rsid w:val="00B0335F"/>
    <w:rsid w:val="00B03380"/>
    <w:rsid w:val="00B035A2"/>
    <w:rsid w:val="00B0361C"/>
    <w:rsid w:val="00B03830"/>
    <w:rsid w:val="00B038A2"/>
    <w:rsid w:val="00B03951"/>
    <w:rsid w:val="00B03B9C"/>
    <w:rsid w:val="00B03E54"/>
    <w:rsid w:val="00B03FDC"/>
    <w:rsid w:val="00B0412B"/>
    <w:rsid w:val="00B04490"/>
    <w:rsid w:val="00B0451F"/>
    <w:rsid w:val="00B04616"/>
    <w:rsid w:val="00B047B3"/>
    <w:rsid w:val="00B04816"/>
    <w:rsid w:val="00B04A62"/>
    <w:rsid w:val="00B04D3F"/>
    <w:rsid w:val="00B0527B"/>
    <w:rsid w:val="00B05401"/>
    <w:rsid w:val="00B05404"/>
    <w:rsid w:val="00B054FF"/>
    <w:rsid w:val="00B05772"/>
    <w:rsid w:val="00B057DA"/>
    <w:rsid w:val="00B05879"/>
    <w:rsid w:val="00B059A3"/>
    <w:rsid w:val="00B05B27"/>
    <w:rsid w:val="00B05B62"/>
    <w:rsid w:val="00B05BB0"/>
    <w:rsid w:val="00B05C2D"/>
    <w:rsid w:val="00B05CA0"/>
    <w:rsid w:val="00B060BC"/>
    <w:rsid w:val="00B0625A"/>
    <w:rsid w:val="00B0649E"/>
    <w:rsid w:val="00B0658F"/>
    <w:rsid w:val="00B0696D"/>
    <w:rsid w:val="00B06A23"/>
    <w:rsid w:val="00B06A64"/>
    <w:rsid w:val="00B06AF6"/>
    <w:rsid w:val="00B06CC3"/>
    <w:rsid w:val="00B06DE8"/>
    <w:rsid w:val="00B06E60"/>
    <w:rsid w:val="00B06F78"/>
    <w:rsid w:val="00B0716F"/>
    <w:rsid w:val="00B071FA"/>
    <w:rsid w:val="00B0724C"/>
    <w:rsid w:val="00B0727F"/>
    <w:rsid w:val="00B072E0"/>
    <w:rsid w:val="00B07409"/>
    <w:rsid w:val="00B076A5"/>
    <w:rsid w:val="00B076D5"/>
    <w:rsid w:val="00B07773"/>
    <w:rsid w:val="00B07E27"/>
    <w:rsid w:val="00B07E5C"/>
    <w:rsid w:val="00B07FEA"/>
    <w:rsid w:val="00B10351"/>
    <w:rsid w:val="00B1059A"/>
    <w:rsid w:val="00B105D5"/>
    <w:rsid w:val="00B1075F"/>
    <w:rsid w:val="00B10A3D"/>
    <w:rsid w:val="00B10C13"/>
    <w:rsid w:val="00B10C47"/>
    <w:rsid w:val="00B10C50"/>
    <w:rsid w:val="00B10CFF"/>
    <w:rsid w:val="00B10F12"/>
    <w:rsid w:val="00B110E1"/>
    <w:rsid w:val="00B110EB"/>
    <w:rsid w:val="00B11111"/>
    <w:rsid w:val="00B11317"/>
    <w:rsid w:val="00B114AD"/>
    <w:rsid w:val="00B11771"/>
    <w:rsid w:val="00B119C3"/>
    <w:rsid w:val="00B119C8"/>
    <w:rsid w:val="00B11CED"/>
    <w:rsid w:val="00B11EDD"/>
    <w:rsid w:val="00B12038"/>
    <w:rsid w:val="00B1213A"/>
    <w:rsid w:val="00B12259"/>
    <w:rsid w:val="00B1236D"/>
    <w:rsid w:val="00B123CD"/>
    <w:rsid w:val="00B125A4"/>
    <w:rsid w:val="00B12637"/>
    <w:rsid w:val="00B126B9"/>
    <w:rsid w:val="00B1270E"/>
    <w:rsid w:val="00B12A56"/>
    <w:rsid w:val="00B12AE5"/>
    <w:rsid w:val="00B12BC3"/>
    <w:rsid w:val="00B12D11"/>
    <w:rsid w:val="00B12F0C"/>
    <w:rsid w:val="00B12FF4"/>
    <w:rsid w:val="00B130CA"/>
    <w:rsid w:val="00B1331B"/>
    <w:rsid w:val="00B13375"/>
    <w:rsid w:val="00B133E5"/>
    <w:rsid w:val="00B134AE"/>
    <w:rsid w:val="00B134C4"/>
    <w:rsid w:val="00B13532"/>
    <w:rsid w:val="00B13666"/>
    <w:rsid w:val="00B13708"/>
    <w:rsid w:val="00B138E4"/>
    <w:rsid w:val="00B13ABD"/>
    <w:rsid w:val="00B13C77"/>
    <w:rsid w:val="00B13DEF"/>
    <w:rsid w:val="00B13E65"/>
    <w:rsid w:val="00B1423A"/>
    <w:rsid w:val="00B14387"/>
    <w:rsid w:val="00B147B1"/>
    <w:rsid w:val="00B14A04"/>
    <w:rsid w:val="00B14B54"/>
    <w:rsid w:val="00B14D3F"/>
    <w:rsid w:val="00B14EF0"/>
    <w:rsid w:val="00B14F09"/>
    <w:rsid w:val="00B15099"/>
    <w:rsid w:val="00B151EB"/>
    <w:rsid w:val="00B1529A"/>
    <w:rsid w:val="00B154BB"/>
    <w:rsid w:val="00B154D5"/>
    <w:rsid w:val="00B1556E"/>
    <w:rsid w:val="00B15656"/>
    <w:rsid w:val="00B156AE"/>
    <w:rsid w:val="00B15A6D"/>
    <w:rsid w:val="00B15CCC"/>
    <w:rsid w:val="00B15EA3"/>
    <w:rsid w:val="00B1602D"/>
    <w:rsid w:val="00B16042"/>
    <w:rsid w:val="00B1604A"/>
    <w:rsid w:val="00B1606E"/>
    <w:rsid w:val="00B162E6"/>
    <w:rsid w:val="00B165A1"/>
    <w:rsid w:val="00B166D3"/>
    <w:rsid w:val="00B167EE"/>
    <w:rsid w:val="00B16820"/>
    <w:rsid w:val="00B16899"/>
    <w:rsid w:val="00B16AB3"/>
    <w:rsid w:val="00B16BD1"/>
    <w:rsid w:val="00B16C9A"/>
    <w:rsid w:val="00B1707F"/>
    <w:rsid w:val="00B17378"/>
    <w:rsid w:val="00B17389"/>
    <w:rsid w:val="00B17866"/>
    <w:rsid w:val="00B17C14"/>
    <w:rsid w:val="00B17D4A"/>
    <w:rsid w:val="00B17D7E"/>
    <w:rsid w:val="00B17E14"/>
    <w:rsid w:val="00B17E16"/>
    <w:rsid w:val="00B20031"/>
    <w:rsid w:val="00B201EF"/>
    <w:rsid w:val="00B20274"/>
    <w:rsid w:val="00B203D1"/>
    <w:rsid w:val="00B203F7"/>
    <w:rsid w:val="00B206BC"/>
    <w:rsid w:val="00B20A8C"/>
    <w:rsid w:val="00B20BEB"/>
    <w:rsid w:val="00B20C13"/>
    <w:rsid w:val="00B20C2C"/>
    <w:rsid w:val="00B20D42"/>
    <w:rsid w:val="00B20E82"/>
    <w:rsid w:val="00B212C2"/>
    <w:rsid w:val="00B212F6"/>
    <w:rsid w:val="00B21317"/>
    <w:rsid w:val="00B213CB"/>
    <w:rsid w:val="00B2141D"/>
    <w:rsid w:val="00B21536"/>
    <w:rsid w:val="00B2160B"/>
    <w:rsid w:val="00B21649"/>
    <w:rsid w:val="00B217AF"/>
    <w:rsid w:val="00B21959"/>
    <w:rsid w:val="00B21CE9"/>
    <w:rsid w:val="00B21CF4"/>
    <w:rsid w:val="00B21D78"/>
    <w:rsid w:val="00B21DB2"/>
    <w:rsid w:val="00B21E03"/>
    <w:rsid w:val="00B21ED2"/>
    <w:rsid w:val="00B22308"/>
    <w:rsid w:val="00B22358"/>
    <w:rsid w:val="00B2236A"/>
    <w:rsid w:val="00B224C0"/>
    <w:rsid w:val="00B225F1"/>
    <w:rsid w:val="00B227B5"/>
    <w:rsid w:val="00B2295C"/>
    <w:rsid w:val="00B22BEB"/>
    <w:rsid w:val="00B22D0E"/>
    <w:rsid w:val="00B22E06"/>
    <w:rsid w:val="00B2314F"/>
    <w:rsid w:val="00B2315F"/>
    <w:rsid w:val="00B234CD"/>
    <w:rsid w:val="00B23810"/>
    <w:rsid w:val="00B239C7"/>
    <w:rsid w:val="00B23A08"/>
    <w:rsid w:val="00B23A88"/>
    <w:rsid w:val="00B23A9D"/>
    <w:rsid w:val="00B23B78"/>
    <w:rsid w:val="00B23D5B"/>
    <w:rsid w:val="00B23EF5"/>
    <w:rsid w:val="00B24047"/>
    <w:rsid w:val="00B24135"/>
    <w:rsid w:val="00B2414E"/>
    <w:rsid w:val="00B241AC"/>
    <w:rsid w:val="00B24255"/>
    <w:rsid w:val="00B24365"/>
    <w:rsid w:val="00B243A6"/>
    <w:rsid w:val="00B243B4"/>
    <w:rsid w:val="00B243B6"/>
    <w:rsid w:val="00B244A3"/>
    <w:rsid w:val="00B244F5"/>
    <w:rsid w:val="00B24638"/>
    <w:rsid w:val="00B24693"/>
    <w:rsid w:val="00B24B1E"/>
    <w:rsid w:val="00B24BC8"/>
    <w:rsid w:val="00B24F0A"/>
    <w:rsid w:val="00B25006"/>
    <w:rsid w:val="00B25007"/>
    <w:rsid w:val="00B2518D"/>
    <w:rsid w:val="00B25551"/>
    <w:rsid w:val="00B2563E"/>
    <w:rsid w:val="00B257B4"/>
    <w:rsid w:val="00B25866"/>
    <w:rsid w:val="00B259E1"/>
    <w:rsid w:val="00B25A97"/>
    <w:rsid w:val="00B25B58"/>
    <w:rsid w:val="00B25CC2"/>
    <w:rsid w:val="00B25EBD"/>
    <w:rsid w:val="00B25ED9"/>
    <w:rsid w:val="00B25F1D"/>
    <w:rsid w:val="00B25FC2"/>
    <w:rsid w:val="00B2614F"/>
    <w:rsid w:val="00B26155"/>
    <w:rsid w:val="00B26697"/>
    <w:rsid w:val="00B26B5F"/>
    <w:rsid w:val="00B26C79"/>
    <w:rsid w:val="00B26CE6"/>
    <w:rsid w:val="00B26F62"/>
    <w:rsid w:val="00B272C3"/>
    <w:rsid w:val="00B274B0"/>
    <w:rsid w:val="00B2782F"/>
    <w:rsid w:val="00B2788F"/>
    <w:rsid w:val="00B27919"/>
    <w:rsid w:val="00B2792C"/>
    <w:rsid w:val="00B27D4E"/>
    <w:rsid w:val="00B27DFC"/>
    <w:rsid w:val="00B27E72"/>
    <w:rsid w:val="00B3001B"/>
    <w:rsid w:val="00B300D2"/>
    <w:rsid w:val="00B300FD"/>
    <w:rsid w:val="00B302B6"/>
    <w:rsid w:val="00B30315"/>
    <w:rsid w:val="00B303BA"/>
    <w:rsid w:val="00B303C8"/>
    <w:rsid w:val="00B306E8"/>
    <w:rsid w:val="00B30745"/>
    <w:rsid w:val="00B3084F"/>
    <w:rsid w:val="00B308C0"/>
    <w:rsid w:val="00B3099E"/>
    <w:rsid w:val="00B309E5"/>
    <w:rsid w:val="00B30C93"/>
    <w:rsid w:val="00B30CFC"/>
    <w:rsid w:val="00B30DD5"/>
    <w:rsid w:val="00B30E50"/>
    <w:rsid w:val="00B30F94"/>
    <w:rsid w:val="00B31469"/>
    <w:rsid w:val="00B31808"/>
    <w:rsid w:val="00B31C9C"/>
    <w:rsid w:val="00B31DD6"/>
    <w:rsid w:val="00B31EBF"/>
    <w:rsid w:val="00B31FB6"/>
    <w:rsid w:val="00B31FDE"/>
    <w:rsid w:val="00B32270"/>
    <w:rsid w:val="00B322A6"/>
    <w:rsid w:val="00B32443"/>
    <w:rsid w:val="00B32579"/>
    <w:rsid w:val="00B32616"/>
    <w:rsid w:val="00B32811"/>
    <w:rsid w:val="00B328BB"/>
    <w:rsid w:val="00B32983"/>
    <w:rsid w:val="00B329C5"/>
    <w:rsid w:val="00B329C9"/>
    <w:rsid w:val="00B32CC4"/>
    <w:rsid w:val="00B32CE0"/>
    <w:rsid w:val="00B32D49"/>
    <w:rsid w:val="00B32D84"/>
    <w:rsid w:val="00B32E6C"/>
    <w:rsid w:val="00B32EA4"/>
    <w:rsid w:val="00B33054"/>
    <w:rsid w:val="00B331CA"/>
    <w:rsid w:val="00B33222"/>
    <w:rsid w:val="00B337CD"/>
    <w:rsid w:val="00B3393A"/>
    <w:rsid w:val="00B339B3"/>
    <w:rsid w:val="00B339F6"/>
    <w:rsid w:val="00B33E16"/>
    <w:rsid w:val="00B33FF7"/>
    <w:rsid w:val="00B34072"/>
    <w:rsid w:val="00B3424F"/>
    <w:rsid w:val="00B3429C"/>
    <w:rsid w:val="00B342FA"/>
    <w:rsid w:val="00B342FF"/>
    <w:rsid w:val="00B344E4"/>
    <w:rsid w:val="00B3475B"/>
    <w:rsid w:val="00B34800"/>
    <w:rsid w:val="00B34883"/>
    <w:rsid w:val="00B349A4"/>
    <w:rsid w:val="00B34B16"/>
    <w:rsid w:val="00B34CA7"/>
    <w:rsid w:val="00B34DC0"/>
    <w:rsid w:val="00B34E44"/>
    <w:rsid w:val="00B3537E"/>
    <w:rsid w:val="00B35509"/>
    <w:rsid w:val="00B35664"/>
    <w:rsid w:val="00B35823"/>
    <w:rsid w:val="00B3583D"/>
    <w:rsid w:val="00B35958"/>
    <w:rsid w:val="00B359B4"/>
    <w:rsid w:val="00B35DE3"/>
    <w:rsid w:val="00B360BE"/>
    <w:rsid w:val="00B361E7"/>
    <w:rsid w:val="00B36441"/>
    <w:rsid w:val="00B365C8"/>
    <w:rsid w:val="00B366F2"/>
    <w:rsid w:val="00B36704"/>
    <w:rsid w:val="00B36902"/>
    <w:rsid w:val="00B36968"/>
    <w:rsid w:val="00B36BD4"/>
    <w:rsid w:val="00B36E15"/>
    <w:rsid w:val="00B36F28"/>
    <w:rsid w:val="00B3710B"/>
    <w:rsid w:val="00B372F9"/>
    <w:rsid w:val="00B37A16"/>
    <w:rsid w:val="00B37A46"/>
    <w:rsid w:val="00B37B79"/>
    <w:rsid w:val="00B37BE9"/>
    <w:rsid w:val="00B37C14"/>
    <w:rsid w:val="00B37C27"/>
    <w:rsid w:val="00B37D14"/>
    <w:rsid w:val="00B37D7A"/>
    <w:rsid w:val="00B4013E"/>
    <w:rsid w:val="00B4014D"/>
    <w:rsid w:val="00B4025B"/>
    <w:rsid w:val="00B402EB"/>
    <w:rsid w:val="00B40954"/>
    <w:rsid w:val="00B409F2"/>
    <w:rsid w:val="00B40C9C"/>
    <w:rsid w:val="00B40CED"/>
    <w:rsid w:val="00B40D2E"/>
    <w:rsid w:val="00B40E4B"/>
    <w:rsid w:val="00B40ECB"/>
    <w:rsid w:val="00B40FFA"/>
    <w:rsid w:val="00B4112A"/>
    <w:rsid w:val="00B4142D"/>
    <w:rsid w:val="00B41472"/>
    <w:rsid w:val="00B41499"/>
    <w:rsid w:val="00B41957"/>
    <w:rsid w:val="00B41ADB"/>
    <w:rsid w:val="00B41BE9"/>
    <w:rsid w:val="00B41D9E"/>
    <w:rsid w:val="00B41EBC"/>
    <w:rsid w:val="00B41EDB"/>
    <w:rsid w:val="00B4207C"/>
    <w:rsid w:val="00B42151"/>
    <w:rsid w:val="00B42173"/>
    <w:rsid w:val="00B42347"/>
    <w:rsid w:val="00B423FB"/>
    <w:rsid w:val="00B42530"/>
    <w:rsid w:val="00B42681"/>
    <w:rsid w:val="00B42683"/>
    <w:rsid w:val="00B42709"/>
    <w:rsid w:val="00B427A2"/>
    <w:rsid w:val="00B42818"/>
    <w:rsid w:val="00B42860"/>
    <w:rsid w:val="00B42C27"/>
    <w:rsid w:val="00B42D37"/>
    <w:rsid w:val="00B42DB2"/>
    <w:rsid w:val="00B42F74"/>
    <w:rsid w:val="00B43039"/>
    <w:rsid w:val="00B43322"/>
    <w:rsid w:val="00B4353A"/>
    <w:rsid w:val="00B43597"/>
    <w:rsid w:val="00B4371B"/>
    <w:rsid w:val="00B4376B"/>
    <w:rsid w:val="00B438B1"/>
    <w:rsid w:val="00B438F3"/>
    <w:rsid w:val="00B43905"/>
    <w:rsid w:val="00B43B25"/>
    <w:rsid w:val="00B43C3C"/>
    <w:rsid w:val="00B43CE8"/>
    <w:rsid w:val="00B43D59"/>
    <w:rsid w:val="00B43F57"/>
    <w:rsid w:val="00B4401E"/>
    <w:rsid w:val="00B44387"/>
    <w:rsid w:val="00B4457A"/>
    <w:rsid w:val="00B445B3"/>
    <w:rsid w:val="00B445D1"/>
    <w:rsid w:val="00B446EF"/>
    <w:rsid w:val="00B447DF"/>
    <w:rsid w:val="00B44C3B"/>
    <w:rsid w:val="00B44CB4"/>
    <w:rsid w:val="00B44FCC"/>
    <w:rsid w:val="00B45012"/>
    <w:rsid w:val="00B452C4"/>
    <w:rsid w:val="00B4554D"/>
    <w:rsid w:val="00B4588D"/>
    <w:rsid w:val="00B458E4"/>
    <w:rsid w:val="00B45C10"/>
    <w:rsid w:val="00B45D2C"/>
    <w:rsid w:val="00B45D9C"/>
    <w:rsid w:val="00B45FD8"/>
    <w:rsid w:val="00B45FED"/>
    <w:rsid w:val="00B46114"/>
    <w:rsid w:val="00B4619B"/>
    <w:rsid w:val="00B4635B"/>
    <w:rsid w:val="00B46395"/>
    <w:rsid w:val="00B46776"/>
    <w:rsid w:val="00B46AF4"/>
    <w:rsid w:val="00B46E8D"/>
    <w:rsid w:val="00B46FCC"/>
    <w:rsid w:val="00B4700D"/>
    <w:rsid w:val="00B4733A"/>
    <w:rsid w:val="00B476E5"/>
    <w:rsid w:val="00B47808"/>
    <w:rsid w:val="00B47884"/>
    <w:rsid w:val="00B478CD"/>
    <w:rsid w:val="00B479E4"/>
    <w:rsid w:val="00B47B0D"/>
    <w:rsid w:val="00B47DC8"/>
    <w:rsid w:val="00B47F70"/>
    <w:rsid w:val="00B5002B"/>
    <w:rsid w:val="00B5003A"/>
    <w:rsid w:val="00B50131"/>
    <w:rsid w:val="00B501B3"/>
    <w:rsid w:val="00B5024D"/>
    <w:rsid w:val="00B502A4"/>
    <w:rsid w:val="00B5051F"/>
    <w:rsid w:val="00B50632"/>
    <w:rsid w:val="00B50910"/>
    <w:rsid w:val="00B5098F"/>
    <w:rsid w:val="00B50A0F"/>
    <w:rsid w:val="00B50B61"/>
    <w:rsid w:val="00B50B63"/>
    <w:rsid w:val="00B50C10"/>
    <w:rsid w:val="00B50CF2"/>
    <w:rsid w:val="00B50DCD"/>
    <w:rsid w:val="00B50F6D"/>
    <w:rsid w:val="00B51005"/>
    <w:rsid w:val="00B51430"/>
    <w:rsid w:val="00B5159E"/>
    <w:rsid w:val="00B515B8"/>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B2"/>
    <w:rsid w:val="00B52EF1"/>
    <w:rsid w:val="00B52F6F"/>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415C"/>
    <w:rsid w:val="00B54175"/>
    <w:rsid w:val="00B54202"/>
    <w:rsid w:val="00B54352"/>
    <w:rsid w:val="00B543E4"/>
    <w:rsid w:val="00B5444C"/>
    <w:rsid w:val="00B54564"/>
    <w:rsid w:val="00B54795"/>
    <w:rsid w:val="00B54965"/>
    <w:rsid w:val="00B54ADD"/>
    <w:rsid w:val="00B54BAD"/>
    <w:rsid w:val="00B54F8A"/>
    <w:rsid w:val="00B54FDB"/>
    <w:rsid w:val="00B54FE4"/>
    <w:rsid w:val="00B550B1"/>
    <w:rsid w:val="00B551EB"/>
    <w:rsid w:val="00B552A5"/>
    <w:rsid w:val="00B55398"/>
    <w:rsid w:val="00B553E7"/>
    <w:rsid w:val="00B554DF"/>
    <w:rsid w:val="00B556CC"/>
    <w:rsid w:val="00B55ABF"/>
    <w:rsid w:val="00B55D0E"/>
    <w:rsid w:val="00B55D9D"/>
    <w:rsid w:val="00B56059"/>
    <w:rsid w:val="00B561F7"/>
    <w:rsid w:val="00B56226"/>
    <w:rsid w:val="00B563D2"/>
    <w:rsid w:val="00B564FE"/>
    <w:rsid w:val="00B56740"/>
    <w:rsid w:val="00B56867"/>
    <w:rsid w:val="00B56BF4"/>
    <w:rsid w:val="00B56D15"/>
    <w:rsid w:val="00B56D32"/>
    <w:rsid w:val="00B56E97"/>
    <w:rsid w:val="00B56F79"/>
    <w:rsid w:val="00B57132"/>
    <w:rsid w:val="00B57244"/>
    <w:rsid w:val="00B57301"/>
    <w:rsid w:val="00B57360"/>
    <w:rsid w:val="00B5747F"/>
    <w:rsid w:val="00B574AD"/>
    <w:rsid w:val="00B578AA"/>
    <w:rsid w:val="00B57B6D"/>
    <w:rsid w:val="00B57D4E"/>
    <w:rsid w:val="00B57E6A"/>
    <w:rsid w:val="00B608BE"/>
    <w:rsid w:val="00B60B08"/>
    <w:rsid w:val="00B60FBC"/>
    <w:rsid w:val="00B61151"/>
    <w:rsid w:val="00B61326"/>
    <w:rsid w:val="00B61380"/>
    <w:rsid w:val="00B6168E"/>
    <w:rsid w:val="00B61C30"/>
    <w:rsid w:val="00B61EB2"/>
    <w:rsid w:val="00B61ED3"/>
    <w:rsid w:val="00B61FA3"/>
    <w:rsid w:val="00B622CB"/>
    <w:rsid w:val="00B62310"/>
    <w:rsid w:val="00B624AB"/>
    <w:rsid w:val="00B629A2"/>
    <w:rsid w:val="00B62AD8"/>
    <w:rsid w:val="00B62C36"/>
    <w:rsid w:val="00B62C69"/>
    <w:rsid w:val="00B62E45"/>
    <w:rsid w:val="00B62E94"/>
    <w:rsid w:val="00B63133"/>
    <w:rsid w:val="00B631EE"/>
    <w:rsid w:val="00B63351"/>
    <w:rsid w:val="00B63440"/>
    <w:rsid w:val="00B634AD"/>
    <w:rsid w:val="00B635B7"/>
    <w:rsid w:val="00B63638"/>
    <w:rsid w:val="00B63771"/>
    <w:rsid w:val="00B638A6"/>
    <w:rsid w:val="00B63E19"/>
    <w:rsid w:val="00B63F63"/>
    <w:rsid w:val="00B63FC4"/>
    <w:rsid w:val="00B641FC"/>
    <w:rsid w:val="00B6431A"/>
    <w:rsid w:val="00B6434B"/>
    <w:rsid w:val="00B6435C"/>
    <w:rsid w:val="00B643D8"/>
    <w:rsid w:val="00B644D2"/>
    <w:rsid w:val="00B64566"/>
    <w:rsid w:val="00B6458C"/>
    <w:rsid w:val="00B64626"/>
    <w:rsid w:val="00B6472C"/>
    <w:rsid w:val="00B6480A"/>
    <w:rsid w:val="00B648B1"/>
    <w:rsid w:val="00B64A26"/>
    <w:rsid w:val="00B64A78"/>
    <w:rsid w:val="00B64CEE"/>
    <w:rsid w:val="00B64D2B"/>
    <w:rsid w:val="00B64E15"/>
    <w:rsid w:val="00B64F9D"/>
    <w:rsid w:val="00B6536D"/>
    <w:rsid w:val="00B65839"/>
    <w:rsid w:val="00B65964"/>
    <w:rsid w:val="00B659C1"/>
    <w:rsid w:val="00B659FB"/>
    <w:rsid w:val="00B65A11"/>
    <w:rsid w:val="00B65BB2"/>
    <w:rsid w:val="00B65E63"/>
    <w:rsid w:val="00B65F89"/>
    <w:rsid w:val="00B66023"/>
    <w:rsid w:val="00B660E4"/>
    <w:rsid w:val="00B661C6"/>
    <w:rsid w:val="00B66353"/>
    <w:rsid w:val="00B665E2"/>
    <w:rsid w:val="00B66770"/>
    <w:rsid w:val="00B66852"/>
    <w:rsid w:val="00B66B81"/>
    <w:rsid w:val="00B66E62"/>
    <w:rsid w:val="00B66EC1"/>
    <w:rsid w:val="00B67144"/>
    <w:rsid w:val="00B67314"/>
    <w:rsid w:val="00B6740B"/>
    <w:rsid w:val="00B67444"/>
    <w:rsid w:val="00B676E9"/>
    <w:rsid w:val="00B6776F"/>
    <w:rsid w:val="00B67A98"/>
    <w:rsid w:val="00B67B2A"/>
    <w:rsid w:val="00B67C78"/>
    <w:rsid w:val="00B67CBD"/>
    <w:rsid w:val="00B67D00"/>
    <w:rsid w:val="00B67E6C"/>
    <w:rsid w:val="00B67FC6"/>
    <w:rsid w:val="00B7002A"/>
    <w:rsid w:val="00B700D3"/>
    <w:rsid w:val="00B70265"/>
    <w:rsid w:val="00B70526"/>
    <w:rsid w:val="00B7053C"/>
    <w:rsid w:val="00B70652"/>
    <w:rsid w:val="00B7069E"/>
    <w:rsid w:val="00B70704"/>
    <w:rsid w:val="00B70802"/>
    <w:rsid w:val="00B70809"/>
    <w:rsid w:val="00B709F1"/>
    <w:rsid w:val="00B709FA"/>
    <w:rsid w:val="00B70B3A"/>
    <w:rsid w:val="00B70C61"/>
    <w:rsid w:val="00B70E46"/>
    <w:rsid w:val="00B70F01"/>
    <w:rsid w:val="00B7111F"/>
    <w:rsid w:val="00B711AF"/>
    <w:rsid w:val="00B71300"/>
    <w:rsid w:val="00B7135D"/>
    <w:rsid w:val="00B7143E"/>
    <w:rsid w:val="00B7146F"/>
    <w:rsid w:val="00B71666"/>
    <w:rsid w:val="00B71A59"/>
    <w:rsid w:val="00B71ABF"/>
    <w:rsid w:val="00B71C75"/>
    <w:rsid w:val="00B71EF9"/>
    <w:rsid w:val="00B71F93"/>
    <w:rsid w:val="00B71FBD"/>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A4"/>
    <w:rsid w:val="00B7390A"/>
    <w:rsid w:val="00B73B3A"/>
    <w:rsid w:val="00B73D1D"/>
    <w:rsid w:val="00B73E39"/>
    <w:rsid w:val="00B741B1"/>
    <w:rsid w:val="00B74300"/>
    <w:rsid w:val="00B74397"/>
    <w:rsid w:val="00B745E5"/>
    <w:rsid w:val="00B7479E"/>
    <w:rsid w:val="00B7491E"/>
    <w:rsid w:val="00B749C9"/>
    <w:rsid w:val="00B74D7A"/>
    <w:rsid w:val="00B74F34"/>
    <w:rsid w:val="00B74F3E"/>
    <w:rsid w:val="00B74F54"/>
    <w:rsid w:val="00B74FEC"/>
    <w:rsid w:val="00B752B8"/>
    <w:rsid w:val="00B753D9"/>
    <w:rsid w:val="00B753EA"/>
    <w:rsid w:val="00B754EE"/>
    <w:rsid w:val="00B7562D"/>
    <w:rsid w:val="00B756B4"/>
    <w:rsid w:val="00B75A8E"/>
    <w:rsid w:val="00B75B5F"/>
    <w:rsid w:val="00B75D44"/>
    <w:rsid w:val="00B75DE4"/>
    <w:rsid w:val="00B75E80"/>
    <w:rsid w:val="00B7602A"/>
    <w:rsid w:val="00B76148"/>
    <w:rsid w:val="00B76185"/>
    <w:rsid w:val="00B76188"/>
    <w:rsid w:val="00B76367"/>
    <w:rsid w:val="00B763EE"/>
    <w:rsid w:val="00B767AB"/>
    <w:rsid w:val="00B769E4"/>
    <w:rsid w:val="00B76B44"/>
    <w:rsid w:val="00B76B84"/>
    <w:rsid w:val="00B76BC6"/>
    <w:rsid w:val="00B76D55"/>
    <w:rsid w:val="00B76DBF"/>
    <w:rsid w:val="00B76E7F"/>
    <w:rsid w:val="00B76F46"/>
    <w:rsid w:val="00B76FF2"/>
    <w:rsid w:val="00B77255"/>
    <w:rsid w:val="00B772F1"/>
    <w:rsid w:val="00B773E5"/>
    <w:rsid w:val="00B7790F"/>
    <w:rsid w:val="00B77984"/>
    <w:rsid w:val="00B77CBD"/>
    <w:rsid w:val="00B77CD7"/>
    <w:rsid w:val="00B77D9B"/>
    <w:rsid w:val="00B77FF4"/>
    <w:rsid w:val="00B801C8"/>
    <w:rsid w:val="00B80633"/>
    <w:rsid w:val="00B80833"/>
    <w:rsid w:val="00B808E6"/>
    <w:rsid w:val="00B8090F"/>
    <w:rsid w:val="00B809A4"/>
    <w:rsid w:val="00B80A89"/>
    <w:rsid w:val="00B80CEF"/>
    <w:rsid w:val="00B80DAA"/>
    <w:rsid w:val="00B8119E"/>
    <w:rsid w:val="00B811D3"/>
    <w:rsid w:val="00B8142A"/>
    <w:rsid w:val="00B8145A"/>
    <w:rsid w:val="00B8157B"/>
    <w:rsid w:val="00B81598"/>
    <w:rsid w:val="00B815DA"/>
    <w:rsid w:val="00B8174A"/>
    <w:rsid w:val="00B81A20"/>
    <w:rsid w:val="00B81C89"/>
    <w:rsid w:val="00B81D8A"/>
    <w:rsid w:val="00B81E1C"/>
    <w:rsid w:val="00B81E6B"/>
    <w:rsid w:val="00B821F9"/>
    <w:rsid w:val="00B8222E"/>
    <w:rsid w:val="00B8244B"/>
    <w:rsid w:val="00B82667"/>
    <w:rsid w:val="00B826C0"/>
    <w:rsid w:val="00B8278F"/>
    <w:rsid w:val="00B82A89"/>
    <w:rsid w:val="00B82DFB"/>
    <w:rsid w:val="00B82E78"/>
    <w:rsid w:val="00B82EC0"/>
    <w:rsid w:val="00B82EE3"/>
    <w:rsid w:val="00B830E8"/>
    <w:rsid w:val="00B83166"/>
    <w:rsid w:val="00B83297"/>
    <w:rsid w:val="00B832AC"/>
    <w:rsid w:val="00B83353"/>
    <w:rsid w:val="00B83459"/>
    <w:rsid w:val="00B83692"/>
    <w:rsid w:val="00B8386E"/>
    <w:rsid w:val="00B83886"/>
    <w:rsid w:val="00B838BA"/>
    <w:rsid w:val="00B8396F"/>
    <w:rsid w:val="00B83AC2"/>
    <w:rsid w:val="00B83ADC"/>
    <w:rsid w:val="00B83C1F"/>
    <w:rsid w:val="00B83D1C"/>
    <w:rsid w:val="00B83DC5"/>
    <w:rsid w:val="00B83F09"/>
    <w:rsid w:val="00B83F9B"/>
    <w:rsid w:val="00B840FA"/>
    <w:rsid w:val="00B841A6"/>
    <w:rsid w:val="00B84303"/>
    <w:rsid w:val="00B843AD"/>
    <w:rsid w:val="00B84505"/>
    <w:rsid w:val="00B84B2F"/>
    <w:rsid w:val="00B84BB2"/>
    <w:rsid w:val="00B84BB4"/>
    <w:rsid w:val="00B84BBC"/>
    <w:rsid w:val="00B84BDB"/>
    <w:rsid w:val="00B84D73"/>
    <w:rsid w:val="00B84E7D"/>
    <w:rsid w:val="00B84EEF"/>
    <w:rsid w:val="00B84FC6"/>
    <w:rsid w:val="00B8524E"/>
    <w:rsid w:val="00B8534B"/>
    <w:rsid w:val="00B85366"/>
    <w:rsid w:val="00B85381"/>
    <w:rsid w:val="00B8550A"/>
    <w:rsid w:val="00B85639"/>
    <w:rsid w:val="00B85686"/>
    <w:rsid w:val="00B85698"/>
    <w:rsid w:val="00B856C1"/>
    <w:rsid w:val="00B85820"/>
    <w:rsid w:val="00B858A4"/>
    <w:rsid w:val="00B8595F"/>
    <w:rsid w:val="00B85A44"/>
    <w:rsid w:val="00B85D54"/>
    <w:rsid w:val="00B85F2F"/>
    <w:rsid w:val="00B85F3A"/>
    <w:rsid w:val="00B86096"/>
    <w:rsid w:val="00B86230"/>
    <w:rsid w:val="00B862C9"/>
    <w:rsid w:val="00B86324"/>
    <w:rsid w:val="00B86388"/>
    <w:rsid w:val="00B863E8"/>
    <w:rsid w:val="00B8646D"/>
    <w:rsid w:val="00B867C6"/>
    <w:rsid w:val="00B867D0"/>
    <w:rsid w:val="00B8681D"/>
    <w:rsid w:val="00B868C2"/>
    <w:rsid w:val="00B868CC"/>
    <w:rsid w:val="00B8692E"/>
    <w:rsid w:val="00B86A4E"/>
    <w:rsid w:val="00B86B2B"/>
    <w:rsid w:val="00B86B47"/>
    <w:rsid w:val="00B86BD8"/>
    <w:rsid w:val="00B86DCA"/>
    <w:rsid w:val="00B86EA3"/>
    <w:rsid w:val="00B86F9E"/>
    <w:rsid w:val="00B870D4"/>
    <w:rsid w:val="00B87177"/>
    <w:rsid w:val="00B872CE"/>
    <w:rsid w:val="00B873F9"/>
    <w:rsid w:val="00B8763B"/>
    <w:rsid w:val="00B876C0"/>
    <w:rsid w:val="00B87742"/>
    <w:rsid w:val="00B878E4"/>
    <w:rsid w:val="00B87983"/>
    <w:rsid w:val="00B879E0"/>
    <w:rsid w:val="00B87A63"/>
    <w:rsid w:val="00B87A81"/>
    <w:rsid w:val="00B87E94"/>
    <w:rsid w:val="00B87EE9"/>
    <w:rsid w:val="00B90183"/>
    <w:rsid w:val="00B90268"/>
    <w:rsid w:val="00B90534"/>
    <w:rsid w:val="00B907F9"/>
    <w:rsid w:val="00B90863"/>
    <w:rsid w:val="00B909C2"/>
    <w:rsid w:val="00B90A4E"/>
    <w:rsid w:val="00B90A71"/>
    <w:rsid w:val="00B90AC7"/>
    <w:rsid w:val="00B90D7B"/>
    <w:rsid w:val="00B90D8C"/>
    <w:rsid w:val="00B90EAD"/>
    <w:rsid w:val="00B90F9C"/>
    <w:rsid w:val="00B90FEF"/>
    <w:rsid w:val="00B910AB"/>
    <w:rsid w:val="00B91288"/>
    <w:rsid w:val="00B912DD"/>
    <w:rsid w:val="00B91530"/>
    <w:rsid w:val="00B915BC"/>
    <w:rsid w:val="00B9161B"/>
    <w:rsid w:val="00B91831"/>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73"/>
    <w:rsid w:val="00B9289B"/>
    <w:rsid w:val="00B92A57"/>
    <w:rsid w:val="00B92A58"/>
    <w:rsid w:val="00B92B59"/>
    <w:rsid w:val="00B92B93"/>
    <w:rsid w:val="00B92BA3"/>
    <w:rsid w:val="00B92C33"/>
    <w:rsid w:val="00B92E90"/>
    <w:rsid w:val="00B93002"/>
    <w:rsid w:val="00B9302E"/>
    <w:rsid w:val="00B930FE"/>
    <w:rsid w:val="00B9318A"/>
    <w:rsid w:val="00B93233"/>
    <w:rsid w:val="00B933F4"/>
    <w:rsid w:val="00B93533"/>
    <w:rsid w:val="00B9399D"/>
    <w:rsid w:val="00B939B1"/>
    <w:rsid w:val="00B93B70"/>
    <w:rsid w:val="00B93C4B"/>
    <w:rsid w:val="00B93C57"/>
    <w:rsid w:val="00B93CE1"/>
    <w:rsid w:val="00B93CF9"/>
    <w:rsid w:val="00B93E69"/>
    <w:rsid w:val="00B93E83"/>
    <w:rsid w:val="00B9407C"/>
    <w:rsid w:val="00B94238"/>
    <w:rsid w:val="00B9437A"/>
    <w:rsid w:val="00B944F6"/>
    <w:rsid w:val="00B94729"/>
    <w:rsid w:val="00B94847"/>
    <w:rsid w:val="00B948B8"/>
    <w:rsid w:val="00B94B5E"/>
    <w:rsid w:val="00B94BB7"/>
    <w:rsid w:val="00B94EFA"/>
    <w:rsid w:val="00B9502C"/>
    <w:rsid w:val="00B95079"/>
    <w:rsid w:val="00B950FA"/>
    <w:rsid w:val="00B9561A"/>
    <w:rsid w:val="00B957EE"/>
    <w:rsid w:val="00B958E0"/>
    <w:rsid w:val="00B95A00"/>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26A"/>
    <w:rsid w:val="00B972D2"/>
    <w:rsid w:val="00B9746A"/>
    <w:rsid w:val="00B97516"/>
    <w:rsid w:val="00B9760B"/>
    <w:rsid w:val="00B9766A"/>
    <w:rsid w:val="00B9782B"/>
    <w:rsid w:val="00B97A01"/>
    <w:rsid w:val="00B97BE5"/>
    <w:rsid w:val="00B97C79"/>
    <w:rsid w:val="00B97F73"/>
    <w:rsid w:val="00BA006E"/>
    <w:rsid w:val="00BA0192"/>
    <w:rsid w:val="00BA03F0"/>
    <w:rsid w:val="00BA0515"/>
    <w:rsid w:val="00BA0566"/>
    <w:rsid w:val="00BA0589"/>
    <w:rsid w:val="00BA05FD"/>
    <w:rsid w:val="00BA0680"/>
    <w:rsid w:val="00BA089D"/>
    <w:rsid w:val="00BA0A20"/>
    <w:rsid w:val="00BA0AD3"/>
    <w:rsid w:val="00BA0B19"/>
    <w:rsid w:val="00BA0D77"/>
    <w:rsid w:val="00BA0FCE"/>
    <w:rsid w:val="00BA1146"/>
    <w:rsid w:val="00BA1257"/>
    <w:rsid w:val="00BA1443"/>
    <w:rsid w:val="00BA168B"/>
    <w:rsid w:val="00BA1770"/>
    <w:rsid w:val="00BA18FA"/>
    <w:rsid w:val="00BA1AC9"/>
    <w:rsid w:val="00BA1BAB"/>
    <w:rsid w:val="00BA1C38"/>
    <w:rsid w:val="00BA1CAC"/>
    <w:rsid w:val="00BA1D85"/>
    <w:rsid w:val="00BA1E0C"/>
    <w:rsid w:val="00BA1EDC"/>
    <w:rsid w:val="00BA2491"/>
    <w:rsid w:val="00BA2585"/>
    <w:rsid w:val="00BA2AFC"/>
    <w:rsid w:val="00BA2DBF"/>
    <w:rsid w:val="00BA2E42"/>
    <w:rsid w:val="00BA2F27"/>
    <w:rsid w:val="00BA3007"/>
    <w:rsid w:val="00BA33A7"/>
    <w:rsid w:val="00BA33B4"/>
    <w:rsid w:val="00BA33D1"/>
    <w:rsid w:val="00BA3455"/>
    <w:rsid w:val="00BA3821"/>
    <w:rsid w:val="00BA3E15"/>
    <w:rsid w:val="00BA3EEE"/>
    <w:rsid w:val="00BA411F"/>
    <w:rsid w:val="00BA4169"/>
    <w:rsid w:val="00BA4188"/>
    <w:rsid w:val="00BA42A9"/>
    <w:rsid w:val="00BA43AD"/>
    <w:rsid w:val="00BA43FF"/>
    <w:rsid w:val="00BA4489"/>
    <w:rsid w:val="00BA47D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17E"/>
    <w:rsid w:val="00BA619E"/>
    <w:rsid w:val="00BA61AD"/>
    <w:rsid w:val="00BA650A"/>
    <w:rsid w:val="00BA6606"/>
    <w:rsid w:val="00BA6651"/>
    <w:rsid w:val="00BA699E"/>
    <w:rsid w:val="00BA6AF5"/>
    <w:rsid w:val="00BA6B1A"/>
    <w:rsid w:val="00BA6BAD"/>
    <w:rsid w:val="00BA6D4E"/>
    <w:rsid w:val="00BA6E03"/>
    <w:rsid w:val="00BA6F3D"/>
    <w:rsid w:val="00BA7028"/>
    <w:rsid w:val="00BA7093"/>
    <w:rsid w:val="00BA71C6"/>
    <w:rsid w:val="00BA73A9"/>
    <w:rsid w:val="00BA7467"/>
    <w:rsid w:val="00BA7486"/>
    <w:rsid w:val="00BA7642"/>
    <w:rsid w:val="00BA7837"/>
    <w:rsid w:val="00BA78DD"/>
    <w:rsid w:val="00BA7B75"/>
    <w:rsid w:val="00BA7BB0"/>
    <w:rsid w:val="00BA7C1F"/>
    <w:rsid w:val="00BA7D6E"/>
    <w:rsid w:val="00BA7E61"/>
    <w:rsid w:val="00BA7EB9"/>
    <w:rsid w:val="00BA7F6B"/>
    <w:rsid w:val="00BB024D"/>
    <w:rsid w:val="00BB0318"/>
    <w:rsid w:val="00BB048D"/>
    <w:rsid w:val="00BB04B4"/>
    <w:rsid w:val="00BB077E"/>
    <w:rsid w:val="00BB07A0"/>
    <w:rsid w:val="00BB0874"/>
    <w:rsid w:val="00BB0975"/>
    <w:rsid w:val="00BB0AF5"/>
    <w:rsid w:val="00BB0D35"/>
    <w:rsid w:val="00BB0D58"/>
    <w:rsid w:val="00BB0DA0"/>
    <w:rsid w:val="00BB0E03"/>
    <w:rsid w:val="00BB0E5E"/>
    <w:rsid w:val="00BB0F4C"/>
    <w:rsid w:val="00BB0FDF"/>
    <w:rsid w:val="00BB1471"/>
    <w:rsid w:val="00BB149A"/>
    <w:rsid w:val="00BB15AE"/>
    <w:rsid w:val="00BB1787"/>
    <w:rsid w:val="00BB1804"/>
    <w:rsid w:val="00BB1813"/>
    <w:rsid w:val="00BB18B6"/>
    <w:rsid w:val="00BB19B7"/>
    <w:rsid w:val="00BB1BBF"/>
    <w:rsid w:val="00BB1C48"/>
    <w:rsid w:val="00BB2262"/>
    <w:rsid w:val="00BB236E"/>
    <w:rsid w:val="00BB2430"/>
    <w:rsid w:val="00BB25E3"/>
    <w:rsid w:val="00BB282C"/>
    <w:rsid w:val="00BB2A79"/>
    <w:rsid w:val="00BB2B06"/>
    <w:rsid w:val="00BB2D10"/>
    <w:rsid w:val="00BB2D4E"/>
    <w:rsid w:val="00BB2D79"/>
    <w:rsid w:val="00BB2DB5"/>
    <w:rsid w:val="00BB2F03"/>
    <w:rsid w:val="00BB2F29"/>
    <w:rsid w:val="00BB2F7A"/>
    <w:rsid w:val="00BB3191"/>
    <w:rsid w:val="00BB31D3"/>
    <w:rsid w:val="00BB3322"/>
    <w:rsid w:val="00BB339E"/>
    <w:rsid w:val="00BB3730"/>
    <w:rsid w:val="00BB38F0"/>
    <w:rsid w:val="00BB3CD0"/>
    <w:rsid w:val="00BB3D20"/>
    <w:rsid w:val="00BB3DE0"/>
    <w:rsid w:val="00BB3EDF"/>
    <w:rsid w:val="00BB3F09"/>
    <w:rsid w:val="00BB3FF3"/>
    <w:rsid w:val="00BB40AB"/>
    <w:rsid w:val="00BB4130"/>
    <w:rsid w:val="00BB4178"/>
    <w:rsid w:val="00BB4189"/>
    <w:rsid w:val="00BB439C"/>
    <w:rsid w:val="00BB43CC"/>
    <w:rsid w:val="00BB4616"/>
    <w:rsid w:val="00BB4BCF"/>
    <w:rsid w:val="00BB4C03"/>
    <w:rsid w:val="00BB5006"/>
    <w:rsid w:val="00BB50C2"/>
    <w:rsid w:val="00BB5205"/>
    <w:rsid w:val="00BB526E"/>
    <w:rsid w:val="00BB53D3"/>
    <w:rsid w:val="00BB546E"/>
    <w:rsid w:val="00BB56DB"/>
    <w:rsid w:val="00BB571D"/>
    <w:rsid w:val="00BB598E"/>
    <w:rsid w:val="00BB5C2B"/>
    <w:rsid w:val="00BB5CA2"/>
    <w:rsid w:val="00BB5F21"/>
    <w:rsid w:val="00BB6028"/>
    <w:rsid w:val="00BB6147"/>
    <w:rsid w:val="00BB63D3"/>
    <w:rsid w:val="00BB65FC"/>
    <w:rsid w:val="00BB6600"/>
    <w:rsid w:val="00BB662B"/>
    <w:rsid w:val="00BB670E"/>
    <w:rsid w:val="00BB6796"/>
    <w:rsid w:val="00BB68E4"/>
    <w:rsid w:val="00BB6CD2"/>
    <w:rsid w:val="00BB6DB2"/>
    <w:rsid w:val="00BB6E42"/>
    <w:rsid w:val="00BB6FBE"/>
    <w:rsid w:val="00BB6FD7"/>
    <w:rsid w:val="00BB7092"/>
    <w:rsid w:val="00BB7152"/>
    <w:rsid w:val="00BB7248"/>
    <w:rsid w:val="00BB74F8"/>
    <w:rsid w:val="00BB759F"/>
    <w:rsid w:val="00BB775E"/>
    <w:rsid w:val="00BB7A9E"/>
    <w:rsid w:val="00BB7B32"/>
    <w:rsid w:val="00BB7B43"/>
    <w:rsid w:val="00BB7D44"/>
    <w:rsid w:val="00BB7D90"/>
    <w:rsid w:val="00BB7E2C"/>
    <w:rsid w:val="00BB7E6D"/>
    <w:rsid w:val="00BB7EFF"/>
    <w:rsid w:val="00BB7FA6"/>
    <w:rsid w:val="00BC0196"/>
    <w:rsid w:val="00BC026C"/>
    <w:rsid w:val="00BC030A"/>
    <w:rsid w:val="00BC0573"/>
    <w:rsid w:val="00BC05EE"/>
    <w:rsid w:val="00BC0946"/>
    <w:rsid w:val="00BC0A22"/>
    <w:rsid w:val="00BC0B40"/>
    <w:rsid w:val="00BC0C75"/>
    <w:rsid w:val="00BC0E53"/>
    <w:rsid w:val="00BC0F04"/>
    <w:rsid w:val="00BC1006"/>
    <w:rsid w:val="00BC1013"/>
    <w:rsid w:val="00BC10ED"/>
    <w:rsid w:val="00BC10F3"/>
    <w:rsid w:val="00BC1178"/>
    <w:rsid w:val="00BC12A3"/>
    <w:rsid w:val="00BC13EB"/>
    <w:rsid w:val="00BC16F0"/>
    <w:rsid w:val="00BC1764"/>
    <w:rsid w:val="00BC196E"/>
    <w:rsid w:val="00BC1A64"/>
    <w:rsid w:val="00BC1B00"/>
    <w:rsid w:val="00BC1B23"/>
    <w:rsid w:val="00BC1C80"/>
    <w:rsid w:val="00BC1D95"/>
    <w:rsid w:val="00BC209A"/>
    <w:rsid w:val="00BC22AD"/>
    <w:rsid w:val="00BC23DA"/>
    <w:rsid w:val="00BC24AD"/>
    <w:rsid w:val="00BC24D6"/>
    <w:rsid w:val="00BC2510"/>
    <w:rsid w:val="00BC27E1"/>
    <w:rsid w:val="00BC27F4"/>
    <w:rsid w:val="00BC2C77"/>
    <w:rsid w:val="00BC3020"/>
    <w:rsid w:val="00BC317A"/>
    <w:rsid w:val="00BC32BA"/>
    <w:rsid w:val="00BC3377"/>
    <w:rsid w:val="00BC33C8"/>
    <w:rsid w:val="00BC340B"/>
    <w:rsid w:val="00BC3421"/>
    <w:rsid w:val="00BC36B7"/>
    <w:rsid w:val="00BC3828"/>
    <w:rsid w:val="00BC3AF7"/>
    <w:rsid w:val="00BC3C3B"/>
    <w:rsid w:val="00BC3E9F"/>
    <w:rsid w:val="00BC419A"/>
    <w:rsid w:val="00BC438B"/>
    <w:rsid w:val="00BC444A"/>
    <w:rsid w:val="00BC444F"/>
    <w:rsid w:val="00BC4453"/>
    <w:rsid w:val="00BC4588"/>
    <w:rsid w:val="00BC49DB"/>
    <w:rsid w:val="00BC4FD2"/>
    <w:rsid w:val="00BC5287"/>
    <w:rsid w:val="00BC5289"/>
    <w:rsid w:val="00BC52B0"/>
    <w:rsid w:val="00BC5374"/>
    <w:rsid w:val="00BC53C6"/>
    <w:rsid w:val="00BC53CE"/>
    <w:rsid w:val="00BC55EE"/>
    <w:rsid w:val="00BC5CC4"/>
    <w:rsid w:val="00BC5D6E"/>
    <w:rsid w:val="00BC6144"/>
    <w:rsid w:val="00BC6259"/>
    <w:rsid w:val="00BC6BA1"/>
    <w:rsid w:val="00BC6C9D"/>
    <w:rsid w:val="00BC6D8A"/>
    <w:rsid w:val="00BC6DEA"/>
    <w:rsid w:val="00BC6DED"/>
    <w:rsid w:val="00BC6E59"/>
    <w:rsid w:val="00BC6ED5"/>
    <w:rsid w:val="00BC7124"/>
    <w:rsid w:val="00BC7143"/>
    <w:rsid w:val="00BC7254"/>
    <w:rsid w:val="00BC7333"/>
    <w:rsid w:val="00BC7474"/>
    <w:rsid w:val="00BC7528"/>
    <w:rsid w:val="00BC75D9"/>
    <w:rsid w:val="00BC76B5"/>
    <w:rsid w:val="00BC79F6"/>
    <w:rsid w:val="00BC7FAE"/>
    <w:rsid w:val="00BD01EF"/>
    <w:rsid w:val="00BD0338"/>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BF3"/>
    <w:rsid w:val="00BD1DC0"/>
    <w:rsid w:val="00BD1E5D"/>
    <w:rsid w:val="00BD20F7"/>
    <w:rsid w:val="00BD2148"/>
    <w:rsid w:val="00BD214E"/>
    <w:rsid w:val="00BD226B"/>
    <w:rsid w:val="00BD22E5"/>
    <w:rsid w:val="00BD277A"/>
    <w:rsid w:val="00BD2879"/>
    <w:rsid w:val="00BD2BC9"/>
    <w:rsid w:val="00BD2C61"/>
    <w:rsid w:val="00BD2C87"/>
    <w:rsid w:val="00BD2CA3"/>
    <w:rsid w:val="00BD2E2E"/>
    <w:rsid w:val="00BD2F0D"/>
    <w:rsid w:val="00BD30DF"/>
    <w:rsid w:val="00BD33E7"/>
    <w:rsid w:val="00BD3613"/>
    <w:rsid w:val="00BD361A"/>
    <w:rsid w:val="00BD367B"/>
    <w:rsid w:val="00BD36E6"/>
    <w:rsid w:val="00BD3961"/>
    <w:rsid w:val="00BD3B54"/>
    <w:rsid w:val="00BD3D25"/>
    <w:rsid w:val="00BD3D42"/>
    <w:rsid w:val="00BD3E37"/>
    <w:rsid w:val="00BD3F93"/>
    <w:rsid w:val="00BD3FB3"/>
    <w:rsid w:val="00BD3FD8"/>
    <w:rsid w:val="00BD4020"/>
    <w:rsid w:val="00BD41E4"/>
    <w:rsid w:val="00BD42DB"/>
    <w:rsid w:val="00BD43AF"/>
    <w:rsid w:val="00BD4A0E"/>
    <w:rsid w:val="00BD4B3D"/>
    <w:rsid w:val="00BD4CE9"/>
    <w:rsid w:val="00BD4E54"/>
    <w:rsid w:val="00BD5471"/>
    <w:rsid w:val="00BD568A"/>
    <w:rsid w:val="00BD5835"/>
    <w:rsid w:val="00BD597B"/>
    <w:rsid w:val="00BD59A4"/>
    <w:rsid w:val="00BD619F"/>
    <w:rsid w:val="00BD648B"/>
    <w:rsid w:val="00BD666A"/>
    <w:rsid w:val="00BD68A3"/>
    <w:rsid w:val="00BD68B3"/>
    <w:rsid w:val="00BD6943"/>
    <w:rsid w:val="00BD6B6B"/>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52"/>
    <w:rsid w:val="00BE03E2"/>
    <w:rsid w:val="00BE0437"/>
    <w:rsid w:val="00BE0538"/>
    <w:rsid w:val="00BE05D0"/>
    <w:rsid w:val="00BE05F5"/>
    <w:rsid w:val="00BE0871"/>
    <w:rsid w:val="00BE0AB4"/>
    <w:rsid w:val="00BE0BAE"/>
    <w:rsid w:val="00BE0BEF"/>
    <w:rsid w:val="00BE0E85"/>
    <w:rsid w:val="00BE1083"/>
    <w:rsid w:val="00BE10C4"/>
    <w:rsid w:val="00BE1143"/>
    <w:rsid w:val="00BE14DE"/>
    <w:rsid w:val="00BE1524"/>
    <w:rsid w:val="00BE15E2"/>
    <w:rsid w:val="00BE16A7"/>
    <w:rsid w:val="00BE1823"/>
    <w:rsid w:val="00BE19E2"/>
    <w:rsid w:val="00BE1C3D"/>
    <w:rsid w:val="00BE1E8D"/>
    <w:rsid w:val="00BE2062"/>
    <w:rsid w:val="00BE235D"/>
    <w:rsid w:val="00BE2506"/>
    <w:rsid w:val="00BE2C1A"/>
    <w:rsid w:val="00BE2F5E"/>
    <w:rsid w:val="00BE2F71"/>
    <w:rsid w:val="00BE3029"/>
    <w:rsid w:val="00BE3277"/>
    <w:rsid w:val="00BE3448"/>
    <w:rsid w:val="00BE357F"/>
    <w:rsid w:val="00BE38E7"/>
    <w:rsid w:val="00BE3B0E"/>
    <w:rsid w:val="00BE3B18"/>
    <w:rsid w:val="00BE3C1E"/>
    <w:rsid w:val="00BE3E1F"/>
    <w:rsid w:val="00BE431E"/>
    <w:rsid w:val="00BE436A"/>
    <w:rsid w:val="00BE43EA"/>
    <w:rsid w:val="00BE4496"/>
    <w:rsid w:val="00BE44B0"/>
    <w:rsid w:val="00BE467E"/>
    <w:rsid w:val="00BE48AB"/>
    <w:rsid w:val="00BE49E9"/>
    <w:rsid w:val="00BE4A1A"/>
    <w:rsid w:val="00BE4AA5"/>
    <w:rsid w:val="00BE4B99"/>
    <w:rsid w:val="00BE4E0E"/>
    <w:rsid w:val="00BE5150"/>
    <w:rsid w:val="00BE51A0"/>
    <w:rsid w:val="00BE51EF"/>
    <w:rsid w:val="00BE541D"/>
    <w:rsid w:val="00BE57C2"/>
    <w:rsid w:val="00BE58AC"/>
    <w:rsid w:val="00BE5BD8"/>
    <w:rsid w:val="00BE5C4B"/>
    <w:rsid w:val="00BE6085"/>
    <w:rsid w:val="00BE6220"/>
    <w:rsid w:val="00BE63DE"/>
    <w:rsid w:val="00BE63EE"/>
    <w:rsid w:val="00BE63FB"/>
    <w:rsid w:val="00BE657F"/>
    <w:rsid w:val="00BE6645"/>
    <w:rsid w:val="00BE68E9"/>
    <w:rsid w:val="00BE6F79"/>
    <w:rsid w:val="00BE7006"/>
    <w:rsid w:val="00BE7080"/>
    <w:rsid w:val="00BE7125"/>
    <w:rsid w:val="00BE71CB"/>
    <w:rsid w:val="00BE738F"/>
    <w:rsid w:val="00BE75A7"/>
    <w:rsid w:val="00BE7899"/>
    <w:rsid w:val="00BE79C2"/>
    <w:rsid w:val="00BE7AC3"/>
    <w:rsid w:val="00BE7B26"/>
    <w:rsid w:val="00BE7B30"/>
    <w:rsid w:val="00BE7B39"/>
    <w:rsid w:val="00BE7BA6"/>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9DB"/>
    <w:rsid w:val="00BF1B51"/>
    <w:rsid w:val="00BF1B73"/>
    <w:rsid w:val="00BF1C03"/>
    <w:rsid w:val="00BF1C2A"/>
    <w:rsid w:val="00BF1D19"/>
    <w:rsid w:val="00BF1D97"/>
    <w:rsid w:val="00BF1E4B"/>
    <w:rsid w:val="00BF1F8D"/>
    <w:rsid w:val="00BF203C"/>
    <w:rsid w:val="00BF20A1"/>
    <w:rsid w:val="00BF220F"/>
    <w:rsid w:val="00BF25DD"/>
    <w:rsid w:val="00BF26AB"/>
    <w:rsid w:val="00BF2798"/>
    <w:rsid w:val="00BF2915"/>
    <w:rsid w:val="00BF291C"/>
    <w:rsid w:val="00BF294A"/>
    <w:rsid w:val="00BF2ABF"/>
    <w:rsid w:val="00BF2D97"/>
    <w:rsid w:val="00BF3496"/>
    <w:rsid w:val="00BF36EF"/>
    <w:rsid w:val="00BF39F1"/>
    <w:rsid w:val="00BF3AAA"/>
    <w:rsid w:val="00BF3F91"/>
    <w:rsid w:val="00BF3FA3"/>
    <w:rsid w:val="00BF40A2"/>
    <w:rsid w:val="00BF431F"/>
    <w:rsid w:val="00BF45F4"/>
    <w:rsid w:val="00BF48B6"/>
    <w:rsid w:val="00BF4B22"/>
    <w:rsid w:val="00BF4C6D"/>
    <w:rsid w:val="00BF4CD5"/>
    <w:rsid w:val="00BF4E30"/>
    <w:rsid w:val="00BF4E52"/>
    <w:rsid w:val="00BF4EE4"/>
    <w:rsid w:val="00BF503C"/>
    <w:rsid w:val="00BF51E2"/>
    <w:rsid w:val="00BF5292"/>
    <w:rsid w:val="00BF54B6"/>
    <w:rsid w:val="00BF57A6"/>
    <w:rsid w:val="00BF5838"/>
    <w:rsid w:val="00BF5D11"/>
    <w:rsid w:val="00BF5E10"/>
    <w:rsid w:val="00BF5F26"/>
    <w:rsid w:val="00BF6068"/>
    <w:rsid w:val="00BF6307"/>
    <w:rsid w:val="00BF6333"/>
    <w:rsid w:val="00BF645E"/>
    <w:rsid w:val="00BF649A"/>
    <w:rsid w:val="00BF6750"/>
    <w:rsid w:val="00BF67F0"/>
    <w:rsid w:val="00BF6B57"/>
    <w:rsid w:val="00BF6C88"/>
    <w:rsid w:val="00BF6DDE"/>
    <w:rsid w:val="00BF6F2E"/>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6B"/>
    <w:rsid w:val="00C00EAE"/>
    <w:rsid w:val="00C01034"/>
    <w:rsid w:val="00C01048"/>
    <w:rsid w:val="00C011C2"/>
    <w:rsid w:val="00C013EE"/>
    <w:rsid w:val="00C0154E"/>
    <w:rsid w:val="00C015D0"/>
    <w:rsid w:val="00C017A6"/>
    <w:rsid w:val="00C018BA"/>
    <w:rsid w:val="00C01A2B"/>
    <w:rsid w:val="00C01C2B"/>
    <w:rsid w:val="00C01C32"/>
    <w:rsid w:val="00C01D53"/>
    <w:rsid w:val="00C01FB8"/>
    <w:rsid w:val="00C02272"/>
    <w:rsid w:val="00C02372"/>
    <w:rsid w:val="00C023FF"/>
    <w:rsid w:val="00C02589"/>
    <w:rsid w:val="00C025C4"/>
    <w:rsid w:val="00C025DD"/>
    <w:rsid w:val="00C02657"/>
    <w:rsid w:val="00C02810"/>
    <w:rsid w:val="00C02835"/>
    <w:rsid w:val="00C0298A"/>
    <w:rsid w:val="00C02E47"/>
    <w:rsid w:val="00C02F18"/>
    <w:rsid w:val="00C0304B"/>
    <w:rsid w:val="00C030B1"/>
    <w:rsid w:val="00C0310D"/>
    <w:rsid w:val="00C03114"/>
    <w:rsid w:val="00C0360D"/>
    <w:rsid w:val="00C03774"/>
    <w:rsid w:val="00C039B9"/>
    <w:rsid w:val="00C03A38"/>
    <w:rsid w:val="00C03B18"/>
    <w:rsid w:val="00C03B8E"/>
    <w:rsid w:val="00C03BB6"/>
    <w:rsid w:val="00C03C60"/>
    <w:rsid w:val="00C03DE0"/>
    <w:rsid w:val="00C03E7F"/>
    <w:rsid w:val="00C03ED3"/>
    <w:rsid w:val="00C03F9C"/>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5A1"/>
    <w:rsid w:val="00C056E7"/>
    <w:rsid w:val="00C0590E"/>
    <w:rsid w:val="00C05B1E"/>
    <w:rsid w:val="00C05B44"/>
    <w:rsid w:val="00C05B4B"/>
    <w:rsid w:val="00C05C1D"/>
    <w:rsid w:val="00C05C45"/>
    <w:rsid w:val="00C05CDD"/>
    <w:rsid w:val="00C05D0A"/>
    <w:rsid w:val="00C05DA6"/>
    <w:rsid w:val="00C05EBA"/>
    <w:rsid w:val="00C060B0"/>
    <w:rsid w:val="00C0627B"/>
    <w:rsid w:val="00C06714"/>
    <w:rsid w:val="00C067F8"/>
    <w:rsid w:val="00C069AD"/>
    <w:rsid w:val="00C06AEF"/>
    <w:rsid w:val="00C06AFA"/>
    <w:rsid w:val="00C06DCA"/>
    <w:rsid w:val="00C06F07"/>
    <w:rsid w:val="00C06F33"/>
    <w:rsid w:val="00C07472"/>
    <w:rsid w:val="00C0757C"/>
    <w:rsid w:val="00C07641"/>
    <w:rsid w:val="00C076B9"/>
    <w:rsid w:val="00C076D6"/>
    <w:rsid w:val="00C07912"/>
    <w:rsid w:val="00C079BE"/>
    <w:rsid w:val="00C07B52"/>
    <w:rsid w:val="00C07BBC"/>
    <w:rsid w:val="00C07CB2"/>
    <w:rsid w:val="00C07E59"/>
    <w:rsid w:val="00C1004C"/>
    <w:rsid w:val="00C10122"/>
    <w:rsid w:val="00C101D9"/>
    <w:rsid w:val="00C102A5"/>
    <w:rsid w:val="00C102D3"/>
    <w:rsid w:val="00C102D5"/>
    <w:rsid w:val="00C107E7"/>
    <w:rsid w:val="00C10812"/>
    <w:rsid w:val="00C10B35"/>
    <w:rsid w:val="00C10B3F"/>
    <w:rsid w:val="00C10D97"/>
    <w:rsid w:val="00C10E5B"/>
    <w:rsid w:val="00C11169"/>
    <w:rsid w:val="00C1148B"/>
    <w:rsid w:val="00C1159C"/>
    <w:rsid w:val="00C11709"/>
    <w:rsid w:val="00C11A01"/>
    <w:rsid w:val="00C11A9F"/>
    <w:rsid w:val="00C11AC3"/>
    <w:rsid w:val="00C11C15"/>
    <w:rsid w:val="00C11E71"/>
    <w:rsid w:val="00C11FF6"/>
    <w:rsid w:val="00C1222B"/>
    <w:rsid w:val="00C122B8"/>
    <w:rsid w:val="00C122DE"/>
    <w:rsid w:val="00C123DF"/>
    <w:rsid w:val="00C12447"/>
    <w:rsid w:val="00C125E7"/>
    <w:rsid w:val="00C12676"/>
    <w:rsid w:val="00C12783"/>
    <w:rsid w:val="00C1289E"/>
    <w:rsid w:val="00C12975"/>
    <w:rsid w:val="00C12A93"/>
    <w:rsid w:val="00C12AF4"/>
    <w:rsid w:val="00C12C21"/>
    <w:rsid w:val="00C12CCF"/>
    <w:rsid w:val="00C12F58"/>
    <w:rsid w:val="00C13621"/>
    <w:rsid w:val="00C13672"/>
    <w:rsid w:val="00C136B0"/>
    <w:rsid w:val="00C136F5"/>
    <w:rsid w:val="00C1370A"/>
    <w:rsid w:val="00C138B0"/>
    <w:rsid w:val="00C139A4"/>
    <w:rsid w:val="00C13CB2"/>
    <w:rsid w:val="00C13DC8"/>
    <w:rsid w:val="00C13E46"/>
    <w:rsid w:val="00C13FAD"/>
    <w:rsid w:val="00C141E3"/>
    <w:rsid w:val="00C1425B"/>
    <w:rsid w:val="00C14373"/>
    <w:rsid w:val="00C14556"/>
    <w:rsid w:val="00C1469C"/>
    <w:rsid w:val="00C14919"/>
    <w:rsid w:val="00C15297"/>
    <w:rsid w:val="00C1573C"/>
    <w:rsid w:val="00C157A5"/>
    <w:rsid w:val="00C158A9"/>
    <w:rsid w:val="00C158F0"/>
    <w:rsid w:val="00C1591E"/>
    <w:rsid w:val="00C15B7E"/>
    <w:rsid w:val="00C15C3E"/>
    <w:rsid w:val="00C15C4C"/>
    <w:rsid w:val="00C15E2F"/>
    <w:rsid w:val="00C15F7A"/>
    <w:rsid w:val="00C160B7"/>
    <w:rsid w:val="00C161E0"/>
    <w:rsid w:val="00C16237"/>
    <w:rsid w:val="00C162E6"/>
    <w:rsid w:val="00C16363"/>
    <w:rsid w:val="00C164AC"/>
    <w:rsid w:val="00C167D2"/>
    <w:rsid w:val="00C16937"/>
    <w:rsid w:val="00C1695B"/>
    <w:rsid w:val="00C169DC"/>
    <w:rsid w:val="00C16AB5"/>
    <w:rsid w:val="00C16C9A"/>
    <w:rsid w:val="00C16DA5"/>
    <w:rsid w:val="00C16DDE"/>
    <w:rsid w:val="00C16F80"/>
    <w:rsid w:val="00C16FD6"/>
    <w:rsid w:val="00C16FE6"/>
    <w:rsid w:val="00C17041"/>
    <w:rsid w:val="00C17171"/>
    <w:rsid w:val="00C1738F"/>
    <w:rsid w:val="00C1739E"/>
    <w:rsid w:val="00C177B5"/>
    <w:rsid w:val="00C17869"/>
    <w:rsid w:val="00C178E5"/>
    <w:rsid w:val="00C17A8C"/>
    <w:rsid w:val="00C17B30"/>
    <w:rsid w:val="00C17B7E"/>
    <w:rsid w:val="00C17C26"/>
    <w:rsid w:val="00C17D0D"/>
    <w:rsid w:val="00C17EE4"/>
    <w:rsid w:val="00C17F87"/>
    <w:rsid w:val="00C2038A"/>
    <w:rsid w:val="00C204EC"/>
    <w:rsid w:val="00C2056F"/>
    <w:rsid w:val="00C20583"/>
    <w:rsid w:val="00C205E7"/>
    <w:rsid w:val="00C207AC"/>
    <w:rsid w:val="00C20B71"/>
    <w:rsid w:val="00C20BDC"/>
    <w:rsid w:val="00C20D1D"/>
    <w:rsid w:val="00C21032"/>
    <w:rsid w:val="00C2105A"/>
    <w:rsid w:val="00C210EE"/>
    <w:rsid w:val="00C212CB"/>
    <w:rsid w:val="00C2132B"/>
    <w:rsid w:val="00C2142A"/>
    <w:rsid w:val="00C21448"/>
    <w:rsid w:val="00C214E3"/>
    <w:rsid w:val="00C214F1"/>
    <w:rsid w:val="00C21705"/>
    <w:rsid w:val="00C2178D"/>
    <w:rsid w:val="00C217B2"/>
    <w:rsid w:val="00C218F4"/>
    <w:rsid w:val="00C219C4"/>
    <w:rsid w:val="00C21C44"/>
    <w:rsid w:val="00C21D14"/>
    <w:rsid w:val="00C21DF8"/>
    <w:rsid w:val="00C2215B"/>
    <w:rsid w:val="00C224B0"/>
    <w:rsid w:val="00C224CB"/>
    <w:rsid w:val="00C225A0"/>
    <w:rsid w:val="00C22615"/>
    <w:rsid w:val="00C22788"/>
    <w:rsid w:val="00C229F9"/>
    <w:rsid w:val="00C22C56"/>
    <w:rsid w:val="00C22D48"/>
    <w:rsid w:val="00C22F61"/>
    <w:rsid w:val="00C23144"/>
    <w:rsid w:val="00C23255"/>
    <w:rsid w:val="00C23365"/>
    <w:rsid w:val="00C2348B"/>
    <w:rsid w:val="00C23630"/>
    <w:rsid w:val="00C23745"/>
    <w:rsid w:val="00C23790"/>
    <w:rsid w:val="00C23881"/>
    <w:rsid w:val="00C2393F"/>
    <w:rsid w:val="00C239C1"/>
    <w:rsid w:val="00C23A3E"/>
    <w:rsid w:val="00C23DAF"/>
    <w:rsid w:val="00C24069"/>
    <w:rsid w:val="00C240B4"/>
    <w:rsid w:val="00C2417C"/>
    <w:rsid w:val="00C241FC"/>
    <w:rsid w:val="00C24530"/>
    <w:rsid w:val="00C245E7"/>
    <w:rsid w:val="00C24B54"/>
    <w:rsid w:val="00C24B78"/>
    <w:rsid w:val="00C24C6A"/>
    <w:rsid w:val="00C24E0D"/>
    <w:rsid w:val="00C24E97"/>
    <w:rsid w:val="00C250C6"/>
    <w:rsid w:val="00C25273"/>
    <w:rsid w:val="00C25366"/>
    <w:rsid w:val="00C254C5"/>
    <w:rsid w:val="00C254D8"/>
    <w:rsid w:val="00C255D1"/>
    <w:rsid w:val="00C255EB"/>
    <w:rsid w:val="00C256BA"/>
    <w:rsid w:val="00C2571A"/>
    <w:rsid w:val="00C25917"/>
    <w:rsid w:val="00C25985"/>
    <w:rsid w:val="00C25CD8"/>
    <w:rsid w:val="00C25E91"/>
    <w:rsid w:val="00C25F28"/>
    <w:rsid w:val="00C2614A"/>
    <w:rsid w:val="00C2621B"/>
    <w:rsid w:val="00C26289"/>
    <w:rsid w:val="00C262E4"/>
    <w:rsid w:val="00C266D6"/>
    <w:rsid w:val="00C266DA"/>
    <w:rsid w:val="00C266FB"/>
    <w:rsid w:val="00C26741"/>
    <w:rsid w:val="00C26A1D"/>
    <w:rsid w:val="00C26A4F"/>
    <w:rsid w:val="00C26A65"/>
    <w:rsid w:val="00C26CCD"/>
    <w:rsid w:val="00C26D95"/>
    <w:rsid w:val="00C26F90"/>
    <w:rsid w:val="00C27027"/>
    <w:rsid w:val="00C27281"/>
    <w:rsid w:val="00C273D3"/>
    <w:rsid w:val="00C275DC"/>
    <w:rsid w:val="00C27671"/>
    <w:rsid w:val="00C276B4"/>
    <w:rsid w:val="00C27854"/>
    <w:rsid w:val="00C2798E"/>
    <w:rsid w:val="00C279C5"/>
    <w:rsid w:val="00C27B82"/>
    <w:rsid w:val="00C27BBB"/>
    <w:rsid w:val="00C27D1F"/>
    <w:rsid w:val="00C27D62"/>
    <w:rsid w:val="00C27E35"/>
    <w:rsid w:val="00C300E2"/>
    <w:rsid w:val="00C30112"/>
    <w:rsid w:val="00C30115"/>
    <w:rsid w:val="00C302DE"/>
    <w:rsid w:val="00C30390"/>
    <w:rsid w:val="00C3061B"/>
    <w:rsid w:val="00C3082A"/>
    <w:rsid w:val="00C308A8"/>
    <w:rsid w:val="00C308F3"/>
    <w:rsid w:val="00C309C7"/>
    <w:rsid w:val="00C30C6D"/>
    <w:rsid w:val="00C30EDE"/>
    <w:rsid w:val="00C3107B"/>
    <w:rsid w:val="00C311F9"/>
    <w:rsid w:val="00C314C4"/>
    <w:rsid w:val="00C314CE"/>
    <w:rsid w:val="00C31550"/>
    <w:rsid w:val="00C31635"/>
    <w:rsid w:val="00C31789"/>
    <w:rsid w:val="00C317AF"/>
    <w:rsid w:val="00C31B7F"/>
    <w:rsid w:val="00C31BE0"/>
    <w:rsid w:val="00C31D28"/>
    <w:rsid w:val="00C320C5"/>
    <w:rsid w:val="00C32170"/>
    <w:rsid w:val="00C32448"/>
    <w:rsid w:val="00C32553"/>
    <w:rsid w:val="00C325D0"/>
    <w:rsid w:val="00C328D8"/>
    <w:rsid w:val="00C32978"/>
    <w:rsid w:val="00C32B6B"/>
    <w:rsid w:val="00C32B9E"/>
    <w:rsid w:val="00C32BE2"/>
    <w:rsid w:val="00C32C8E"/>
    <w:rsid w:val="00C32CA1"/>
    <w:rsid w:val="00C32E0D"/>
    <w:rsid w:val="00C32FD8"/>
    <w:rsid w:val="00C332EC"/>
    <w:rsid w:val="00C333B8"/>
    <w:rsid w:val="00C334A3"/>
    <w:rsid w:val="00C334AA"/>
    <w:rsid w:val="00C33510"/>
    <w:rsid w:val="00C337BF"/>
    <w:rsid w:val="00C33AA5"/>
    <w:rsid w:val="00C33CAD"/>
    <w:rsid w:val="00C33EB8"/>
    <w:rsid w:val="00C3401C"/>
    <w:rsid w:val="00C34071"/>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5115"/>
    <w:rsid w:val="00C35710"/>
    <w:rsid w:val="00C35746"/>
    <w:rsid w:val="00C357C6"/>
    <w:rsid w:val="00C3583E"/>
    <w:rsid w:val="00C359A7"/>
    <w:rsid w:val="00C35AC0"/>
    <w:rsid w:val="00C35C99"/>
    <w:rsid w:val="00C35EBB"/>
    <w:rsid w:val="00C35FE4"/>
    <w:rsid w:val="00C3600B"/>
    <w:rsid w:val="00C36026"/>
    <w:rsid w:val="00C36170"/>
    <w:rsid w:val="00C3621A"/>
    <w:rsid w:val="00C3648D"/>
    <w:rsid w:val="00C36786"/>
    <w:rsid w:val="00C3678C"/>
    <w:rsid w:val="00C368B0"/>
    <w:rsid w:val="00C36922"/>
    <w:rsid w:val="00C36B5B"/>
    <w:rsid w:val="00C36BD5"/>
    <w:rsid w:val="00C3708B"/>
    <w:rsid w:val="00C3727B"/>
    <w:rsid w:val="00C373B6"/>
    <w:rsid w:val="00C373E8"/>
    <w:rsid w:val="00C376B6"/>
    <w:rsid w:val="00C37707"/>
    <w:rsid w:val="00C3786E"/>
    <w:rsid w:val="00C378CE"/>
    <w:rsid w:val="00C37B63"/>
    <w:rsid w:val="00C37B77"/>
    <w:rsid w:val="00C4020F"/>
    <w:rsid w:val="00C40216"/>
    <w:rsid w:val="00C402E6"/>
    <w:rsid w:val="00C403D4"/>
    <w:rsid w:val="00C4047B"/>
    <w:rsid w:val="00C404E8"/>
    <w:rsid w:val="00C40745"/>
    <w:rsid w:val="00C407C4"/>
    <w:rsid w:val="00C4097A"/>
    <w:rsid w:val="00C409AC"/>
    <w:rsid w:val="00C409D1"/>
    <w:rsid w:val="00C40C46"/>
    <w:rsid w:val="00C40E34"/>
    <w:rsid w:val="00C40F06"/>
    <w:rsid w:val="00C40FF6"/>
    <w:rsid w:val="00C410E1"/>
    <w:rsid w:val="00C413A9"/>
    <w:rsid w:val="00C415F2"/>
    <w:rsid w:val="00C4183B"/>
    <w:rsid w:val="00C419C1"/>
    <w:rsid w:val="00C419C9"/>
    <w:rsid w:val="00C419E2"/>
    <w:rsid w:val="00C419E8"/>
    <w:rsid w:val="00C41AFC"/>
    <w:rsid w:val="00C41C34"/>
    <w:rsid w:val="00C41D23"/>
    <w:rsid w:val="00C41DA8"/>
    <w:rsid w:val="00C42012"/>
    <w:rsid w:val="00C4216F"/>
    <w:rsid w:val="00C42234"/>
    <w:rsid w:val="00C422B5"/>
    <w:rsid w:val="00C42485"/>
    <w:rsid w:val="00C42767"/>
    <w:rsid w:val="00C42847"/>
    <w:rsid w:val="00C428D8"/>
    <w:rsid w:val="00C42922"/>
    <w:rsid w:val="00C4295C"/>
    <w:rsid w:val="00C429EA"/>
    <w:rsid w:val="00C42B91"/>
    <w:rsid w:val="00C42C9E"/>
    <w:rsid w:val="00C42EF8"/>
    <w:rsid w:val="00C42F94"/>
    <w:rsid w:val="00C4311D"/>
    <w:rsid w:val="00C431B1"/>
    <w:rsid w:val="00C433C1"/>
    <w:rsid w:val="00C433F7"/>
    <w:rsid w:val="00C43680"/>
    <w:rsid w:val="00C43790"/>
    <w:rsid w:val="00C43A59"/>
    <w:rsid w:val="00C43B44"/>
    <w:rsid w:val="00C43FC5"/>
    <w:rsid w:val="00C4410D"/>
    <w:rsid w:val="00C4439C"/>
    <w:rsid w:val="00C44646"/>
    <w:rsid w:val="00C446A1"/>
    <w:rsid w:val="00C44728"/>
    <w:rsid w:val="00C449AC"/>
    <w:rsid w:val="00C449F5"/>
    <w:rsid w:val="00C44AAA"/>
    <w:rsid w:val="00C44B97"/>
    <w:rsid w:val="00C44CE4"/>
    <w:rsid w:val="00C44F37"/>
    <w:rsid w:val="00C45056"/>
    <w:rsid w:val="00C451C2"/>
    <w:rsid w:val="00C4542D"/>
    <w:rsid w:val="00C45529"/>
    <w:rsid w:val="00C456BE"/>
    <w:rsid w:val="00C4575D"/>
    <w:rsid w:val="00C457B3"/>
    <w:rsid w:val="00C457DB"/>
    <w:rsid w:val="00C45ABD"/>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3B"/>
    <w:rsid w:val="00C4748F"/>
    <w:rsid w:val="00C47518"/>
    <w:rsid w:val="00C475AC"/>
    <w:rsid w:val="00C4763F"/>
    <w:rsid w:val="00C477E3"/>
    <w:rsid w:val="00C47826"/>
    <w:rsid w:val="00C4799A"/>
    <w:rsid w:val="00C479A9"/>
    <w:rsid w:val="00C47C3D"/>
    <w:rsid w:val="00C47CE5"/>
    <w:rsid w:val="00C47CEF"/>
    <w:rsid w:val="00C47D16"/>
    <w:rsid w:val="00C47D41"/>
    <w:rsid w:val="00C47E67"/>
    <w:rsid w:val="00C50036"/>
    <w:rsid w:val="00C50099"/>
    <w:rsid w:val="00C50975"/>
    <w:rsid w:val="00C50D7F"/>
    <w:rsid w:val="00C50E4B"/>
    <w:rsid w:val="00C51418"/>
    <w:rsid w:val="00C51419"/>
    <w:rsid w:val="00C514FD"/>
    <w:rsid w:val="00C51539"/>
    <w:rsid w:val="00C5157E"/>
    <w:rsid w:val="00C515C7"/>
    <w:rsid w:val="00C517F4"/>
    <w:rsid w:val="00C5190F"/>
    <w:rsid w:val="00C519A6"/>
    <w:rsid w:val="00C51B41"/>
    <w:rsid w:val="00C51BD2"/>
    <w:rsid w:val="00C51F8F"/>
    <w:rsid w:val="00C51FD6"/>
    <w:rsid w:val="00C5203F"/>
    <w:rsid w:val="00C5214A"/>
    <w:rsid w:val="00C52278"/>
    <w:rsid w:val="00C522A3"/>
    <w:rsid w:val="00C5232B"/>
    <w:rsid w:val="00C524BD"/>
    <w:rsid w:val="00C5272A"/>
    <w:rsid w:val="00C528E1"/>
    <w:rsid w:val="00C52ADD"/>
    <w:rsid w:val="00C52C74"/>
    <w:rsid w:val="00C52E3E"/>
    <w:rsid w:val="00C52F5A"/>
    <w:rsid w:val="00C530FA"/>
    <w:rsid w:val="00C53454"/>
    <w:rsid w:val="00C534EA"/>
    <w:rsid w:val="00C534F6"/>
    <w:rsid w:val="00C535E8"/>
    <w:rsid w:val="00C535F3"/>
    <w:rsid w:val="00C537E1"/>
    <w:rsid w:val="00C53C95"/>
    <w:rsid w:val="00C53CA6"/>
    <w:rsid w:val="00C53EBB"/>
    <w:rsid w:val="00C53F3F"/>
    <w:rsid w:val="00C53FC1"/>
    <w:rsid w:val="00C54158"/>
    <w:rsid w:val="00C54257"/>
    <w:rsid w:val="00C542BE"/>
    <w:rsid w:val="00C542F9"/>
    <w:rsid w:val="00C54365"/>
    <w:rsid w:val="00C54374"/>
    <w:rsid w:val="00C54383"/>
    <w:rsid w:val="00C543B5"/>
    <w:rsid w:val="00C54551"/>
    <w:rsid w:val="00C545C6"/>
    <w:rsid w:val="00C5462A"/>
    <w:rsid w:val="00C547A1"/>
    <w:rsid w:val="00C548B8"/>
    <w:rsid w:val="00C54AD0"/>
    <w:rsid w:val="00C54AEA"/>
    <w:rsid w:val="00C54CB3"/>
    <w:rsid w:val="00C54D0C"/>
    <w:rsid w:val="00C54D40"/>
    <w:rsid w:val="00C54DE5"/>
    <w:rsid w:val="00C552B6"/>
    <w:rsid w:val="00C55327"/>
    <w:rsid w:val="00C5549C"/>
    <w:rsid w:val="00C555AA"/>
    <w:rsid w:val="00C555E5"/>
    <w:rsid w:val="00C556DE"/>
    <w:rsid w:val="00C55733"/>
    <w:rsid w:val="00C557A9"/>
    <w:rsid w:val="00C558B9"/>
    <w:rsid w:val="00C55A3D"/>
    <w:rsid w:val="00C55AFF"/>
    <w:rsid w:val="00C55C15"/>
    <w:rsid w:val="00C55C50"/>
    <w:rsid w:val="00C55C8C"/>
    <w:rsid w:val="00C55D24"/>
    <w:rsid w:val="00C55E5B"/>
    <w:rsid w:val="00C55E96"/>
    <w:rsid w:val="00C55F9B"/>
    <w:rsid w:val="00C56026"/>
    <w:rsid w:val="00C5602C"/>
    <w:rsid w:val="00C5610E"/>
    <w:rsid w:val="00C5616B"/>
    <w:rsid w:val="00C561EA"/>
    <w:rsid w:val="00C5627C"/>
    <w:rsid w:val="00C562F9"/>
    <w:rsid w:val="00C56710"/>
    <w:rsid w:val="00C567A2"/>
    <w:rsid w:val="00C56807"/>
    <w:rsid w:val="00C5699C"/>
    <w:rsid w:val="00C56AD8"/>
    <w:rsid w:val="00C56B95"/>
    <w:rsid w:val="00C56C4A"/>
    <w:rsid w:val="00C56C61"/>
    <w:rsid w:val="00C56D8B"/>
    <w:rsid w:val="00C57140"/>
    <w:rsid w:val="00C57499"/>
    <w:rsid w:val="00C576F7"/>
    <w:rsid w:val="00C5777C"/>
    <w:rsid w:val="00C5783E"/>
    <w:rsid w:val="00C578F7"/>
    <w:rsid w:val="00C57ACC"/>
    <w:rsid w:val="00C57C12"/>
    <w:rsid w:val="00C57EFB"/>
    <w:rsid w:val="00C600B3"/>
    <w:rsid w:val="00C60122"/>
    <w:rsid w:val="00C605A4"/>
    <w:rsid w:val="00C605E4"/>
    <w:rsid w:val="00C60696"/>
    <w:rsid w:val="00C60744"/>
    <w:rsid w:val="00C60770"/>
    <w:rsid w:val="00C6086A"/>
    <w:rsid w:val="00C609AF"/>
    <w:rsid w:val="00C60A41"/>
    <w:rsid w:val="00C60AA8"/>
    <w:rsid w:val="00C60AD6"/>
    <w:rsid w:val="00C60B67"/>
    <w:rsid w:val="00C60D10"/>
    <w:rsid w:val="00C60FFE"/>
    <w:rsid w:val="00C6102F"/>
    <w:rsid w:val="00C61045"/>
    <w:rsid w:val="00C610EA"/>
    <w:rsid w:val="00C610F8"/>
    <w:rsid w:val="00C6110B"/>
    <w:rsid w:val="00C611EB"/>
    <w:rsid w:val="00C6147D"/>
    <w:rsid w:val="00C6150E"/>
    <w:rsid w:val="00C61516"/>
    <w:rsid w:val="00C616C8"/>
    <w:rsid w:val="00C616F5"/>
    <w:rsid w:val="00C61711"/>
    <w:rsid w:val="00C61E4F"/>
    <w:rsid w:val="00C6222F"/>
    <w:rsid w:val="00C623DF"/>
    <w:rsid w:val="00C62520"/>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526"/>
    <w:rsid w:val="00C648C6"/>
    <w:rsid w:val="00C649F0"/>
    <w:rsid w:val="00C64A61"/>
    <w:rsid w:val="00C64BAF"/>
    <w:rsid w:val="00C64C14"/>
    <w:rsid w:val="00C64C1D"/>
    <w:rsid w:val="00C64D0A"/>
    <w:rsid w:val="00C64D89"/>
    <w:rsid w:val="00C65253"/>
    <w:rsid w:val="00C652C0"/>
    <w:rsid w:val="00C65336"/>
    <w:rsid w:val="00C65368"/>
    <w:rsid w:val="00C653B8"/>
    <w:rsid w:val="00C658E2"/>
    <w:rsid w:val="00C65A5E"/>
    <w:rsid w:val="00C65A69"/>
    <w:rsid w:val="00C6612F"/>
    <w:rsid w:val="00C66272"/>
    <w:rsid w:val="00C662A4"/>
    <w:rsid w:val="00C6645B"/>
    <w:rsid w:val="00C664E9"/>
    <w:rsid w:val="00C66552"/>
    <w:rsid w:val="00C6655A"/>
    <w:rsid w:val="00C66616"/>
    <w:rsid w:val="00C66622"/>
    <w:rsid w:val="00C667E2"/>
    <w:rsid w:val="00C669B8"/>
    <w:rsid w:val="00C66B33"/>
    <w:rsid w:val="00C66B4C"/>
    <w:rsid w:val="00C66D86"/>
    <w:rsid w:val="00C670A9"/>
    <w:rsid w:val="00C670E1"/>
    <w:rsid w:val="00C674F7"/>
    <w:rsid w:val="00C6751D"/>
    <w:rsid w:val="00C675EE"/>
    <w:rsid w:val="00C67679"/>
    <w:rsid w:val="00C6774E"/>
    <w:rsid w:val="00C6782D"/>
    <w:rsid w:val="00C6786C"/>
    <w:rsid w:val="00C67917"/>
    <w:rsid w:val="00C67947"/>
    <w:rsid w:val="00C67A67"/>
    <w:rsid w:val="00C67C08"/>
    <w:rsid w:val="00C67F63"/>
    <w:rsid w:val="00C67FA3"/>
    <w:rsid w:val="00C700CC"/>
    <w:rsid w:val="00C702FC"/>
    <w:rsid w:val="00C703B5"/>
    <w:rsid w:val="00C7045E"/>
    <w:rsid w:val="00C704DB"/>
    <w:rsid w:val="00C705C6"/>
    <w:rsid w:val="00C7083D"/>
    <w:rsid w:val="00C70ADA"/>
    <w:rsid w:val="00C70AE5"/>
    <w:rsid w:val="00C70C19"/>
    <w:rsid w:val="00C70D90"/>
    <w:rsid w:val="00C70E29"/>
    <w:rsid w:val="00C71087"/>
    <w:rsid w:val="00C71091"/>
    <w:rsid w:val="00C7119E"/>
    <w:rsid w:val="00C71275"/>
    <w:rsid w:val="00C713B4"/>
    <w:rsid w:val="00C71565"/>
    <w:rsid w:val="00C715B0"/>
    <w:rsid w:val="00C717EE"/>
    <w:rsid w:val="00C71973"/>
    <w:rsid w:val="00C71DF8"/>
    <w:rsid w:val="00C71E05"/>
    <w:rsid w:val="00C71F2F"/>
    <w:rsid w:val="00C71FA6"/>
    <w:rsid w:val="00C72077"/>
    <w:rsid w:val="00C723BB"/>
    <w:rsid w:val="00C72937"/>
    <w:rsid w:val="00C72B24"/>
    <w:rsid w:val="00C72B3D"/>
    <w:rsid w:val="00C72B7B"/>
    <w:rsid w:val="00C72BF7"/>
    <w:rsid w:val="00C72DDF"/>
    <w:rsid w:val="00C72E9A"/>
    <w:rsid w:val="00C73167"/>
    <w:rsid w:val="00C731F6"/>
    <w:rsid w:val="00C73253"/>
    <w:rsid w:val="00C73307"/>
    <w:rsid w:val="00C736FC"/>
    <w:rsid w:val="00C737CC"/>
    <w:rsid w:val="00C738A4"/>
    <w:rsid w:val="00C7398C"/>
    <w:rsid w:val="00C73DC3"/>
    <w:rsid w:val="00C741EE"/>
    <w:rsid w:val="00C744A1"/>
    <w:rsid w:val="00C74A7F"/>
    <w:rsid w:val="00C74BF7"/>
    <w:rsid w:val="00C74C52"/>
    <w:rsid w:val="00C74EF0"/>
    <w:rsid w:val="00C75003"/>
    <w:rsid w:val="00C7536C"/>
    <w:rsid w:val="00C756E0"/>
    <w:rsid w:val="00C758AE"/>
    <w:rsid w:val="00C759BD"/>
    <w:rsid w:val="00C759CB"/>
    <w:rsid w:val="00C75A4D"/>
    <w:rsid w:val="00C75F9C"/>
    <w:rsid w:val="00C76093"/>
    <w:rsid w:val="00C760A5"/>
    <w:rsid w:val="00C76105"/>
    <w:rsid w:val="00C763B1"/>
    <w:rsid w:val="00C7663C"/>
    <w:rsid w:val="00C7678E"/>
    <w:rsid w:val="00C76867"/>
    <w:rsid w:val="00C768FF"/>
    <w:rsid w:val="00C76C16"/>
    <w:rsid w:val="00C76E98"/>
    <w:rsid w:val="00C771DD"/>
    <w:rsid w:val="00C772B1"/>
    <w:rsid w:val="00C7741C"/>
    <w:rsid w:val="00C776F3"/>
    <w:rsid w:val="00C7771D"/>
    <w:rsid w:val="00C778DF"/>
    <w:rsid w:val="00C7792E"/>
    <w:rsid w:val="00C7794B"/>
    <w:rsid w:val="00C77AF6"/>
    <w:rsid w:val="00C77D60"/>
    <w:rsid w:val="00C77F9A"/>
    <w:rsid w:val="00C80004"/>
    <w:rsid w:val="00C80019"/>
    <w:rsid w:val="00C80099"/>
    <w:rsid w:val="00C801B1"/>
    <w:rsid w:val="00C803EB"/>
    <w:rsid w:val="00C80495"/>
    <w:rsid w:val="00C8066D"/>
    <w:rsid w:val="00C807A6"/>
    <w:rsid w:val="00C809A9"/>
    <w:rsid w:val="00C809DE"/>
    <w:rsid w:val="00C80F3E"/>
    <w:rsid w:val="00C810A4"/>
    <w:rsid w:val="00C811A1"/>
    <w:rsid w:val="00C8130A"/>
    <w:rsid w:val="00C81648"/>
    <w:rsid w:val="00C816AF"/>
    <w:rsid w:val="00C81940"/>
    <w:rsid w:val="00C81A07"/>
    <w:rsid w:val="00C81A61"/>
    <w:rsid w:val="00C81BC3"/>
    <w:rsid w:val="00C81D84"/>
    <w:rsid w:val="00C81DF0"/>
    <w:rsid w:val="00C81E0E"/>
    <w:rsid w:val="00C81EE5"/>
    <w:rsid w:val="00C81F63"/>
    <w:rsid w:val="00C82283"/>
    <w:rsid w:val="00C824FB"/>
    <w:rsid w:val="00C8259D"/>
    <w:rsid w:val="00C8274C"/>
    <w:rsid w:val="00C8275D"/>
    <w:rsid w:val="00C8276D"/>
    <w:rsid w:val="00C82825"/>
    <w:rsid w:val="00C82883"/>
    <w:rsid w:val="00C828FD"/>
    <w:rsid w:val="00C82A33"/>
    <w:rsid w:val="00C82BB1"/>
    <w:rsid w:val="00C82C07"/>
    <w:rsid w:val="00C82CBC"/>
    <w:rsid w:val="00C82CE7"/>
    <w:rsid w:val="00C82CEF"/>
    <w:rsid w:val="00C82D15"/>
    <w:rsid w:val="00C83106"/>
    <w:rsid w:val="00C831FB"/>
    <w:rsid w:val="00C83525"/>
    <w:rsid w:val="00C8352E"/>
    <w:rsid w:val="00C83549"/>
    <w:rsid w:val="00C8357E"/>
    <w:rsid w:val="00C8370B"/>
    <w:rsid w:val="00C8379F"/>
    <w:rsid w:val="00C83867"/>
    <w:rsid w:val="00C83870"/>
    <w:rsid w:val="00C838CB"/>
    <w:rsid w:val="00C83965"/>
    <w:rsid w:val="00C83DED"/>
    <w:rsid w:val="00C83FEB"/>
    <w:rsid w:val="00C840CD"/>
    <w:rsid w:val="00C8416C"/>
    <w:rsid w:val="00C8419B"/>
    <w:rsid w:val="00C841E4"/>
    <w:rsid w:val="00C8422B"/>
    <w:rsid w:val="00C84530"/>
    <w:rsid w:val="00C84548"/>
    <w:rsid w:val="00C84A64"/>
    <w:rsid w:val="00C84B7F"/>
    <w:rsid w:val="00C84D8D"/>
    <w:rsid w:val="00C84E24"/>
    <w:rsid w:val="00C84EAA"/>
    <w:rsid w:val="00C8507F"/>
    <w:rsid w:val="00C85315"/>
    <w:rsid w:val="00C8560E"/>
    <w:rsid w:val="00C8599E"/>
    <w:rsid w:val="00C859F9"/>
    <w:rsid w:val="00C85E35"/>
    <w:rsid w:val="00C85E8C"/>
    <w:rsid w:val="00C85FFE"/>
    <w:rsid w:val="00C8604E"/>
    <w:rsid w:val="00C86074"/>
    <w:rsid w:val="00C86280"/>
    <w:rsid w:val="00C8628B"/>
    <w:rsid w:val="00C862C5"/>
    <w:rsid w:val="00C862E5"/>
    <w:rsid w:val="00C8636F"/>
    <w:rsid w:val="00C8645B"/>
    <w:rsid w:val="00C864F8"/>
    <w:rsid w:val="00C868D6"/>
    <w:rsid w:val="00C86ABF"/>
    <w:rsid w:val="00C86B21"/>
    <w:rsid w:val="00C86B5B"/>
    <w:rsid w:val="00C86D03"/>
    <w:rsid w:val="00C87089"/>
    <w:rsid w:val="00C871DC"/>
    <w:rsid w:val="00C873D9"/>
    <w:rsid w:val="00C87404"/>
    <w:rsid w:val="00C876E2"/>
    <w:rsid w:val="00C878D4"/>
    <w:rsid w:val="00C8796D"/>
    <w:rsid w:val="00C87B83"/>
    <w:rsid w:val="00C87C80"/>
    <w:rsid w:val="00C903F7"/>
    <w:rsid w:val="00C905DC"/>
    <w:rsid w:val="00C906AE"/>
    <w:rsid w:val="00C9072C"/>
    <w:rsid w:val="00C90886"/>
    <w:rsid w:val="00C90947"/>
    <w:rsid w:val="00C90BFB"/>
    <w:rsid w:val="00C90C4C"/>
    <w:rsid w:val="00C90D0E"/>
    <w:rsid w:val="00C90E26"/>
    <w:rsid w:val="00C90E3E"/>
    <w:rsid w:val="00C90EBB"/>
    <w:rsid w:val="00C90F05"/>
    <w:rsid w:val="00C90F3C"/>
    <w:rsid w:val="00C9100A"/>
    <w:rsid w:val="00C91197"/>
    <w:rsid w:val="00C91508"/>
    <w:rsid w:val="00C915C6"/>
    <w:rsid w:val="00C91634"/>
    <w:rsid w:val="00C916BA"/>
    <w:rsid w:val="00C916EC"/>
    <w:rsid w:val="00C91712"/>
    <w:rsid w:val="00C91827"/>
    <w:rsid w:val="00C918DE"/>
    <w:rsid w:val="00C9196C"/>
    <w:rsid w:val="00C91A9D"/>
    <w:rsid w:val="00C91B2F"/>
    <w:rsid w:val="00C91DA5"/>
    <w:rsid w:val="00C91E86"/>
    <w:rsid w:val="00C91F87"/>
    <w:rsid w:val="00C921E7"/>
    <w:rsid w:val="00C922FF"/>
    <w:rsid w:val="00C923F9"/>
    <w:rsid w:val="00C92563"/>
    <w:rsid w:val="00C925B5"/>
    <w:rsid w:val="00C929D5"/>
    <w:rsid w:val="00C92A4D"/>
    <w:rsid w:val="00C92C78"/>
    <w:rsid w:val="00C92C7D"/>
    <w:rsid w:val="00C92D8F"/>
    <w:rsid w:val="00C932D9"/>
    <w:rsid w:val="00C93319"/>
    <w:rsid w:val="00C9343F"/>
    <w:rsid w:val="00C93443"/>
    <w:rsid w:val="00C93838"/>
    <w:rsid w:val="00C9393C"/>
    <w:rsid w:val="00C939F5"/>
    <w:rsid w:val="00C93A15"/>
    <w:rsid w:val="00C93AC0"/>
    <w:rsid w:val="00C93FCF"/>
    <w:rsid w:val="00C93FFC"/>
    <w:rsid w:val="00C9402E"/>
    <w:rsid w:val="00C94089"/>
    <w:rsid w:val="00C94221"/>
    <w:rsid w:val="00C9428B"/>
    <w:rsid w:val="00C94416"/>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80"/>
    <w:rsid w:val="00C95747"/>
    <w:rsid w:val="00C957CA"/>
    <w:rsid w:val="00C958A9"/>
    <w:rsid w:val="00C95A4E"/>
    <w:rsid w:val="00C95A7C"/>
    <w:rsid w:val="00C95E5D"/>
    <w:rsid w:val="00C95F35"/>
    <w:rsid w:val="00C95F98"/>
    <w:rsid w:val="00C9610A"/>
    <w:rsid w:val="00C96160"/>
    <w:rsid w:val="00C96278"/>
    <w:rsid w:val="00C9632D"/>
    <w:rsid w:val="00C96449"/>
    <w:rsid w:val="00C96644"/>
    <w:rsid w:val="00C96655"/>
    <w:rsid w:val="00C96694"/>
    <w:rsid w:val="00C967DC"/>
    <w:rsid w:val="00C96868"/>
    <w:rsid w:val="00C96DAD"/>
    <w:rsid w:val="00C970AA"/>
    <w:rsid w:val="00C970E7"/>
    <w:rsid w:val="00C97237"/>
    <w:rsid w:val="00C9723E"/>
    <w:rsid w:val="00C97341"/>
    <w:rsid w:val="00C97888"/>
    <w:rsid w:val="00C9793E"/>
    <w:rsid w:val="00C97A1D"/>
    <w:rsid w:val="00C97A4A"/>
    <w:rsid w:val="00C97A7B"/>
    <w:rsid w:val="00C97ACE"/>
    <w:rsid w:val="00C97C07"/>
    <w:rsid w:val="00C97CDB"/>
    <w:rsid w:val="00CA000A"/>
    <w:rsid w:val="00CA0176"/>
    <w:rsid w:val="00CA0231"/>
    <w:rsid w:val="00CA035C"/>
    <w:rsid w:val="00CA0510"/>
    <w:rsid w:val="00CA056D"/>
    <w:rsid w:val="00CA0E8A"/>
    <w:rsid w:val="00CA0EFC"/>
    <w:rsid w:val="00CA0F28"/>
    <w:rsid w:val="00CA0F9B"/>
    <w:rsid w:val="00CA1040"/>
    <w:rsid w:val="00CA1311"/>
    <w:rsid w:val="00CA1313"/>
    <w:rsid w:val="00CA13C3"/>
    <w:rsid w:val="00CA14B0"/>
    <w:rsid w:val="00CA14BA"/>
    <w:rsid w:val="00CA172D"/>
    <w:rsid w:val="00CA1752"/>
    <w:rsid w:val="00CA18B7"/>
    <w:rsid w:val="00CA198A"/>
    <w:rsid w:val="00CA1A20"/>
    <w:rsid w:val="00CA1AF8"/>
    <w:rsid w:val="00CA1FF4"/>
    <w:rsid w:val="00CA20C8"/>
    <w:rsid w:val="00CA21CD"/>
    <w:rsid w:val="00CA237C"/>
    <w:rsid w:val="00CA2467"/>
    <w:rsid w:val="00CA2469"/>
    <w:rsid w:val="00CA2497"/>
    <w:rsid w:val="00CA24B7"/>
    <w:rsid w:val="00CA2529"/>
    <w:rsid w:val="00CA268A"/>
    <w:rsid w:val="00CA2B4A"/>
    <w:rsid w:val="00CA2B7D"/>
    <w:rsid w:val="00CA2BFE"/>
    <w:rsid w:val="00CA2EFD"/>
    <w:rsid w:val="00CA2F58"/>
    <w:rsid w:val="00CA33EF"/>
    <w:rsid w:val="00CA346C"/>
    <w:rsid w:val="00CA3575"/>
    <w:rsid w:val="00CA3843"/>
    <w:rsid w:val="00CA38DC"/>
    <w:rsid w:val="00CA3ABB"/>
    <w:rsid w:val="00CA3AC0"/>
    <w:rsid w:val="00CA3ACB"/>
    <w:rsid w:val="00CA3B4F"/>
    <w:rsid w:val="00CA3FCD"/>
    <w:rsid w:val="00CA406A"/>
    <w:rsid w:val="00CA42DB"/>
    <w:rsid w:val="00CA432A"/>
    <w:rsid w:val="00CA43F5"/>
    <w:rsid w:val="00CA4421"/>
    <w:rsid w:val="00CA45B4"/>
    <w:rsid w:val="00CA47E1"/>
    <w:rsid w:val="00CA489D"/>
    <w:rsid w:val="00CA49F7"/>
    <w:rsid w:val="00CA4AF3"/>
    <w:rsid w:val="00CA4C5D"/>
    <w:rsid w:val="00CA4D40"/>
    <w:rsid w:val="00CA4E60"/>
    <w:rsid w:val="00CA5249"/>
    <w:rsid w:val="00CA5346"/>
    <w:rsid w:val="00CA5487"/>
    <w:rsid w:val="00CA570A"/>
    <w:rsid w:val="00CA57E5"/>
    <w:rsid w:val="00CA5ADF"/>
    <w:rsid w:val="00CA5D63"/>
    <w:rsid w:val="00CA5DB1"/>
    <w:rsid w:val="00CA5E2D"/>
    <w:rsid w:val="00CA5F20"/>
    <w:rsid w:val="00CA6005"/>
    <w:rsid w:val="00CA62A4"/>
    <w:rsid w:val="00CA6456"/>
    <w:rsid w:val="00CA6492"/>
    <w:rsid w:val="00CA6518"/>
    <w:rsid w:val="00CA6B0D"/>
    <w:rsid w:val="00CA6BCE"/>
    <w:rsid w:val="00CA6C76"/>
    <w:rsid w:val="00CA6DCC"/>
    <w:rsid w:val="00CA6FD9"/>
    <w:rsid w:val="00CA7042"/>
    <w:rsid w:val="00CA70FA"/>
    <w:rsid w:val="00CA7169"/>
    <w:rsid w:val="00CA7176"/>
    <w:rsid w:val="00CA717F"/>
    <w:rsid w:val="00CA7237"/>
    <w:rsid w:val="00CA72A4"/>
    <w:rsid w:val="00CA7521"/>
    <w:rsid w:val="00CA7591"/>
    <w:rsid w:val="00CA772D"/>
    <w:rsid w:val="00CA79D2"/>
    <w:rsid w:val="00CA7A5B"/>
    <w:rsid w:val="00CA7B9C"/>
    <w:rsid w:val="00CA7C89"/>
    <w:rsid w:val="00CA7E40"/>
    <w:rsid w:val="00CA7E4A"/>
    <w:rsid w:val="00CB053E"/>
    <w:rsid w:val="00CB0568"/>
    <w:rsid w:val="00CB06FB"/>
    <w:rsid w:val="00CB0737"/>
    <w:rsid w:val="00CB08C3"/>
    <w:rsid w:val="00CB08E2"/>
    <w:rsid w:val="00CB0A2C"/>
    <w:rsid w:val="00CB0AB1"/>
    <w:rsid w:val="00CB0C6B"/>
    <w:rsid w:val="00CB0F25"/>
    <w:rsid w:val="00CB1280"/>
    <w:rsid w:val="00CB1322"/>
    <w:rsid w:val="00CB13EE"/>
    <w:rsid w:val="00CB1410"/>
    <w:rsid w:val="00CB173C"/>
    <w:rsid w:val="00CB17F3"/>
    <w:rsid w:val="00CB1890"/>
    <w:rsid w:val="00CB1C4D"/>
    <w:rsid w:val="00CB1F0B"/>
    <w:rsid w:val="00CB20DB"/>
    <w:rsid w:val="00CB2172"/>
    <w:rsid w:val="00CB22F9"/>
    <w:rsid w:val="00CB236F"/>
    <w:rsid w:val="00CB258C"/>
    <w:rsid w:val="00CB273C"/>
    <w:rsid w:val="00CB286B"/>
    <w:rsid w:val="00CB2870"/>
    <w:rsid w:val="00CB29BE"/>
    <w:rsid w:val="00CB2B3C"/>
    <w:rsid w:val="00CB2B59"/>
    <w:rsid w:val="00CB2CDA"/>
    <w:rsid w:val="00CB2D0E"/>
    <w:rsid w:val="00CB3B92"/>
    <w:rsid w:val="00CB3BAB"/>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3C"/>
    <w:rsid w:val="00CB4CA5"/>
    <w:rsid w:val="00CB4F79"/>
    <w:rsid w:val="00CB50BD"/>
    <w:rsid w:val="00CB50C5"/>
    <w:rsid w:val="00CB51D9"/>
    <w:rsid w:val="00CB52E4"/>
    <w:rsid w:val="00CB5385"/>
    <w:rsid w:val="00CB56DA"/>
    <w:rsid w:val="00CB5AEF"/>
    <w:rsid w:val="00CB5D05"/>
    <w:rsid w:val="00CB5ECB"/>
    <w:rsid w:val="00CB605B"/>
    <w:rsid w:val="00CB621B"/>
    <w:rsid w:val="00CB63B8"/>
    <w:rsid w:val="00CB647C"/>
    <w:rsid w:val="00CB64DC"/>
    <w:rsid w:val="00CB6E03"/>
    <w:rsid w:val="00CB6FF8"/>
    <w:rsid w:val="00CB73AD"/>
    <w:rsid w:val="00CB73AE"/>
    <w:rsid w:val="00CB7907"/>
    <w:rsid w:val="00CB790C"/>
    <w:rsid w:val="00CB7D41"/>
    <w:rsid w:val="00CB7DC5"/>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DE"/>
    <w:rsid w:val="00CC19E2"/>
    <w:rsid w:val="00CC1A86"/>
    <w:rsid w:val="00CC1BA2"/>
    <w:rsid w:val="00CC1BE5"/>
    <w:rsid w:val="00CC1C19"/>
    <w:rsid w:val="00CC1CB4"/>
    <w:rsid w:val="00CC1E13"/>
    <w:rsid w:val="00CC1E20"/>
    <w:rsid w:val="00CC249F"/>
    <w:rsid w:val="00CC24C5"/>
    <w:rsid w:val="00CC24E6"/>
    <w:rsid w:val="00CC296D"/>
    <w:rsid w:val="00CC3156"/>
    <w:rsid w:val="00CC31B1"/>
    <w:rsid w:val="00CC32F2"/>
    <w:rsid w:val="00CC356F"/>
    <w:rsid w:val="00CC35A3"/>
    <w:rsid w:val="00CC390A"/>
    <w:rsid w:val="00CC4013"/>
    <w:rsid w:val="00CC431A"/>
    <w:rsid w:val="00CC43A6"/>
    <w:rsid w:val="00CC4403"/>
    <w:rsid w:val="00CC4425"/>
    <w:rsid w:val="00CC4A3F"/>
    <w:rsid w:val="00CC4D6E"/>
    <w:rsid w:val="00CC51FF"/>
    <w:rsid w:val="00CC52D2"/>
    <w:rsid w:val="00CC5364"/>
    <w:rsid w:val="00CC54F0"/>
    <w:rsid w:val="00CC5523"/>
    <w:rsid w:val="00CC557B"/>
    <w:rsid w:val="00CC5618"/>
    <w:rsid w:val="00CC56D0"/>
    <w:rsid w:val="00CC57D6"/>
    <w:rsid w:val="00CC58B4"/>
    <w:rsid w:val="00CC5B89"/>
    <w:rsid w:val="00CC5C2D"/>
    <w:rsid w:val="00CC5C6E"/>
    <w:rsid w:val="00CC5DCB"/>
    <w:rsid w:val="00CC5DF2"/>
    <w:rsid w:val="00CC5E34"/>
    <w:rsid w:val="00CC5EAB"/>
    <w:rsid w:val="00CC6006"/>
    <w:rsid w:val="00CC615A"/>
    <w:rsid w:val="00CC6287"/>
    <w:rsid w:val="00CC63A5"/>
    <w:rsid w:val="00CC64C0"/>
    <w:rsid w:val="00CC64C2"/>
    <w:rsid w:val="00CC6737"/>
    <w:rsid w:val="00CC6931"/>
    <w:rsid w:val="00CC6AAC"/>
    <w:rsid w:val="00CC6D18"/>
    <w:rsid w:val="00CC6D1C"/>
    <w:rsid w:val="00CC6DA0"/>
    <w:rsid w:val="00CC6EA7"/>
    <w:rsid w:val="00CC7054"/>
    <w:rsid w:val="00CC70D3"/>
    <w:rsid w:val="00CC7278"/>
    <w:rsid w:val="00CC72AF"/>
    <w:rsid w:val="00CC7BF1"/>
    <w:rsid w:val="00CC7C29"/>
    <w:rsid w:val="00CC7CA5"/>
    <w:rsid w:val="00CD00D7"/>
    <w:rsid w:val="00CD02BD"/>
    <w:rsid w:val="00CD0437"/>
    <w:rsid w:val="00CD05DA"/>
    <w:rsid w:val="00CD07BD"/>
    <w:rsid w:val="00CD083D"/>
    <w:rsid w:val="00CD09BB"/>
    <w:rsid w:val="00CD0BEC"/>
    <w:rsid w:val="00CD0C67"/>
    <w:rsid w:val="00CD0FF9"/>
    <w:rsid w:val="00CD107E"/>
    <w:rsid w:val="00CD10D0"/>
    <w:rsid w:val="00CD1253"/>
    <w:rsid w:val="00CD1439"/>
    <w:rsid w:val="00CD1471"/>
    <w:rsid w:val="00CD1522"/>
    <w:rsid w:val="00CD1904"/>
    <w:rsid w:val="00CD1ADA"/>
    <w:rsid w:val="00CD1AE6"/>
    <w:rsid w:val="00CD1DAC"/>
    <w:rsid w:val="00CD1E24"/>
    <w:rsid w:val="00CD2126"/>
    <w:rsid w:val="00CD2129"/>
    <w:rsid w:val="00CD2177"/>
    <w:rsid w:val="00CD24FC"/>
    <w:rsid w:val="00CD27F9"/>
    <w:rsid w:val="00CD2805"/>
    <w:rsid w:val="00CD29BA"/>
    <w:rsid w:val="00CD2B9F"/>
    <w:rsid w:val="00CD2C1A"/>
    <w:rsid w:val="00CD2DFB"/>
    <w:rsid w:val="00CD307B"/>
    <w:rsid w:val="00CD35B3"/>
    <w:rsid w:val="00CD3710"/>
    <w:rsid w:val="00CD37F4"/>
    <w:rsid w:val="00CD38BB"/>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B1"/>
    <w:rsid w:val="00CD4BF6"/>
    <w:rsid w:val="00CD4CAC"/>
    <w:rsid w:val="00CD4D49"/>
    <w:rsid w:val="00CD4F9C"/>
    <w:rsid w:val="00CD54D0"/>
    <w:rsid w:val="00CD566B"/>
    <w:rsid w:val="00CD5725"/>
    <w:rsid w:val="00CD572C"/>
    <w:rsid w:val="00CD57F3"/>
    <w:rsid w:val="00CD585B"/>
    <w:rsid w:val="00CD586B"/>
    <w:rsid w:val="00CD5943"/>
    <w:rsid w:val="00CD5AFB"/>
    <w:rsid w:val="00CD5B2E"/>
    <w:rsid w:val="00CD60FC"/>
    <w:rsid w:val="00CD615D"/>
    <w:rsid w:val="00CD6166"/>
    <w:rsid w:val="00CD62C2"/>
    <w:rsid w:val="00CD63C8"/>
    <w:rsid w:val="00CD641D"/>
    <w:rsid w:val="00CD6495"/>
    <w:rsid w:val="00CD64A0"/>
    <w:rsid w:val="00CD65A4"/>
    <w:rsid w:val="00CD678F"/>
    <w:rsid w:val="00CD67FF"/>
    <w:rsid w:val="00CD69AA"/>
    <w:rsid w:val="00CD6A4D"/>
    <w:rsid w:val="00CD6B47"/>
    <w:rsid w:val="00CD6C49"/>
    <w:rsid w:val="00CD6DD3"/>
    <w:rsid w:val="00CD6E26"/>
    <w:rsid w:val="00CD70ED"/>
    <w:rsid w:val="00CD71AE"/>
    <w:rsid w:val="00CD728A"/>
    <w:rsid w:val="00CD72BE"/>
    <w:rsid w:val="00CD73EB"/>
    <w:rsid w:val="00CD7497"/>
    <w:rsid w:val="00CD7545"/>
    <w:rsid w:val="00CD78A9"/>
    <w:rsid w:val="00CD7A7C"/>
    <w:rsid w:val="00CD7AB4"/>
    <w:rsid w:val="00CD7BAF"/>
    <w:rsid w:val="00CD7C69"/>
    <w:rsid w:val="00CD7E25"/>
    <w:rsid w:val="00CD7E4A"/>
    <w:rsid w:val="00CE00CC"/>
    <w:rsid w:val="00CE0336"/>
    <w:rsid w:val="00CE0358"/>
    <w:rsid w:val="00CE0397"/>
    <w:rsid w:val="00CE03C8"/>
    <w:rsid w:val="00CE0503"/>
    <w:rsid w:val="00CE0705"/>
    <w:rsid w:val="00CE0A14"/>
    <w:rsid w:val="00CE0B84"/>
    <w:rsid w:val="00CE0C07"/>
    <w:rsid w:val="00CE1168"/>
    <w:rsid w:val="00CE1346"/>
    <w:rsid w:val="00CE13C9"/>
    <w:rsid w:val="00CE151D"/>
    <w:rsid w:val="00CE1687"/>
    <w:rsid w:val="00CE16B1"/>
    <w:rsid w:val="00CE1787"/>
    <w:rsid w:val="00CE17F5"/>
    <w:rsid w:val="00CE1BAD"/>
    <w:rsid w:val="00CE1BEF"/>
    <w:rsid w:val="00CE1C74"/>
    <w:rsid w:val="00CE1CDD"/>
    <w:rsid w:val="00CE1D39"/>
    <w:rsid w:val="00CE1D3B"/>
    <w:rsid w:val="00CE1EBA"/>
    <w:rsid w:val="00CE1EE9"/>
    <w:rsid w:val="00CE1F01"/>
    <w:rsid w:val="00CE1F4F"/>
    <w:rsid w:val="00CE1FB3"/>
    <w:rsid w:val="00CE202F"/>
    <w:rsid w:val="00CE2148"/>
    <w:rsid w:val="00CE2A48"/>
    <w:rsid w:val="00CE2BFF"/>
    <w:rsid w:val="00CE2C79"/>
    <w:rsid w:val="00CE2CD2"/>
    <w:rsid w:val="00CE2F08"/>
    <w:rsid w:val="00CE2FC9"/>
    <w:rsid w:val="00CE3132"/>
    <w:rsid w:val="00CE324A"/>
    <w:rsid w:val="00CE339A"/>
    <w:rsid w:val="00CE33DB"/>
    <w:rsid w:val="00CE36A8"/>
    <w:rsid w:val="00CE36C3"/>
    <w:rsid w:val="00CE3882"/>
    <w:rsid w:val="00CE3D19"/>
    <w:rsid w:val="00CE3D67"/>
    <w:rsid w:val="00CE3E5C"/>
    <w:rsid w:val="00CE3EA3"/>
    <w:rsid w:val="00CE3EAB"/>
    <w:rsid w:val="00CE3EB5"/>
    <w:rsid w:val="00CE4060"/>
    <w:rsid w:val="00CE424F"/>
    <w:rsid w:val="00CE42C5"/>
    <w:rsid w:val="00CE44A0"/>
    <w:rsid w:val="00CE452C"/>
    <w:rsid w:val="00CE459A"/>
    <w:rsid w:val="00CE45DE"/>
    <w:rsid w:val="00CE4616"/>
    <w:rsid w:val="00CE4A16"/>
    <w:rsid w:val="00CE4A62"/>
    <w:rsid w:val="00CE4C7A"/>
    <w:rsid w:val="00CE4CCE"/>
    <w:rsid w:val="00CE534F"/>
    <w:rsid w:val="00CE563C"/>
    <w:rsid w:val="00CE56B0"/>
    <w:rsid w:val="00CE57BA"/>
    <w:rsid w:val="00CE57FC"/>
    <w:rsid w:val="00CE5AB6"/>
    <w:rsid w:val="00CE5B53"/>
    <w:rsid w:val="00CE5C88"/>
    <w:rsid w:val="00CE5CFD"/>
    <w:rsid w:val="00CE5F0E"/>
    <w:rsid w:val="00CE6045"/>
    <w:rsid w:val="00CE62ED"/>
    <w:rsid w:val="00CE6378"/>
    <w:rsid w:val="00CE6593"/>
    <w:rsid w:val="00CE6653"/>
    <w:rsid w:val="00CE6880"/>
    <w:rsid w:val="00CE6B1D"/>
    <w:rsid w:val="00CE6B39"/>
    <w:rsid w:val="00CE6E2B"/>
    <w:rsid w:val="00CE70B7"/>
    <w:rsid w:val="00CE71B1"/>
    <w:rsid w:val="00CE721B"/>
    <w:rsid w:val="00CE74AF"/>
    <w:rsid w:val="00CE7504"/>
    <w:rsid w:val="00CE76D0"/>
    <w:rsid w:val="00CE76DF"/>
    <w:rsid w:val="00CE7AD8"/>
    <w:rsid w:val="00CE7BA1"/>
    <w:rsid w:val="00CE7DE5"/>
    <w:rsid w:val="00CE7E14"/>
    <w:rsid w:val="00CE7E5F"/>
    <w:rsid w:val="00CE7F2E"/>
    <w:rsid w:val="00CF003D"/>
    <w:rsid w:val="00CF0289"/>
    <w:rsid w:val="00CF02E3"/>
    <w:rsid w:val="00CF06CF"/>
    <w:rsid w:val="00CF0872"/>
    <w:rsid w:val="00CF0937"/>
    <w:rsid w:val="00CF0BC7"/>
    <w:rsid w:val="00CF0EA3"/>
    <w:rsid w:val="00CF0EC2"/>
    <w:rsid w:val="00CF1143"/>
    <w:rsid w:val="00CF11A0"/>
    <w:rsid w:val="00CF1310"/>
    <w:rsid w:val="00CF132B"/>
    <w:rsid w:val="00CF14A5"/>
    <w:rsid w:val="00CF16F0"/>
    <w:rsid w:val="00CF1921"/>
    <w:rsid w:val="00CF1929"/>
    <w:rsid w:val="00CF1AF6"/>
    <w:rsid w:val="00CF1D65"/>
    <w:rsid w:val="00CF1DA9"/>
    <w:rsid w:val="00CF1FC7"/>
    <w:rsid w:val="00CF2062"/>
    <w:rsid w:val="00CF21D0"/>
    <w:rsid w:val="00CF2440"/>
    <w:rsid w:val="00CF2463"/>
    <w:rsid w:val="00CF255B"/>
    <w:rsid w:val="00CF260F"/>
    <w:rsid w:val="00CF26CB"/>
    <w:rsid w:val="00CF2882"/>
    <w:rsid w:val="00CF34D2"/>
    <w:rsid w:val="00CF367C"/>
    <w:rsid w:val="00CF3CD3"/>
    <w:rsid w:val="00CF3DB6"/>
    <w:rsid w:val="00CF3E21"/>
    <w:rsid w:val="00CF3E2E"/>
    <w:rsid w:val="00CF3F58"/>
    <w:rsid w:val="00CF4050"/>
    <w:rsid w:val="00CF407E"/>
    <w:rsid w:val="00CF41C9"/>
    <w:rsid w:val="00CF42BD"/>
    <w:rsid w:val="00CF43C7"/>
    <w:rsid w:val="00CF4476"/>
    <w:rsid w:val="00CF4505"/>
    <w:rsid w:val="00CF4651"/>
    <w:rsid w:val="00CF46D0"/>
    <w:rsid w:val="00CF495C"/>
    <w:rsid w:val="00CF4991"/>
    <w:rsid w:val="00CF4A83"/>
    <w:rsid w:val="00CF4AAB"/>
    <w:rsid w:val="00CF4BD6"/>
    <w:rsid w:val="00CF4CCC"/>
    <w:rsid w:val="00CF4D85"/>
    <w:rsid w:val="00CF4E15"/>
    <w:rsid w:val="00CF50BB"/>
    <w:rsid w:val="00CF512D"/>
    <w:rsid w:val="00CF514A"/>
    <w:rsid w:val="00CF5281"/>
    <w:rsid w:val="00CF546F"/>
    <w:rsid w:val="00CF5548"/>
    <w:rsid w:val="00CF5783"/>
    <w:rsid w:val="00CF5AC6"/>
    <w:rsid w:val="00CF5AEA"/>
    <w:rsid w:val="00CF5C23"/>
    <w:rsid w:val="00CF5D73"/>
    <w:rsid w:val="00CF5D83"/>
    <w:rsid w:val="00CF6331"/>
    <w:rsid w:val="00CF63C5"/>
    <w:rsid w:val="00CF6652"/>
    <w:rsid w:val="00CF6A82"/>
    <w:rsid w:val="00CF6ADF"/>
    <w:rsid w:val="00CF6AF2"/>
    <w:rsid w:val="00CF6BE5"/>
    <w:rsid w:val="00CF6BF3"/>
    <w:rsid w:val="00CF6C3D"/>
    <w:rsid w:val="00CF6D0F"/>
    <w:rsid w:val="00CF6F43"/>
    <w:rsid w:val="00CF706A"/>
    <w:rsid w:val="00CF73AA"/>
    <w:rsid w:val="00CF74D4"/>
    <w:rsid w:val="00CF753B"/>
    <w:rsid w:val="00CF7589"/>
    <w:rsid w:val="00CF76B4"/>
    <w:rsid w:val="00CF7914"/>
    <w:rsid w:val="00CF7A35"/>
    <w:rsid w:val="00CF7B86"/>
    <w:rsid w:val="00CF7CA7"/>
    <w:rsid w:val="00CF7CC7"/>
    <w:rsid w:val="00CF7E61"/>
    <w:rsid w:val="00CF7EF0"/>
    <w:rsid w:val="00D000D4"/>
    <w:rsid w:val="00D003C5"/>
    <w:rsid w:val="00D005A1"/>
    <w:rsid w:val="00D007B6"/>
    <w:rsid w:val="00D007F0"/>
    <w:rsid w:val="00D008A7"/>
    <w:rsid w:val="00D008FC"/>
    <w:rsid w:val="00D00958"/>
    <w:rsid w:val="00D00AE3"/>
    <w:rsid w:val="00D00BBF"/>
    <w:rsid w:val="00D01064"/>
    <w:rsid w:val="00D013B7"/>
    <w:rsid w:val="00D013F3"/>
    <w:rsid w:val="00D0168F"/>
    <w:rsid w:val="00D01691"/>
    <w:rsid w:val="00D017FB"/>
    <w:rsid w:val="00D019D1"/>
    <w:rsid w:val="00D019EF"/>
    <w:rsid w:val="00D01BA3"/>
    <w:rsid w:val="00D01DA8"/>
    <w:rsid w:val="00D01E1E"/>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B01"/>
    <w:rsid w:val="00D03BE9"/>
    <w:rsid w:val="00D03C36"/>
    <w:rsid w:val="00D03D10"/>
    <w:rsid w:val="00D03DF4"/>
    <w:rsid w:val="00D041A7"/>
    <w:rsid w:val="00D041DD"/>
    <w:rsid w:val="00D04642"/>
    <w:rsid w:val="00D046A7"/>
    <w:rsid w:val="00D046FC"/>
    <w:rsid w:val="00D04754"/>
    <w:rsid w:val="00D04919"/>
    <w:rsid w:val="00D049D1"/>
    <w:rsid w:val="00D04C73"/>
    <w:rsid w:val="00D04C85"/>
    <w:rsid w:val="00D04D5B"/>
    <w:rsid w:val="00D04EF0"/>
    <w:rsid w:val="00D05092"/>
    <w:rsid w:val="00D050C5"/>
    <w:rsid w:val="00D051BB"/>
    <w:rsid w:val="00D052DA"/>
    <w:rsid w:val="00D054C2"/>
    <w:rsid w:val="00D056C3"/>
    <w:rsid w:val="00D0579E"/>
    <w:rsid w:val="00D057C5"/>
    <w:rsid w:val="00D0586F"/>
    <w:rsid w:val="00D059BA"/>
    <w:rsid w:val="00D05AF5"/>
    <w:rsid w:val="00D05B7A"/>
    <w:rsid w:val="00D05C5A"/>
    <w:rsid w:val="00D05CF3"/>
    <w:rsid w:val="00D05FBE"/>
    <w:rsid w:val="00D06492"/>
    <w:rsid w:val="00D06693"/>
    <w:rsid w:val="00D0691B"/>
    <w:rsid w:val="00D069DE"/>
    <w:rsid w:val="00D06DB4"/>
    <w:rsid w:val="00D0706D"/>
    <w:rsid w:val="00D07136"/>
    <w:rsid w:val="00D0717D"/>
    <w:rsid w:val="00D0720D"/>
    <w:rsid w:val="00D072D0"/>
    <w:rsid w:val="00D07504"/>
    <w:rsid w:val="00D07549"/>
    <w:rsid w:val="00D075AE"/>
    <w:rsid w:val="00D078A1"/>
    <w:rsid w:val="00D07939"/>
    <w:rsid w:val="00D07DDD"/>
    <w:rsid w:val="00D07F40"/>
    <w:rsid w:val="00D10130"/>
    <w:rsid w:val="00D10143"/>
    <w:rsid w:val="00D1082E"/>
    <w:rsid w:val="00D109A7"/>
    <w:rsid w:val="00D10A79"/>
    <w:rsid w:val="00D10B37"/>
    <w:rsid w:val="00D10D2D"/>
    <w:rsid w:val="00D10D42"/>
    <w:rsid w:val="00D10D54"/>
    <w:rsid w:val="00D10D7F"/>
    <w:rsid w:val="00D10D8F"/>
    <w:rsid w:val="00D10DBC"/>
    <w:rsid w:val="00D10FF9"/>
    <w:rsid w:val="00D11105"/>
    <w:rsid w:val="00D11210"/>
    <w:rsid w:val="00D11287"/>
    <w:rsid w:val="00D11547"/>
    <w:rsid w:val="00D11632"/>
    <w:rsid w:val="00D11651"/>
    <w:rsid w:val="00D116E7"/>
    <w:rsid w:val="00D11772"/>
    <w:rsid w:val="00D119C6"/>
    <w:rsid w:val="00D11AB9"/>
    <w:rsid w:val="00D11AD9"/>
    <w:rsid w:val="00D11BDC"/>
    <w:rsid w:val="00D11BEA"/>
    <w:rsid w:val="00D11D0B"/>
    <w:rsid w:val="00D11E3C"/>
    <w:rsid w:val="00D11EE4"/>
    <w:rsid w:val="00D11FCB"/>
    <w:rsid w:val="00D12000"/>
    <w:rsid w:val="00D1217B"/>
    <w:rsid w:val="00D122CD"/>
    <w:rsid w:val="00D123E0"/>
    <w:rsid w:val="00D1246E"/>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B54"/>
    <w:rsid w:val="00D13DD5"/>
    <w:rsid w:val="00D1404A"/>
    <w:rsid w:val="00D142F3"/>
    <w:rsid w:val="00D14424"/>
    <w:rsid w:val="00D14626"/>
    <w:rsid w:val="00D14884"/>
    <w:rsid w:val="00D148F8"/>
    <w:rsid w:val="00D148FD"/>
    <w:rsid w:val="00D14A49"/>
    <w:rsid w:val="00D14A4A"/>
    <w:rsid w:val="00D14C2F"/>
    <w:rsid w:val="00D14F3F"/>
    <w:rsid w:val="00D153D4"/>
    <w:rsid w:val="00D15534"/>
    <w:rsid w:val="00D15536"/>
    <w:rsid w:val="00D15582"/>
    <w:rsid w:val="00D1586D"/>
    <w:rsid w:val="00D15931"/>
    <w:rsid w:val="00D15DD2"/>
    <w:rsid w:val="00D15FD9"/>
    <w:rsid w:val="00D16285"/>
    <w:rsid w:val="00D164F0"/>
    <w:rsid w:val="00D16784"/>
    <w:rsid w:val="00D1683F"/>
    <w:rsid w:val="00D1688C"/>
    <w:rsid w:val="00D16915"/>
    <w:rsid w:val="00D16A7F"/>
    <w:rsid w:val="00D16CDC"/>
    <w:rsid w:val="00D1700A"/>
    <w:rsid w:val="00D1713C"/>
    <w:rsid w:val="00D173FA"/>
    <w:rsid w:val="00D17545"/>
    <w:rsid w:val="00D17814"/>
    <w:rsid w:val="00D17A18"/>
    <w:rsid w:val="00D17D4B"/>
    <w:rsid w:val="00D17E96"/>
    <w:rsid w:val="00D200F0"/>
    <w:rsid w:val="00D203BB"/>
    <w:rsid w:val="00D203BD"/>
    <w:rsid w:val="00D205A9"/>
    <w:rsid w:val="00D206B9"/>
    <w:rsid w:val="00D20A0A"/>
    <w:rsid w:val="00D20CA7"/>
    <w:rsid w:val="00D20E3B"/>
    <w:rsid w:val="00D21017"/>
    <w:rsid w:val="00D21136"/>
    <w:rsid w:val="00D21149"/>
    <w:rsid w:val="00D211A7"/>
    <w:rsid w:val="00D2125F"/>
    <w:rsid w:val="00D21322"/>
    <w:rsid w:val="00D21463"/>
    <w:rsid w:val="00D214FF"/>
    <w:rsid w:val="00D21645"/>
    <w:rsid w:val="00D218A7"/>
    <w:rsid w:val="00D219BD"/>
    <w:rsid w:val="00D21CDE"/>
    <w:rsid w:val="00D21D35"/>
    <w:rsid w:val="00D21D9F"/>
    <w:rsid w:val="00D21E7B"/>
    <w:rsid w:val="00D21EB5"/>
    <w:rsid w:val="00D2211E"/>
    <w:rsid w:val="00D22120"/>
    <w:rsid w:val="00D224C7"/>
    <w:rsid w:val="00D224D3"/>
    <w:rsid w:val="00D22610"/>
    <w:rsid w:val="00D22EDD"/>
    <w:rsid w:val="00D2313E"/>
    <w:rsid w:val="00D23172"/>
    <w:rsid w:val="00D2322A"/>
    <w:rsid w:val="00D233D5"/>
    <w:rsid w:val="00D2373B"/>
    <w:rsid w:val="00D23C50"/>
    <w:rsid w:val="00D23D2B"/>
    <w:rsid w:val="00D23F7D"/>
    <w:rsid w:val="00D23FCE"/>
    <w:rsid w:val="00D24089"/>
    <w:rsid w:val="00D241BC"/>
    <w:rsid w:val="00D24255"/>
    <w:rsid w:val="00D242C0"/>
    <w:rsid w:val="00D244F5"/>
    <w:rsid w:val="00D24502"/>
    <w:rsid w:val="00D24991"/>
    <w:rsid w:val="00D24B7F"/>
    <w:rsid w:val="00D24C93"/>
    <w:rsid w:val="00D24D50"/>
    <w:rsid w:val="00D24E17"/>
    <w:rsid w:val="00D24F56"/>
    <w:rsid w:val="00D2502F"/>
    <w:rsid w:val="00D2506F"/>
    <w:rsid w:val="00D257BB"/>
    <w:rsid w:val="00D2586D"/>
    <w:rsid w:val="00D258C4"/>
    <w:rsid w:val="00D25A8F"/>
    <w:rsid w:val="00D25BD8"/>
    <w:rsid w:val="00D25CF6"/>
    <w:rsid w:val="00D25DC5"/>
    <w:rsid w:val="00D2615B"/>
    <w:rsid w:val="00D262BD"/>
    <w:rsid w:val="00D26620"/>
    <w:rsid w:val="00D26646"/>
    <w:rsid w:val="00D2698B"/>
    <w:rsid w:val="00D26A1B"/>
    <w:rsid w:val="00D26C27"/>
    <w:rsid w:val="00D26D05"/>
    <w:rsid w:val="00D26D45"/>
    <w:rsid w:val="00D26EA0"/>
    <w:rsid w:val="00D26F8C"/>
    <w:rsid w:val="00D27270"/>
    <w:rsid w:val="00D2727F"/>
    <w:rsid w:val="00D2729C"/>
    <w:rsid w:val="00D2735B"/>
    <w:rsid w:val="00D2736D"/>
    <w:rsid w:val="00D2771D"/>
    <w:rsid w:val="00D2772F"/>
    <w:rsid w:val="00D27FD3"/>
    <w:rsid w:val="00D3043B"/>
    <w:rsid w:val="00D30505"/>
    <w:rsid w:val="00D306FA"/>
    <w:rsid w:val="00D3077D"/>
    <w:rsid w:val="00D30B45"/>
    <w:rsid w:val="00D30BEC"/>
    <w:rsid w:val="00D30C2D"/>
    <w:rsid w:val="00D30E76"/>
    <w:rsid w:val="00D31224"/>
    <w:rsid w:val="00D312CE"/>
    <w:rsid w:val="00D315FB"/>
    <w:rsid w:val="00D31731"/>
    <w:rsid w:val="00D31B71"/>
    <w:rsid w:val="00D31CC7"/>
    <w:rsid w:val="00D31F5B"/>
    <w:rsid w:val="00D31F94"/>
    <w:rsid w:val="00D31FE5"/>
    <w:rsid w:val="00D3207B"/>
    <w:rsid w:val="00D3213D"/>
    <w:rsid w:val="00D32143"/>
    <w:rsid w:val="00D3216B"/>
    <w:rsid w:val="00D32187"/>
    <w:rsid w:val="00D32331"/>
    <w:rsid w:val="00D32474"/>
    <w:rsid w:val="00D3264C"/>
    <w:rsid w:val="00D327C1"/>
    <w:rsid w:val="00D32909"/>
    <w:rsid w:val="00D32A42"/>
    <w:rsid w:val="00D32A6B"/>
    <w:rsid w:val="00D32B05"/>
    <w:rsid w:val="00D32F4E"/>
    <w:rsid w:val="00D332E3"/>
    <w:rsid w:val="00D33711"/>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6"/>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82C"/>
    <w:rsid w:val="00D35895"/>
    <w:rsid w:val="00D35983"/>
    <w:rsid w:val="00D35B3F"/>
    <w:rsid w:val="00D35CB3"/>
    <w:rsid w:val="00D35DCD"/>
    <w:rsid w:val="00D36088"/>
    <w:rsid w:val="00D360E8"/>
    <w:rsid w:val="00D3628A"/>
    <w:rsid w:val="00D3647A"/>
    <w:rsid w:val="00D36533"/>
    <w:rsid w:val="00D3669A"/>
    <w:rsid w:val="00D3677B"/>
    <w:rsid w:val="00D36986"/>
    <w:rsid w:val="00D369EE"/>
    <w:rsid w:val="00D36AD1"/>
    <w:rsid w:val="00D36DB7"/>
    <w:rsid w:val="00D36DE0"/>
    <w:rsid w:val="00D36F03"/>
    <w:rsid w:val="00D36FA1"/>
    <w:rsid w:val="00D36FC9"/>
    <w:rsid w:val="00D37247"/>
    <w:rsid w:val="00D3749D"/>
    <w:rsid w:val="00D37633"/>
    <w:rsid w:val="00D376FF"/>
    <w:rsid w:val="00D37709"/>
    <w:rsid w:val="00D3796A"/>
    <w:rsid w:val="00D37C7B"/>
    <w:rsid w:val="00D37CC9"/>
    <w:rsid w:val="00D37F1E"/>
    <w:rsid w:val="00D400A1"/>
    <w:rsid w:val="00D403A2"/>
    <w:rsid w:val="00D40518"/>
    <w:rsid w:val="00D405AB"/>
    <w:rsid w:val="00D407D7"/>
    <w:rsid w:val="00D40802"/>
    <w:rsid w:val="00D40A97"/>
    <w:rsid w:val="00D40B04"/>
    <w:rsid w:val="00D40C96"/>
    <w:rsid w:val="00D40D2E"/>
    <w:rsid w:val="00D40D65"/>
    <w:rsid w:val="00D40D86"/>
    <w:rsid w:val="00D40F8C"/>
    <w:rsid w:val="00D4110D"/>
    <w:rsid w:val="00D41292"/>
    <w:rsid w:val="00D412AC"/>
    <w:rsid w:val="00D415A1"/>
    <w:rsid w:val="00D41690"/>
    <w:rsid w:val="00D4187E"/>
    <w:rsid w:val="00D41906"/>
    <w:rsid w:val="00D41C33"/>
    <w:rsid w:val="00D41D97"/>
    <w:rsid w:val="00D42007"/>
    <w:rsid w:val="00D42069"/>
    <w:rsid w:val="00D4220B"/>
    <w:rsid w:val="00D425A9"/>
    <w:rsid w:val="00D425C4"/>
    <w:rsid w:val="00D427DB"/>
    <w:rsid w:val="00D429D0"/>
    <w:rsid w:val="00D42C2E"/>
    <w:rsid w:val="00D42C46"/>
    <w:rsid w:val="00D42CE4"/>
    <w:rsid w:val="00D42D6F"/>
    <w:rsid w:val="00D42DF8"/>
    <w:rsid w:val="00D4326B"/>
    <w:rsid w:val="00D434E1"/>
    <w:rsid w:val="00D43589"/>
    <w:rsid w:val="00D43653"/>
    <w:rsid w:val="00D43888"/>
    <w:rsid w:val="00D43A20"/>
    <w:rsid w:val="00D43CAB"/>
    <w:rsid w:val="00D43D48"/>
    <w:rsid w:val="00D43E56"/>
    <w:rsid w:val="00D43E8B"/>
    <w:rsid w:val="00D43EC6"/>
    <w:rsid w:val="00D440CB"/>
    <w:rsid w:val="00D44339"/>
    <w:rsid w:val="00D44379"/>
    <w:rsid w:val="00D44597"/>
    <w:rsid w:val="00D445A8"/>
    <w:rsid w:val="00D445C6"/>
    <w:rsid w:val="00D448D9"/>
    <w:rsid w:val="00D44947"/>
    <w:rsid w:val="00D44A08"/>
    <w:rsid w:val="00D44C4F"/>
    <w:rsid w:val="00D44C7E"/>
    <w:rsid w:val="00D44D28"/>
    <w:rsid w:val="00D44D68"/>
    <w:rsid w:val="00D45090"/>
    <w:rsid w:val="00D452CD"/>
    <w:rsid w:val="00D4532A"/>
    <w:rsid w:val="00D4561A"/>
    <w:rsid w:val="00D456ED"/>
    <w:rsid w:val="00D456F6"/>
    <w:rsid w:val="00D458A0"/>
    <w:rsid w:val="00D45CDB"/>
    <w:rsid w:val="00D46038"/>
    <w:rsid w:val="00D462F2"/>
    <w:rsid w:val="00D463C9"/>
    <w:rsid w:val="00D4641A"/>
    <w:rsid w:val="00D465F0"/>
    <w:rsid w:val="00D46766"/>
    <w:rsid w:val="00D46819"/>
    <w:rsid w:val="00D46A2E"/>
    <w:rsid w:val="00D46A81"/>
    <w:rsid w:val="00D46B43"/>
    <w:rsid w:val="00D46C82"/>
    <w:rsid w:val="00D46D86"/>
    <w:rsid w:val="00D46E87"/>
    <w:rsid w:val="00D46F6F"/>
    <w:rsid w:val="00D4706B"/>
    <w:rsid w:val="00D472A2"/>
    <w:rsid w:val="00D47477"/>
    <w:rsid w:val="00D474BB"/>
    <w:rsid w:val="00D4756F"/>
    <w:rsid w:val="00D4759D"/>
    <w:rsid w:val="00D478BA"/>
    <w:rsid w:val="00D47994"/>
    <w:rsid w:val="00D47A1A"/>
    <w:rsid w:val="00D47E89"/>
    <w:rsid w:val="00D47ECA"/>
    <w:rsid w:val="00D47F0B"/>
    <w:rsid w:val="00D5008C"/>
    <w:rsid w:val="00D500FD"/>
    <w:rsid w:val="00D502B3"/>
    <w:rsid w:val="00D50301"/>
    <w:rsid w:val="00D506F1"/>
    <w:rsid w:val="00D50821"/>
    <w:rsid w:val="00D50898"/>
    <w:rsid w:val="00D50C03"/>
    <w:rsid w:val="00D51024"/>
    <w:rsid w:val="00D512FC"/>
    <w:rsid w:val="00D51350"/>
    <w:rsid w:val="00D5140B"/>
    <w:rsid w:val="00D514C1"/>
    <w:rsid w:val="00D514DB"/>
    <w:rsid w:val="00D5163F"/>
    <w:rsid w:val="00D516EE"/>
    <w:rsid w:val="00D51806"/>
    <w:rsid w:val="00D51850"/>
    <w:rsid w:val="00D51964"/>
    <w:rsid w:val="00D51BBF"/>
    <w:rsid w:val="00D51BF5"/>
    <w:rsid w:val="00D51C10"/>
    <w:rsid w:val="00D51DA5"/>
    <w:rsid w:val="00D51DBF"/>
    <w:rsid w:val="00D5218F"/>
    <w:rsid w:val="00D521F3"/>
    <w:rsid w:val="00D525FC"/>
    <w:rsid w:val="00D52619"/>
    <w:rsid w:val="00D527B7"/>
    <w:rsid w:val="00D528F5"/>
    <w:rsid w:val="00D52ABA"/>
    <w:rsid w:val="00D52CC6"/>
    <w:rsid w:val="00D52F28"/>
    <w:rsid w:val="00D531CD"/>
    <w:rsid w:val="00D53308"/>
    <w:rsid w:val="00D53925"/>
    <w:rsid w:val="00D5398D"/>
    <w:rsid w:val="00D53A58"/>
    <w:rsid w:val="00D53D2A"/>
    <w:rsid w:val="00D53D98"/>
    <w:rsid w:val="00D53E0C"/>
    <w:rsid w:val="00D53EEA"/>
    <w:rsid w:val="00D541A3"/>
    <w:rsid w:val="00D54266"/>
    <w:rsid w:val="00D542A6"/>
    <w:rsid w:val="00D5472B"/>
    <w:rsid w:val="00D54775"/>
    <w:rsid w:val="00D54AD5"/>
    <w:rsid w:val="00D54CB2"/>
    <w:rsid w:val="00D54D3E"/>
    <w:rsid w:val="00D54DCB"/>
    <w:rsid w:val="00D54E9F"/>
    <w:rsid w:val="00D54F00"/>
    <w:rsid w:val="00D551B3"/>
    <w:rsid w:val="00D551C9"/>
    <w:rsid w:val="00D55575"/>
    <w:rsid w:val="00D55740"/>
    <w:rsid w:val="00D557AC"/>
    <w:rsid w:val="00D558F7"/>
    <w:rsid w:val="00D55938"/>
    <w:rsid w:val="00D559BC"/>
    <w:rsid w:val="00D55A3D"/>
    <w:rsid w:val="00D55AFB"/>
    <w:rsid w:val="00D55B49"/>
    <w:rsid w:val="00D55E33"/>
    <w:rsid w:val="00D55FCF"/>
    <w:rsid w:val="00D56196"/>
    <w:rsid w:val="00D56332"/>
    <w:rsid w:val="00D565CF"/>
    <w:rsid w:val="00D566E4"/>
    <w:rsid w:val="00D56774"/>
    <w:rsid w:val="00D567EE"/>
    <w:rsid w:val="00D568FE"/>
    <w:rsid w:val="00D569EA"/>
    <w:rsid w:val="00D56E23"/>
    <w:rsid w:val="00D5702E"/>
    <w:rsid w:val="00D57121"/>
    <w:rsid w:val="00D571E9"/>
    <w:rsid w:val="00D57206"/>
    <w:rsid w:val="00D5722C"/>
    <w:rsid w:val="00D57497"/>
    <w:rsid w:val="00D574F5"/>
    <w:rsid w:val="00D5769A"/>
    <w:rsid w:val="00D578E5"/>
    <w:rsid w:val="00D57A8C"/>
    <w:rsid w:val="00D57B4A"/>
    <w:rsid w:val="00D57BB0"/>
    <w:rsid w:val="00D57DB5"/>
    <w:rsid w:val="00D57EAE"/>
    <w:rsid w:val="00D57F6B"/>
    <w:rsid w:val="00D60028"/>
    <w:rsid w:val="00D6007C"/>
    <w:rsid w:val="00D60203"/>
    <w:rsid w:val="00D60320"/>
    <w:rsid w:val="00D60565"/>
    <w:rsid w:val="00D605CB"/>
    <w:rsid w:val="00D6070D"/>
    <w:rsid w:val="00D60711"/>
    <w:rsid w:val="00D607D9"/>
    <w:rsid w:val="00D6099D"/>
    <w:rsid w:val="00D60A15"/>
    <w:rsid w:val="00D60ABF"/>
    <w:rsid w:val="00D60B1B"/>
    <w:rsid w:val="00D60B55"/>
    <w:rsid w:val="00D60C1A"/>
    <w:rsid w:val="00D60DC6"/>
    <w:rsid w:val="00D6124C"/>
    <w:rsid w:val="00D612B8"/>
    <w:rsid w:val="00D613C3"/>
    <w:rsid w:val="00D6168C"/>
    <w:rsid w:val="00D61734"/>
    <w:rsid w:val="00D61A7C"/>
    <w:rsid w:val="00D61B15"/>
    <w:rsid w:val="00D61C80"/>
    <w:rsid w:val="00D61D54"/>
    <w:rsid w:val="00D61E44"/>
    <w:rsid w:val="00D61E66"/>
    <w:rsid w:val="00D61ECF"/>
    <w:rsid w:val="00D61EF8"/>
    <w:rsid w:val="00D620A8"/>
    <w:rsid w:val="00D62266"/>
    <w:rsid w:val="00D626B8"/>
    <w:rsid w:val="00D62738"/>
    <w:rsid w:val="00D627FE"/>
    <w:rsid w:val="00D6294F"/>
    <w:rsid w:val="00D62A30"/>
    <w:rsid w:val="00D62E35"/>
    <w:rsid w:val="00D62E80"/>
    <w:rsid w:val="00D62E85"/>
    <w:rsid w:val="00D62F0C"/>
    <w:rsid w:val="00D63081"/>
    <w:rsid w:val="00D631CD"/>
    <w:rsid w:val="00D631F0"/>
    <w:rsid w:val="00D63550"/>
    <w:rsid w:val="00D63582"/>
    <w:rsid w:val="00D63679"/>
    <w:rsid w:val="00D636B6"/>
    <w:rsid w:val="00D63737"/>
    <w:rsid w:val="00D6399D"/>
    <w:rsid w:val="00D639D3"/>
    <w:rsid w:val="00D63A5E"/>
    <w:rsid w:val="00D63B43"/>
    <w:rsid w:val="00D63B55"/>
    <w:rsid w:val="00D63C80"/>
    <w:rsid w:val="00D63DB2"/>
    <w:rsid w:val="00D63E04"/>
    <w:rsid w:val="00D63E64"/>
    <w:rsid w:val="00D6418F"/>
    <w:rsid w:val="00D644FC"/>
    <w:rsid w:val="00D64590"/>
    <w:rsid w:val="00D64683"/>
    <w:rsid w:val="00D646FF"/>
    <w:rsid w:val="00D64892"/>
    <w:rsid w:val="00D64BCA"/>
    <w:rsid w:val="00D64BEC"/>
    <w:rsid w:val="00D65033"/>
    <w:rsid w:val="00D6539E"/>
    <w:rsid w:val="00D65417"/>
    <w:rsid w:val="00D65526"/>
    <w:rsid w:val="00D65541"/>
    <w:rsid w:val="00D65561"/>
    <w:rsid w:val="00D6557E"/>
    <w:rsid w:val="00D655CE"/>
    <w:rsid w:val="00D6583A"/>
    <w:rsid w:val="00D658FE"/>
    <w:rsid w:val="00D65AD1"/>
    <w:rsid w:val="00D65C31"/>
    <w:rsid w:val="00D65E35"/>
    <w:rsid w:val="00D66155"/>
    <w:rsid w:val="00D661C2"/>
    <w:rsid w:val="00D662D0"/>
    <w:rsid w:val="00D663AB"/>
    <w:rsid w:val="00D6643F"/>
    <w:rsid w:val="00D66533"/>
    <w:rsid w:val="00D66A55"/>
    <w:rsid w:val="00D66F0C"/>
    <w:rsid w:val="00D6711D"/>
    <w:rsid w:val="00D67140"/>
    <w:rsid w:val="00D67185"/>
    <w:rsid w:val="00D675F2"/>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739"/>
    <w:rsid w:val="00D70889"/>
    <w:rsid w:val="00D708D9"/>
    <w:rsid w:val="00D70912"/>
    <w:rsid w:val="00D7094B"/>
    <w:rsid w:val="00D70CA6"/>
    <w:rsid w:val="00D70E66"/>
    <w:rsid w:val="00D71181"/>
    <w:rsid w:val="00D71188"/>
    <w:rsid w:val="00D711E9"/>
    <w:rsid w:val="00D71220"/>
    <w:rsid w:val="00D712AC"/>
    <w:rsid w:val="00D715D5"/>
    <w:rsid w:val="00D71976"/>
    <w:rsid w:val="00D719AB"/>
    <w:rsid w:val="00D719F7"/>
    <w:rsid w:val="00D71AD4"/>
    <w:rsid w:val="00D71C76"/>
    <w:rsid w:val="00D71D2D"/>
    <w:rsid w:val="00D71ED0"/>
    <w:rsid w:val="00D71FE4"/>
    <w:rsid w:val="00D72026"/>
    <w:rsid w:val="00D7209D"/>
    <w:rsid w:val="00D72107"/>
    <w:rsid w:val="00D725B5"/>
    <w:rsid w:val="00D725F9"/>
    <w:rsid w:val="00D7271F"/>
    <w:rsid w:val="00D72910"/>
    <w:rsid w:val="00D72949"/>
    <w:rsid w:val="00D72984"/>
    <w:rsid w:val="00D72C99"/>
    <w:rsid w:val="00D72CB6"/>
    <w:rsid w:val="00D72CFD"/>
    <w:rsid w:val="00D72ED0"/>
    <w:rsid w:val="00D732A0"/>
    <w:rsid w:val="00D73549"/>
    <w:rsid w:val="00D73A04"/>
    <w:rsid w:val="00D73A13"/>
    <w:rsid w:val="00D73C8B"/>
    <w:rsid w:val="00D73D4D"/>
    <w:rsid w:val="00D73D68"/>
    <w:rsid w:val="00D73DE2"/>
    <w:rsid w:val="00D73F6C"/>
    <w:rsid w:val="00D73FDA"/>
    <w:rsid w:val="00D74092"/>
    <w:rsid w:val="00D7443E"/>
    <w:rsid w:val="00D745F9"/>
    <w:rsid w:val="00D747D4"/>
    <w:rsid w:val="00D748DD"/>
    <w:rsid w:val="00D74B0B"/>
    <w:rsid w:val="00D74B79"/>
    <w:rsid w:val="00D74C09"/>
    <w:rsid w:val="00D74C33"/>
    <w:rsid w:val="00D75540"/>
    <w:rsid w:val="00D75971"/>
    <w:rsid w:val="00D75AB9"/>
    <w:rsid w:val="00D75BE2"/>
    <w:rsid w:val="00D75CCE"/>
    <w:rsid w:val="00D75DC5"/>
    <w:rsid w:val="00D75E7A"/>
    <w:rsid w:val="00D75EFD"/>
    <w:rsid w:val="00D760FC"/>
    <w:rsid w:val="00D76199"/>
    <w:rsid w:val="00D761CF"/>
    <w:rsid w:val="00D761E1"/>
    <w:rsid w:val="00D76419"/>
    <w:rsid w:val="00D765A6"/>
    <w:rsid w:val="00D76919"/>
    <w:rsid w:val="00D76B22"/>
    <w:rsid w:val="00D76B72"/>
    <w:rsid w:val="00D76D25"/>
    <w:rsid w:val="00D76F8E"/>
    <w:rsid w:val="00D770C3"/>
    <w:rsid w:val="00D7727E"/>
    <w:rsid w:val="00D77293"/>
    <w:rsid w:val="00D773CF"/>
    <w:rsid w:val="00D7744F"/>
    <w:rsid w:val="00D7746F"/>
    <w:rsid w:val="00D774AA"/>
    <w:rsid w:val="00D7753F"/>
    <w:rsid w:val="00D775AA"/>
    <w:rsid w:val="00D776D0"/>
    <w:rsid w:val="00D77728"/>
    <w:rsid w:val="00D778CF"/>
    <w:rsid w:val="00D77931"/>
    <w:rsid w:val="00D7798D"/>
    <w:rsid w:val="00D77DDE"/>
    <w:rsid w:val="00D77E47"/>
    <w:rsid w:val="00D77FF1"/>
    <w:rsid w:val="00D8005D"/>
    <w:rsid w:val="00D801A2"/>
    <w:rsid w:val="00D80209"/>
    <w:rsid w:val="00D80509"/>
    <w:rsid w:val="00D8064A"/>
    <w:rsid w:val="00D806C3"/>
    <w:rsid w:val="00D80902"/>
    <w:rsid w:val="00D80967"/>
    <w:rsid w:val="00D80A8D"/>
    <w:rsid w:val="00D80B6C"/>
    <w:rsid w:val="00D80C0B"/>
    <w:rsid w:val="00D80D5E"/>
    <w:rsid w:val="00D80DD8"/>
    <w:rsid w:val="00D80F4C"/>
    <w:rsid w:val="00D810E7"/>
    <w:rsid w:val="00D810ED"/>
    <w:rsid w:val="00D8117B"/>
    <w:rsid w:val="00D81532"/>
    <w:rsid w:val="00D81720"/>
    <w:rsid w:val="00D8196A"/>
    <w:rsid w:val="00D8220B"/>
    <w:rsid w:val="00D822EF"/>
    <w:rsid w:val="00D82363"/>
    <w:rsid w:val="00D82475"/>
    <w:rsid w:val="00D82687"/>
    <w:rsid w:val="00D82AA2"/>
    <w:rsid w:val="00D82E54"/>
    <w:rsid w:val="00D831B4"/>
    <w:rsid w:val="00D8321D"/>
    <w:rsid w:val="00D8322E"/>
    <w:rsid w:val="00D8324C"/>
    <w:rsid w:val="00D83371"/>
    <w:rsid w:val="00D834BF"/>
    <w:rsid w:val="00D8352E"/>
    <w:rsid w:val="00D835A8"/>
    <w:rsid w:val="00D836D9"/>
    <w:rsid w:val="00D83734"/>
    <w:rsid w:val="00D83913"/>
    <w:rsid w:val="00D83939"/>
    <w:rsid w:val="00D83A8C"/>
    <w:rsid w:val="00D84055"/>
    <w:rsid w:val="00D8411D"/>
    <w:rsid w:val="00D841A6"/>
    <w:rsid w:val="00D84380"/>
    <w:rsid w:val="00D843AD"/>
    <w:rsid w:val="00D8449D"/>
    <w:rsid w:val="00D844A2"/>
    <w:rsid w:val="00D844FD"/>
    <w:rsid w:val="00D84611"/>
    <w:rsid w:val="00D84AF4"/>
    <w:rsid w:val="00D84CE6"/>
    <w:rsid w:val="00D84D98"/>
    <w:rsid w:val="00D84EA8"/>
    <w:rsid w:val="00D8507C"/>
    <w:rsid w:val="00D8545C"/>
    <w:rsid w:val="00D85616"/>
    <w:rsid w:val="00D856E0"/>
    <w:rsid w:val="00D858D9"/>
    <w:rsid w:val="00D85E02"/>
    <w:rsid w:val="00D85E7B"/>
    <w:rsid w:val="00D85FDE"/>
    <w:rsid w:val="00D8607E"/>
    <w:rsid w:val="00D8608A"/>
    <w:rsid w:val="00D86254"/>
    <w:rsid w:val="00D8631D"/>
    <w:rsid w:val="00D8648B"/>
    <w:rsid w:val="00D86643"/>
    <w:rsid w:val="00D86722"/>
    <w:rsid w:val="00D868C5"/>
    <w:rsid w:val="00D86BC9"/>
    <w:rsid w:val="00D86C7C"/>
    <w:rsid w:val="00D86F51"/>
    <w:rsid w:val="00D86F88"/>
    <w:rsid w:val="00D86FEF"/>
    <w:rsid w:val="00D870ED"/>
    <w:rsid w:val="00D87448"/>
    <w:rsid w:val="00D87475"/>
    <w:rsid w:val="00D874C0"/>
    <w:rsid w:val="00D87BB4"/>
    <w:rsid w:val="00D87DB9"/>
    <w:rsid w:val="00D87E22"/>
    <w:rsid w:val="00D87E9A"/>
    <w:rsid w:val="00D903D6"/>
    <w:rsid w:val="00D904AA"/>
    <w:rsid w:val="00D9059B"/>
    <w:rsid w:val="00D909C4"/>
    <w:rsid w:val="00D90A99"/>
    <w:rsid w:val="00D90B32"/>
    <w:rsid w:val="00D90D5A"/>
    <w:rsid w:val="00D90EED"/>
    <w:rsid w:val="00D9134C"/>
    <w:rsid w:val="00D91551"/>
    <w:rsid w:val="00D91967"/>
    <w:rsid w:val="00D91981"/>
    <w:rsid w:val="00D919E6"/>
    <w:rsid w:val="00D91A18"/>
    <w:rsid w:val="00D91BF2"/>
    <w:rsid w:val="00D91DD9"/>
    <w:rsid w:val="00D91E93"/>
    <w:rsid w:val="00D92228"/>
    <w:rsid w:val="00D922D6"/>
    <w:rsid w:val="00D92366"/>
    <w:rsid w:val="00D924CF"/>
    <w:rsid w:val="00D925AE"/>
    <w:rsid w:val="00D92601"/>
    <w:rsid w:val="00D927E6"/>
    <w:rsid w:val="00D928C7"/>
    <w:rsid w:val="00D929C2"/>
    <w:rsid w:val="00D92AE3"/>
    <w:rsid w:val="00D92DD4"/>
    <w:rsid w:val="00D92E50"/>
    <w:rsid w:val="00D92F2F"/>
    <w:rsid w:val="00D92F87"/>
    <w:rsid w:val="00D92FAA"/>
    <w:rsid w:val="00D9308B"/>
    <w:rsid w:val="00D930C7"/>
    <w:rsid w:val="00D934CC"/>
    <w:rsid w:val="00D93881"/>
    <w:rsid w:val="00D9398F"/>
    <w:rsid w:val="00D93A10"/>
    <w:rsid w:val="00D93B11"/>
    <w:rsid w:val="00D93B8F"/>
    <w:rsid w:val="00D93BB3"/>
    <w:rsid w:val="00D93BE3"/>
    <w:rsid w:val="00D93C6D"/>
    <w:rsid w:val="00D93E3C"/>
    <w:rsid w:val="00D9410F"/>
    <w:rsid w:val="00D94238"/>
    <w:rsid w:val="00D94311"/>
    <w:rsid w:val="00D94808"/>
    <w:rsid w:val="00D94B27"/>
    <w:rsid w:val="00D94C0A"/>
    <w:rsid w:val="00D94C47"/>
    <w:rsid w:val="00D9544D"/>
    <w:rsid w:val="00D95601"/>
    <w:rsid w:val="00D957C6"/>
    <w:rsid w:val="00D9594C"/>
    <w:rsid w:val="00D95B4C"/>
    <w:rsid w:val="00D95BB1"/>
    <w:rsid w:val="00D95CD9"/>
    <w:rsid w:val="00D95E1E"/>
    <w:rsid w:val="00D95E81"/>
    <w:rsid w:val="00D95FBF"/>
    <w:rsid w:val="00D95FCB"/>
    <w:rsid w:val="00D96002"/>
    <w:rsid w:val="00D960B9"/>
    <w:rsid w:val="00D96403"/>
    <w:rsid w:val="00D96496"/>
    <w:rsid w:val="00D96575"/>
    <w:rsid w:val="00D96593"/>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85"/>
    <w:rsid w:val="00D97CC3"/>
    <w:rsid w:val="00D97D19"/>
    <w:rsid w:val="00D97DFE"/>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F8"/>
    <w:rsid w:val="00DA1D76"/>
    <w:rsid w:val="00DA21B7"/>
    <w:rsid w:val="00DA22A6"/>
    <w:rsid w:val="00DA235E"/>
    <w:rsid w:val="00DA254F"/>
    <w:rsid w:val="00DA257B"/>
    <w:rsid w:val="00DA26DC"/>
    <w:rsid w:val="00DA2794"/>
    <w:rsid w:val="00DA28DE"/>
    <w:rsid w:val="00DA28F1"/>
    <w:rsid w:val="00DA294F"/>
    <w:rsid w:val="00DA29C6"/>
    <w:rsid w:val="00DA2CE9"/>
    <w:rsid w:val="00DA2D2E"/>
    <w:rsid w:val="00DA2D58"/>
    <w:rsid w:val="00DA2E6A"/>
    <w:rsid w:val="00DA2E7E"/>
    <w:rsid w:val="00DA2F74"/>
    <w:rsid w:val="00DA3248"/>
    <w:rsid w:val="00DA352C"/>
    <w:rsid w:val="00DA356E"/>
    <w:rsid w:val="00DA35BA"/>
    <w:rsid w:val="00DA3660"/>
    <w:rsid w:val="00DA36DE"/>
    <w:rsid w:val="00DA36E2"/>
    <w:rsid w:val="00DA38DA"/>
    <w:rsid w:val="00DA3B42"/>
    <w:rsid w:val="00DA3F94"/>
    <w:rsid w:val="00DA406E"/>
    <w:rsid w:val="00DA412E"/>
    <w:rsid w:val="00DA42E7"/>
    <w:rsid w:val="00DA4594"/>
    <w:rsid w:val="00DA45F9"/>
    <w:rsid w:val="00DA4707"/>
    <w:rsid w:val="00DA47C5"/>
    <w:rsid w:val="00DA4824"/>
    <w:rsid w:val="00DA4B16"/>
    <w:rsid w:val="00DA4D31"/>
    <w:rsid w:val="00DA4D49"/>
    <w:rsid w:val="00DA4EA9"/>
    <w:rsid w:val="00DA50AB"/>
    <w:rsid w:val="00DA5517"/>
    <w:rsid w:val="00DA5663"/>
    <w:rsid w:val="00DA5667"/>
    <w:rsid w:val="00DA56AA"/>
    <w:rsid w:val="00DA56BF"/>
    <w:rsid w:val="00DA5A26"/>
    <w:rsid w:val="00DA5AFF"/>
    <w:rsid w:val="00DA5BF4"/>
    <w:rsid w:val="00DA5DB0"/>
    <w:rsid w:val="00DA5F9C"/>
    <w:rsid w:val="00DA5FB9"/>
    <w:rsid w:val="00DA5FD5"/>
    <w:rsid w:val="00DA6032"/>
    <w:rsid w:val="00DA63C2"/>
    <w:rsid w:val="00DA6567"/>
    <w:rsid w:val="00DA6655"/>
    <w:rsid w:val="00DA6F45"/>
    <w:rsid w:val="00DA6FD2"/>
    <w:rsid w:val="00DA71A6"/>
    <w:rsid w:val="00DA720E"/>
    <w:rsid w:val="00DA739A"/>
    <w:rsid w:val="00DA7436"/>
    <w:rsid w:val="00DA7541"/>
    <w:rsid w:val="00DA75DC"/>
    <w:rsid w:val="00DA75EF"/>
    <w:rsid w:val="00DA7818"/>
    <w:rsid w:val="00DA78D8"/>
    <w:rsid w:val="00DA795C"/>
    <w:rsid w:val="00DA7AD8"/>
    <w:rsid w:val="00DA7B5A"/>
    <w:rsid w:val="00DA7E11"/>
    <w:rsid w:val="00DA7FD2"/>
    <w:rsid w:val="00DB0060"/>
    <w:rsid w:val="00DB0099"/>
    <w:rsid w:val="00DB0334"/>
    <w:rsid w:val="00DB035B"/>
    <w:rsid w:val="00DB05E3"/>
    <w:rsid w:val="00DB06AA"/>
    <w:rsid w:val="00DB072F"/>
    <w:rsid w:val="00DB07DF"/>
    <w:rsid w:val="00DB0914"/>
    <w:rsid w:val="00DB0F24"/>
    <w:rsid w:val="00DB0FE5"/>
    <w:rsid w:val="00DB10A9"/>
    <w:rsid w:val="00DB10CB"/>
    <w:rsid w:val="00DB14B5"/>
    <w:rsid w:val="00DB1542"/>
    <w:rsid w:val="00DB1659"/>
    <w:rsid w:val="00DB1790"/>
    <w:rsid w:val="00DB17E8"/>
    <w:rsid w:val="00DB1844"/>
    <w:rsid w:val="00DB18B1"/>
    <w:rsid w:val="00DB1B81"/>
    <w:rsid w:val="00DB1C66"/>
    <w:rsid w:val="00DB1DDA"/>
    <w:rsid w:val="00DB1E28"/>
    <w:rsid w:val="00DB1EC2"/>
    <w:rsid w:val="00DB1F5E"/>
    <w:rsid w:val="00DB1FED"/>
    <w:rsid w:val="00DB1FEF"/>
    <w:rsid w:val="00DB2148"/>
    <w:rsid w:val="00DB21F4"/>
    <w:rsid w:val="00DB2312"/>
    <w:rsid w:val="00DB25B0"/>
    <w:rsid w:val="00DB2884"/>
    <w:rsid w:val="00DB2C74"/>
    <w:rsid w:val="00DB2C95"/>
    <w:rsid w:val="00DB2CDB"/>
    <w:rsid w:val="00DB2CF6"/>
    <w:rsid w:val="00DB303F"/>
    <w:rsid w:val="00DB325F"/>
    <w:rsid w:val="00DB342B"/>
    <w:rsid w:val="00DB3518"/>
    <w:rsid w:val="00DB3729"/>
    <w:rsid w:val="00DB3885"/>
    <w:rsid w:val="00DB396E"/>
    <w:rsid w:val="00DB3DD3"/>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B0"/>
    <w:rsid w:val="00DB5052"/>
    <w:rsid w:val="00DB51DD"/>
    <w:rsid w:val="00DB569B"/>
    <w:rsid w:val="00DB5DB3"/>
    <w:rsid w:val="00DB5F43"/>
    <w:rsid w:val="00DB5F70"/>
    <w:rsid w:val="00DB6015"/>
    <w:rsid w:val="00DB606F"/>
    <w:rsid w:val="00DB608B"/>
    <w:rsid w:val="00DB6212"/>
    <w:rsid w:val="00DB635F"/>
    <w:rsid w:val="00DB63AF"/>
    <w:rsid w:val="00DB6416"/>
    <w:rsid w:val="00DB64E5"/>
    <w:rsid w:val="00DB6623"/>
    <w:rsid w:val="00DB6A4B"/>
    <w:rsid w:val="00DB6AA2"/>
    <w:rsid w:val="00DB71B2"/>
    <w:rsid w:val="00DB71E5"/>
    <w:rsid w:val="00DB7475"/>
    <w:rsid w:val="00DB75CE"/>
    <w:rsid w:val="00DB782D"/>
    <w:rsid w:val="00DB7874"/>
    <w:rsid w:val="00DB7C11"/>
    <w:rsid w:val="00DB7C6F"/>
    <w:rsid w:val="00DC0088"/>
    <w:rsid w:val="00DC01E0"/>
    <w:rsid w:val="00DC0241"/>
    <w:rsid w:val="00DC0280"/>
    <w:rsid w:val="00DC032C"/>
    <w:rsid w:val="00DC03B0"/>
    <w:rsid w:val="00DC0405"/>
    <w:rsid w:val="00DC0553"/>
    <w:rsid w:val="00DC05E3"/>
    <w:rsid w:val="00DC07AC"/>
    <w:rsid w:val="00DC0878"/>
    <w:rsid w:val="00DC09AA"/>
    <w:rsid w:val="00DC0D2B"/>
    <w:rsid w:val="00DC0E4D"/>
    <w:rsid w:val="00DC0EE4"/>
    <w:rsid w:val="00DC10EE"/>
    <w:rsid w:val="00DC10FD"/>
    <w:rsid w:val="00DC113D"/>
    <w:rsid w:val="00DC11E0"/>
    <w:rsid w:val="00DC15B8"/>
    <w:rsid w:val="00DC162D"/>
    <w:rsid w:val="00DC1638"/>
    <w:rsid w:val="00DC1ADE"/>
    <w:rsid w:val="00DC2186"/>
    <w:rsid w:val="00DC2193"/>
    <w:rsid w:val="00DC23A4"/>
    <w:rsid w:val="00DC2415"/>
    <w:rsid w:val="00DC24FB"/>
    <w:rsid w:val="00DC2623"/>
    <w:rsid w:val="00DC2BB5"/>
    <w:rsid w:val="00DC2CD1"/>
    <w:rsid w:val="00DC2E03"/>
    <w:rsid w:val="00DC31AF"/>
    <w:rsid w:val="00DC3319"/>
    <w:rsid w:val="00DC3367"/>
    <w:rsid w:val="00DC33C2"/>
    <w:rsid w:val="00DC3475"/>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3A"/>
    <w:rsid w:val="00DC58B1"/>
    <w:rsid w:val="00DC5A41"/>
    <w:rsid w:val="00DC5A88"/>
    <w:rsid w:val="00DC5B3E"/>
    <w:rsid w:val="00DC5B8B"/>
    <w:rsid w:val="00DC5BA2"/>
    <w:rsid w:val="00DC5CAB"/>
    <w:rsid w:val="00DC5F2E"/>
    <w:rsid w:val="00DC5FA4"/>
    <w:rsid w:val="00DC612B"/>
    <w:rsid w:val="00DC61DA"/>
    <w:rsid w:val="00DC630C"/>
    <w:rsid w:val="00DC635C"/>
    <w:rsid w:val="00DC652D"/>
    <w:rsid w:val="00DC65BE"/>
    <w:rsid w:val="00DC66A8"/>
    <w:rsid w:val="00DC66CD"/>
    <w:rsid w:val="00DC67C2"/>
    <w:rsid w:val="00DC68BF"/>
    <w:rsid w:val="00DC68D3"/>
    <w:rsid w:val="00DC6926"/>
    <w:rsid w:val="00DC6955"/>
    <w:rsid w:val="00DC6ACC"/>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1F1"/>
    <w:rsid w:val="00DD02AF"/>
    <w:rsid w:val="00DD03A2"/>
    <w:rsid w:val="00DD03F3"/>
    <w:rsid w:val="00DD0413"/>
    <w:rsid w:val="00DD050C"/>
    <w:rsid w:val="00DD0646"/>
    <w:rsid w:val="00DD093D"/>
    <w:rsid w:val="00DD0C11"/>
    <w:rsid w:val="00DD0D1D"/>
    <w:rsid w:val="00DD0EEB"/>
    <w:rsid w:val="00DD0F4F"/>
    <w:rsid w:val="00DD0F71"/>
    <w:rsid w:val="00DD1330"/>
    <w:rsid w:val="00DD13E4"/>
    <w:rsid w:val="00DD1684"/>
    <w:rsid w:val="00DD168E"/>
    <w:rsid w:val="00DD1766"/>
    <w:rsid w:val="00DD17F3"/>
    <w:rsid w:val="00DD1C93"/>
    <w:rsid w:val="00DD1E63"/>
    <w:rsid w:val="00DD1E81"/>
    <w:rsid w:val="00DD20E0"/>
    <w:rsid w:val="00DD2111"/>
    <w:rsid w:val="00DD2317"/>
    <w:rsid w:val="00DD2524"/>
    <w:rsid w:val="00DD2793"/>
    <w:rsid w:val="00DD27EF"/>
    <w:rsid w:val="00DD29D7"/>
    <w:rsid w:val="00DD2BBD"/>
    <w:rsid w:val="00DD2C53"/>
    <w:rsid w:val="00DD2D5B"/>
    <w:rsid w:val="00DD2F3D"/>
    <w:rsid w:val="00DD302A"/>
    <w:rsid w:val="00DD3042"/>
    <w:rsid w:val="00DD3061"/>
    <w:rsid w:val="00DD3083"/>
    <w:rsid w:val="00DD30E3"/>
    <w:rsid w:val="00DD3114"/>
    <w:rsid w:val="00DD311B"/>
    <w:rsid w:val="00DD3249"/>
    <w:rsid w:val="00DD364D"/>
    <w:rsid w:val="00DD36FC"/>
    <w:rsid w:val="00DD3761"/>
    <w:rsid w:val="00DD37AC"/>
    <w:rsid w:val="00DD3832"/>
    <w:rsid w:val="00DD38C6"/>
    <w:rsid w:val="00DD3BEC"/>
    <w:rsid w:val="00DD3BF7"/>
    <w:rsid w:val="00DD3F4E"/>
    <w:rsid w:val="00DD3FD3"/>
    <w:rsid w:val="00DD412A"/>
    <w:rsid w:val="00DD4168"/>
    <w:rsid w:val="00DD41CD"/>
    <w:rsid w:val="00DD4252"/>
    <w:rsid w:val="00DD42BA"/>
    <w:rsid w:val="00DD42E3"/>
    <w:rsid w:val="00DD43F7"/>
    <w:rsid w:val="00DD4406"/>
    <w:rsid w:val="00DD44B9"/>
    <w:rsid w:val="00DD44FE"/>
    <w:rsid w:val="00DD4841"/>
    <w:rsid w:val="00DD4865"/>
    <w:rsid w:val="00DD49A5"/>
    <w:rsid w:val="00DD49E8"/>
    <w:rsid w:val="00DD4A6D"/>
    <w:rsid w:val="00DD4AB2"/>
    <w:rsid w:val="00DD4ACE"/>
    <w:rsid w:val="00DD4B8C"/>
    <w:rsid w:val="00DD4C44"/>
    <w:rsid w:val="00DD4E54"/>
    <w:rsid w:val="00DD5253"/>
    <w:rsid w:val="00DD52B9"/>
    <w:rsid w:val="00DD5361"/>
    <w:rsid w:val="00DD54A6"/>
    <w:rsid w:val="00DD56C1"/>
    <w:rsid w:val="00DD5AC1"/>
    <w:rsid w:val="00DD5DD5"/>
    <w:rsid w:val="00DD5DEA"/>
    <w:rsid w:val="00DD5E25"/>
    <w:rsid w:val="00DD5F72"/>
    <w:rsid w:val="00DD6373"/>
    <w:rsid w:val="00DD65EF"/>
    <w:rsid w:val="00DD6862"/>
    <w:rsid w:val="00DD6BE4"/>
    <w:rsid w:val="00DD6D96"/>
    <w:rsid w:val="00DD6F5F"/>
    <w:rsid w:val="00DD7098"/>
    <w:rsid w:val="00DD71ED"/>
    <w:rsid w:val="00DD7229"/>
    <w:rsid w:val="00DD7361"/>
    <w:rsid w:val="00DD7517"/>
    <w:rsid w:val="00DD7562"/>
    <w:rsid w:val="00DD775A"/>
    <w:rsid w:val="00DD7987"/>
    <w:rsid w:val="00DD7A3C"/>
    <w:rsid w:val="00DD7C71"/>
    <w:rsid w:val="00DD7C96"/>
    <w:rsid w:val="00DD7E1C"/>
    <w:rsid w:val="00DD7ECE"/>
    <w:rsid w:val="00DE0060"/>
    <w:rsid w:val="00DE0201"/>
    <w:rsid w:val="00DE0358"/>
    <w:rsid w:val="00DE03E3"/>
    <w:rsid w:val="00DE044A"/>
    <w:rsid w:val="00DE044B"/>
    <w:rsid w:val="00DE0472"/>
    <w:rsid w:val="00DE063E"/>
    <w:rsid w:val="00DE07B6"/>
    <w:rsid w:val="00DE0804"/>
    <w:rsid w:val="00DE0A2A"/>
    <w:rsid w:val="00DE0BF0"/>
    <w:rsid w:val="00DE0C57"/>
    <w:rsid w:val="00DE0C91"/>
    <w:rsid w:val="00DE0CFC"/>
    <w:rsid w:val="00DE0E9D"/>
    <w:rsid w:val="00DE0F44"/>
    <w:rsid w:val="00DE1198"/>
    <w:rsid w:val="00DE172B"/>
    <w:rsid w:val="00DE1A2C"/>
    <w:rsid w:val="00DE1A7B"/>
    <w:rsid w:val="00DE1B43"/>
    <w:rsid w:val="00DE1C2B"/>
    <w:rsid w:val="00DE1D4A"/>
    <w:rsid w:val="00DE1DA7"/>
    <w:rsid w:val="00DE1FAE"/>
    <w:rsid w:val="00DE2582"/>
    <w:rsid w:val="00DE2604"/>
    <w:rsid w:val="00DE2764"/>
    <w:rsid w:val="00DE2867"/>
    <w:rsid w:val="00DE2939"/>
    <w:rsid w:val="00DE2A73"/>
    <w:rsid w:val="00DE31BC"/>
    <w:rsid w:val="00DE32CF"/>
    <w:rsid w:val="00DE3484"/>
    <w:rsid w:val="00DE37CB"/>
    <w:rsid w:val="00DE39FD"/>
    <w:rsid w:val="00DE3B8B"/>
    <w:rsid w:val="00DE3CD3"/>
    <w:rsid w:val="00DE3D01"/>
    <w:rsid w:val="00DE3DD0"/>
    <w:rsid w:val="00DE3E26"/>
    <w:rsid w:val="00DE3FE0"/>
    <w:rsid w:val="00DE422E"/>
    <w:rsid w:val="00DE4365"/>
    <w:rsid w:val="00DE43EB"/>
    <w:rsid w:val="00DE4420"/>
    <w:rsid w:val="00DE4525"/>
    <w:rsid w:val="00DE4850"/>
    <w:rsid w:val="00DE485A"/>
    <w:rsid w:val="00DE48C4"/>
    <w:rsid w:val="00DE48CC"/>
    <w:rsid w:val="00DE49D7"/>
    <w:rsid w:val="00DE4D4F"/>
    <w:rsid w:val="00DE4DC6"/>
    <w:rsid w:val="00DE526D"/>
    <w:rsid w:val="00DE5408"/>
    <w:rsid w:val="00DE555C"/>
    <w:rsid w:val="00DE5806"/>
    <w:rsid w:val="00DE5867"/>
    <w:rsid w:val="00DE5A79"/>
    <w:rsid w:val="00DE5AEC"/>
    <w:rsid w:val="00DE5C9F"/>
    <w:rsid w:val="00DE5CFC"/>
    <w:rsid w:val="00DE5D41"/>
    <w:rsid w:val="00DE5EA5"/>
    <w:rsid w:val="00DE5F0C"/>
    <w:rsid w:val="00DE5F85"/>
    <w:rsid w:val="00DE5FA4"/>
    <w:rsid w:val="00DE605E"/>
    <w:rsid w:val="00DE608A"/>
    <w:rsid w:val="00DE608C"/>
    <w:rsid w:val="00DE6256"/>
    <w:rsid w:val="00DE62CB"/>
    <w:rsid w:val="00DE637F"/>
    <w:rsid w:val="00DE6581"/>
    <w:rsid w:val="00DE65B8"/>
    <w:rsid w:val="00DE65DA"/>
    <w:rsid w:val="00DE65DD"/>
    <w:rsid w:val="00DE65F8"/>
    <w:rsid w:val="00DE67D1"/>
    <w:rsid w:val="00DE6963"/>
    <w:rsid w:val="00DE6A72"/>
    <w:rsid w:val="00DE6B77"/>
    <w:rsid w:val="00DE6C42"/>
    <w:rsid w:val="00DE6CF4"/>
    <w:rsid w:val="00DE6E96"/>
    <w:rsid w:val="00DE6EF0"/>
    <w:rsid w:val="00DE7082"/>
    <w:rsid w:val="00DE7549"/>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0805"/>
    <w:rsid w:val="00DF1066"/>
    <w:rsid w:val="00DF11E1"/>
    <w:rsid w:val="00DF1220"/>
    <w:rsid w:val="00DF1362"/>
    <w:rsid w:val="00DF1514"/>
    <w:rsid w:val="00DF1528"/>
    <w:rsid w:val="00DF155B"/>
    <w:rsid w:val="00DF156C"/>
    <w:rsid w:val="00DF1683"/>
    <w:rsid w:val="00DF17D3"/>
    <w:rsid w:val="00DF18E9"/>
    <w:rsid w:val="00DF1B04"/>
    <w:rsid w:val="00DF1B1A"/>
    <w:rsid w:val="00DF1D0B"/>
    <w:rsid w:val="00DF1EDA"/>
    <w:rsid w:val="00DF2144"/>
    <w:rsid w:val="00DF21D0"/>
    <w:rsid w:val="00DF2219"/>
    <w:rsid w:val="00DF24BC"/>
    <w:rsid w:val="00DF26A8"/>
    <w:rsid w:val="00DF2750"/>
    <w:rsid w:val="00DF2B4C"/>
    <w:rsid w:val="00DF3098"/>
    <w:rsid w:val="00DF3118"/>
    <w:rsid w:val="00DF31A9"/>
    <w:rsid w:val="00DF31F3"/>
    <w:rsid w:val="00DF3227"/>
    <w:rsid w:val="00DF36A5"/>
    <w:rsid w:val="00DF3957"/>
    <w:rsid w:val="00DF3967"/>
    <w:rsid w:val="00DF3C6B"/>
    <w:rsid w:val="00DF3DA0"/>
    <w:rsid w:val="00DF404C"/>
    <w:rsid w:val="00DF41AD"/>
    <w:rsid w:val="00DF41C6"/>
    <w:rsid w:val="00DF4297"/>
    <w:rsid w:val="00DF4415"/>
    <w:rsid w:val="00DF4514"/>
    <w:rsid w:val="00DF46B5"/>
    <w:rsid w:val="00DF47D7"/>
    <w:rsid w:val="00DF4954"/>
    <w:rsid w:val="00DF4A21"/>
    <w:rsid w:val="00DF4E8A"/>
    <w:rsid w:val="00DF4ED7"/>
    <w:rsid w:val="00DF4F91"/>
    <w:rsid w:val="00DF4F9F"/>
    <w:rsid w:val="00DF52AA"/>
    <w:rsid w:val="00DF5464"/>
    <w:rsid w:val="00DF55C9"/>
    <w:rsid w:val="00DF56D3"/>
    <w:rsid w:val="00DF5756"/>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32C"/>
    <w:rsid w:val="00DF75F8"/>
    <w:rsid w:val="00DF7713"/>
    <w:rsid w:val="00DF7A19"/>
    <w:rsid w:val="00DF7B51"/>
    <w:rsid w:val="00DF7BA0"/>
    <w:rsid w:val="00DF7C1A"/>
    <w:rsid w:val="00DF7E0E"/>
    <w:rsid w:val="00DF7F3A"/>
    <w:rsid w:val="00E0001A"/>
    <w:rsid w:val="00E0018C"/>
    <w:rsid w:val="00E0019A"/>
    <w:rsid w:val="00E003A2"/>
    <w:rsid w:val="00E004DD"/>
    <w:rsid w:val="00E0063F"/>
    <w:rsid w:val="00E0066D"/>
    <w:rsid w:val="00E008FD"/>
    <w:rsid w:val="00E00A5E"/>
    <w:rsid w:val="00E00CAF"/>
    <w:rsid w:val="00E011AE"/>
    <w:rsid w:val="00E011F8"/>
    <w:rsid w:val="00E013BB"/>
    <w:rsid w:val="00E016B7"/>
    <w:rsid w:val="00E01899"/>
    <w:rsid w:val="00E019D4"/>
    <w:rsid w:val="00E01C38"/>
    <w:rsid w:val="00E01C91"/>
    <w:rsid w:val="00E01D44"/>
    <w:rsid w:val="00E01D74"/>
    <w:rsid w:val="00E0210C"/>
    <w:rsid w:val="00E0228B"/>
    <w:rsid w:val="00E023F9"/>
    <w:rsid w:val="00E0250B"/>
    <w:rsid w:val="00E02CEA"/>
    <w:rsid w:val="00E02EC4"/>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55A"/>
    <w:rsid w:val="00E04974"/>
    <w:rsid w:val="00E049CE"/>
    <w:rsid w:val="00E04A79"/>
    <w:rsid w:val="00E04B2C"/>
    <w:rsid w:val="00E04BDF"/>
    <w:rsid w:val="00E04FA6"/>
    <w:rsid w:val="00E04FAB"/>
    <w:rsid w:val="00E051A8"/>
    <w:rsid w:val="00E051D6"/>
    <w:rsid w:val="00E0530F"/>
    <w:rsid w:val="00E0561A"/>
    <w:rsid w:val="00E056D2"/>
    <w:rsid w:val="00E057B4"/>
    <w:rsid w:val="00E05888"/>
    <w:rsid w:val="00E05C0E"/>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85"/>
    <w:rsid w:val="00E071EF"/>
    <w:rsid w:val="00E0726D"/>
    <w:rsid w:val="00E072B6"/>
    <w:rsid w:val="00E075A0"/>
    <w:rsid w:val="00E076C0"/>
    <w:rsid w:val="00E0779A"/>
    <w:rsid w:val="00E07891"/>
    <w:rsid w:val="00E079C6"/>
    <w:rsid w:val="00E07A9A"/>
    <w:rsid w:val="00E07BA7"/>
    <w:rsid w:val="00E07E09"/>
    <w:rsid w:val="00E07EBF"/>
    <w:rsid w:val="00E07F84"/>
    <w:rsid w:val="00E10406"/>
    <w:rsid w:val="00E105DD"/>
    <w:rsid w:val="00E1066A"/>
    <w:rsid w:val="00E106FE"/>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70"/>
    <w:rsid w:val="00E11AF3"/>
    <w:rsid w:val="00E11C9C"/>
    <w:rsid w:val="00E11E38"/>
    <w:rsid w:val="00E11EF3"/>
    <w:rsid w:val="00E1203F"/>
    <w:rsid w:val="00E1215A"/>
    <w:rsid w:val="00E1217D"/>
    <w:rsid w:val="00E121CF"/>
    <w:rsid w:val="00E12332"/>
    <w:rsid w:val="00E123E1"/>
    <w:rsid w:val="00E124DF"/>
    <w:rsid w:val="00E12581"/>
    <w:rsid w:val="00E12619"/>
    <w:rsid w:val="00E12803"/>
    <w:rsid w:val="00E128A1"/>
    <w:rsid w:val="00E128A6"/>
    <w:rsid w:val="00E12C89"/>
    <w:rsid w:val="00E12CA1"/>
    <w:rsid w:val="00E12D39"/>
    <w:rsid w:val="00E12EE7"/>
    <w:rsid w:val="00E12FC5"/>
    <w:rsid w:val="00E1303F"/>
    <w:rsid w:val="00E130AA"/>
    <w:rsid w:val="00E13162"/>
    <w:rsid w:val="00E133B7"/>
    <w:rsid w:val="00E138EE"/>
    <w:rsid w:val="00E1391C"/>
    <w:rsid w:val="00E13938"/>
    <w:rsid w:val="00E13C18"/>
    <w:rsid w:val="00E13CC0"/>
    <w:rsid w:val="00E13D01"/>
    <w:rsid w:val="00E13DDA"/>
    <w:rsid w:val="00E13DDF"/>
    <w:rsid w:val="00E13FF3"/>
    <w:rsid w:val="00E14271"/>
    <w:rsid w:val="00E14816"/>
    <w:rsid w:val="00E14DF3"/>
    <w:rsid w:val="00E14E59"/>
    <w:rsid w:val="00E15072"/>
    <w:rsid w:val="00E150D3"/>
    <w:rsid w:val="00E152B1"/>
    <w:rsid w:val="00E152F1"/>
    <w:rsid w:val="00E15336"/>
    <w:rsid w:val="00E15413"/>
    <w:rsid w:val="00E15462"/>
    <w:rsid w:val="00E154AC"/>
    <w:rsid w:val="00E154ED"/>
    <w:rsid w:val="00E15777"/>
    <w:rsid w:val="00E1580A"/>
    <w:rsid w:val="00E1580F"/>
    <w:rsid w:val="00E158CC"/>
    <w:rsid w:val="00E15A5C"/>
    <w:rsid w:val="00E162AE"/>
    <w:rsid w:val="00E16403"/>
    <w:rsid w:val="00E16519"/>
    <w:rsid w:val="00E16540"/>
    <w:rsid w:val="00E165F7"/>
    <w:rsid w:val="00E16804"/>
    <w:rsid w:val="00E16876"/>
    <w:rsid w:val="00E16962"/>
    <w:rsid w:val="00E16C22"/>
    <w:rsid w:val="00E16C70"/>
    <w:rsid w:val="00E17202"/>
    <w:rsid w:val="00E17393"/>
    <w:rsid w:val="00E17463"/>
    <w:rsid w:val="00E17515"/>
    <w:rsid w:val="00E176D9"/>
    <w:rsid w:val="00E177BF"/>
    <w:rsid w:val="00E178CA"/>
    <w:rsid w:val="00E17BB4"/>
    <w:rsid w:val="00E17C19"/>
    <w:rsid w:val="00E17E76"/>
    <w:rsid w:val="00E17F15"/>
    <w:rsid w:val="00E17FCA"/>
    <w:rsid w:val="00E20059"/>
    <w:rsid w:val="00E200A2"/>
    <w:rsid w:val="00E20125"/>
    <w:rsid w:val="00E20157"/>
    <w:rsid w:val="00E203DD"/>
    <w:rsid w:val="00E207EB"/>
    <w:rsid w:val="00E20B88"/>
    <w:rsid w:val="00E20CF4"/>
    <w:rsid w:val="00E20E2E"/>
    <w:rsid w:val="00E210FE"/>
    <w:rsid w:val="00E21221"/>
    <w:rsid w:val="00E21390"/>
    <w:rsid w:val="00E21574"/>
    <w:rsid w:val="00E2172A"/>
    <w:rsid w:val="00E21818"/>
    <w:rsid w:val="00E21C09"/>
    <w:rsid w:val="00E21DAD"/>
    <w:rsid w:val="00E21DEE"/>
    <w:rsid w:val="00E21E5B"/>
    <w:rsid w:val="00E21EB2"/>
    <w:rsid w:val="00E21EB3"/>
    <w:rsid w:val="00E21F12"/>
    <w:rsid w:val="00E21F2F"/>
    <w:rsid w:val="00E2204D"/>
    <w:rsid w:val="00E221FE"/>
    <w:rsid w:val="00E227E2"/>
    <w:rsid w:val="00E22AEA"/>
    <w:rsid w:val="00E22B5B"/>
    <w:rsid w:val="00E22CBF"/>
    <w:rsid w:val="00E23091"/>
    <w:rsid w:val="00E231A1"/>
    <w:rsid w:val="00E23218"/>
    <w:rsid w:val="00E23238"/>
    <w:rsid w:val="00E232B9"/>
    <w:rsid w:val="00E23468"/>
    <w:rsid w:val="00E2349E"/>
    <w:rsid w:val="00E234EE"/>
    <w:rsid w:val="00E235C5"/>
    <w:rsid w:val="00E236CD"/>
    <w:rsid w:val="00E237EE"/>
    <w:rsid w:val="00E2384A"/>
    <w:rsid w:val="00E23911"/>
    <w:rsid w:val="00E23A63"/>
    <w:rsid w:val="00E23B08"/>
    <w:rsid w:val="00E23CE3"/>
    <w:rsid w:val="00E23F37"/>
    <w:rsid w:val="00E23F86"/>
    <w:rsid w:val="00E2416C"/>
    <w:rsid w:val="00E247BF"/>
    <w:rsid w:val="00E2480A"/>
    <w:rsid w:val="00E2494C"/>
    <w:rsid w:val="00E2499E"/>
    <w:rsid w:val="00E249A6"/>
    <w:rsid w:val="00E24AD4"/>
    <w:rsid w:val="00E24BAE"/>
    <w:rsid w:val="00E24D07"/>
    <w:rsid w:val="00E24FBF"/>
    <w:rsid w:val="00E250CA"/>
    <w:rsid w:val="00E25123"/>
    <w:rsid w:val="00E25488"/>
    <w:rsid w:val="00E254FC"/>
    <w:rsid w:val="00E25863"/>
    <w:rsid w:val="00E258DF"/>
    <w:rsid w:val="00E258FD"/>
    <w:rsid w:val="00E25932"/>
    <w:rsid w:val="00E25983"/>
    <w:rsid w:val="00E25AE5"/>
    <w:rsid w:val="00E25B89"/>
    <w:rsid w:val="00E25B8C"/>
    <w:rsid w:val="00E25E71"/>
    <w:rsid w:val="00E25F14"/>
    <w:rsid w:val="00E265A4"/>
    <w:rsid w:val="00E265DC"/>
    <w:rsid w:val="00E26699"/>
    <w:rsid w:val="00E266B6"/>
    <w:rsid w:val="00E26A9F"/>
    <w:rsid w:val="00E26E37"/>
    <w:rsid w:val="00E26E87"/>
    <w:rsid w:val="00E26F0E"/>
    <w:rsid w:val="00E27302"/>
    <w:rsid w:val="00E273B9"/>
    <w:rsid w:val="00E27776"/>
    <w:rsid w:val="00E27AE4"/>
    <w:rsid w:val="00E27C7E"/>
    <w:rsid w:val="00E27DC0"/>
    <w:rsid w:val="00E27E37"/>
    <w:rsid w:val="00E27E98"/>
    <w:rsid w:val="00E27F73"/>
    <w:rsid w:val="00E27FE9"/>
    <w:rsid w:val="00E300B1"/>
    <w:rsid w:val="00E302F1"/>
    <w:rsid w:val="00E304FA"/>
    <w:rsid w:val="00E30500"/>
    <w:rsid w:val="00E306B4"/>
    <w:rsid w:val="00E3071F"/>
    <w:rsid w:val="00E3087C"/>
    <w:rsid w:val="00E30B98"/>
    <w:rsid w:val="00E30E58"/>
    <w:rsid w:val="00E30EA3"/>
    <w:rsid w:val="00E30F47"/>
    <w:rsid w:val="00E31064"/>
    <w:rsid w:val="00E3119B"/>
    <w:rsid w:val="00E31254"/>
    <w:rsid w:val="00E314D1"/>
    <w:rsid w:val="00E3151A"/>
    <w:rsid w:val="00E31551"/>
    <w:rsid w:val="00E31569"/>
    <w:rsid w:val="00E3157D"/>
    <w:rsid w:val="00E315BD"/>
    <w:rsid w:val="00E31A60"/>
    <w:rsid w:val="00E31E27"/>
    <w:rsid w:val="00E31F10"/>
    <w:rsid w:val="00E3203B"/>
    <w:rsid w:val="00E32242"/>
    <w:rsid w:val="00E32350"/>
    <w:rsid w:val="00E324B5"/>
    <w:rsid w:val="00E32501"/>
    <w:rsid w:val="00E3260E"/>
    <w:rsid w:val="00E32769"/>
    <w:rsid w:val="00E32B05"/>
    <w:rsid w:val="00E32BCF"/>
    <w:rsid w:val="00E32F63"/>
    <w:rsid w:val="00E33118"/>
    <w:rsid w:val="00E33275"/>
    <w:rsid w:val="00E332B3"/>
    <w:rsid w:val="00E332C7"/>
    <w:rsid w:val="00E33318"/>
    <w:rsid w:val="00E334B4"/>
    <w:rsid w:val="00E33837"/>
    <w:rsid w:val="00E339EF"/>
    <w:rsid w:val="00E33B21"/>
    <w:rsid w:val="00E33D00"/>
    <w:rsid w:val="00E33E85"/>
    <w:rsid w:val="00E34028"/>
    <w:rsid w:val="00E34041"/>
    <w:rsid w:val="00E340C6"/>
    <w:rsid w:val="00E34157"/>
    <w:rsid w:val="00E341E9"/>
    <w:rsid w:val="00E34416"/>
    <w:rsid w:val="00E34440"/>
    <w:rsid w:val="00E34466"/>
    <w:rsid w:val="00E34597"/>
    <w:rsid w:val="00E34694"/>
    <w:rsid w:val="00E346D4"/>
    <w:rsid w:val="00E34707"/>
    <w:rsid w:val="00E34760"/>
    <w:rsid w:val="00E348C6"/>
    <w:rsid w:val="00E34A1B"/>
    <w:rsid w:val="00E34EBC"/>
    <w:rsid w:val="00E3508B"/>
    <w:rsid w:val="00E3518D"/>
    <w:rsid w:val="00E351F1"/>
    <w:rsid w:val="00E35237"/>
    <w:rsid w:val="00E352AF"/>
    <w:rsid w:val="00E352C0"/>
    <w:rsid w:val="00E3553A"/>
    <w:rsid w:val="00E356F3"/>
    <w:rsid w:val="00E35748"/>
    <w:rsid w:val="00E35BFC"/>
    <w:rsid w:val="00E35C86"/>
    <w:rsid w:val="00E35CCB"/>
    <w:rsid w:val="00E35E53"/>
    <w:rsid w:val="00E35F8D"/>
    <w:rsid w:val="00E35FDD"/>
    <w:rsid w:val="00E36040"/>
    <w:rsid w:val="00E36042"/>
    <w:rsid w:val="00E3606A"/>
    <w:rsid w:val="00E3613B"/>
    <w:rsid w:val="00E36366"/>
    <w:rsid w:val="00E365ED"/>
    <w:rsid w:val="00E36740"/>
    <w:rsid w:val="00E36787"/>
    <w:rsid w:val="00E36C51"/>
    <w:rsid w:val="00E36DA0"/>
    <w:rsid w:val="00E37126"/>
    <w:rsid w:val="00E3713B"/>
    <w:rsid w:val="00E37192"/>
    <w:rsid w:val="00E37199"/>
    <w:rsid w:val="00E37361"/>
    <w:rsid w:val="00E374D0"/>
    <w:rsid w:val="00E37674"/>
    <w:rsid w:val="00E376FB"/>
    <w:rsid w:val="00E37AAC"/>
    <w:rsid w:val="00E37C29"/>
    <w:rsid w:val="00E37E2C"/>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A"/>
    <w:rsid w:val="00E41569"/>
    <w:rsid w:val="00E41606"/>
    <w:rsid w:val="00E41721"/>
    <w:rsid w:val="00E41BBE"/>
    <w:rsid w:val="00E41C6D"/>
    <w:rsid w:val="00E41E07"/>
    <w:rsid w:val="00E41EAA"/>
    <w:rsid w:val="00E42113"/>
    <w:rsid w:val="00E4237A"/>
    <w:rsid w:val="00E42518"/>
    <w:rsid w:val="00E4293D"/>
    <w:rsid w:val="00E4296E"/>
    <w:rsid w:val="00E42A30"/>
    <w:rsid w:val="00E42B7B"/>
    <w:rsid w:val="00E42CB6"/>
    <w:rsid w:val="00E42CEC"/>
    <w:rsid w:val="00E42E27"/>
    <w:rsid w:val="00E43016"/>
    <w:rsid w:val="00E431A0"/>
    <w:rsid w:val="00E43284"/>
    <w:rsid w:val="00E432AA"/>
    <w:rsid w:val="00E43364"/>
    <w:rsid w:val="00E4340B"/>
    <w:rsid w:val="00E434B7"/>
    <w:rsid w:val="00E435B2"/>
    <w:rsid w:val="00E436E8"/>
    <w:rsid w:val="00E437D7"/>
    <w:rsid w:val="00E43831"/>
    <w:rsid w:val="00E4384E"/>
    <w:rsid w:val="00E43ACF"/>
    <w:rsid w:val="00E43BBE"/>
    <w:rsid w:val="00E440A5"/>
    <w:rsid w:val="00E44322"/>
    <w:rsid w:val="00E44399"/>
    <w:rsid w:val="00E4453F"/>
    <w:rsid w:val="00E4474F"/>
    <w:rsid w:val="00E44781"/>
    <w:rsid w:val="00E4479B"/>
    <w:rsid w:val="00E4482B"/>
    <w:rsid w:val="00E448D0"/>
    <w:rsid w:val="00E44A7C"/>
    <w:rsid w:val="00E44D8B"/>
    <w:rsid w:val="00E44DA7"/>
    <w:rsid w:val="00E44E26"/>
    <w:rsid w:val="00E44E29"/>
    <w:rsid w:val="00E44EDF"/>
    <w:rsid w:val="00E44EEB"/>
    <w:rsid w:val="00E450E3"/>
    <w:rsid w:val="00E45303"/>
    <w:rsid w:val="00E4531D"/>
    <w:rsid w:val="00E4539F"/>
    <w:rsid w:val="00E4553B"/>
    <w:rsid w:val="00E459C3"/>
    <w:rsid w:val="00E45E3F"/>
    <w:rsid w:val="00E46101"/>
    <w:rsid w:val="00E461EC"/>
    <w:rsid w:val="00E469EA"/>
    <w:rsid w:val="00E46BAD"/>
    <w:rsid w:val="00E46F05"/>
    <w:rsid w:val="00E47072"/>
    <w:rsid w:val="00E477B3"/>
    <w:rsid w:val="00E478AE"/>
    <w:rsid w:val="00E47A3E"/>
    <w:rsid w:val="00E47B90"/>
    <w:rsid w:val="00E47B91"/>
    <w:rsid w:val="00E47ED6"/>
    <w:rsid w:val="00E5020F"/>
    <w:rsid w:val="00E5022C"/>
    <w:rsid w:val="00E50244"/>
    <w:rsid w:val="00E5026B"/>
    <w:rsid w:val="00E5050D"/>
    <w:rsid w:val="00E50545"/>
    <w:rsid w:val="00E5058A"/>
    <w:rsid w:val="00E505D1"/>
    <w:rsid w:val="00E5072F"/>
    <w:rsid w:val="00E50BB8"/>
    <w:rsid w:val="00E50C54"/>
    <w:rsid w:val="00E50DFE"/>
    <w:rsid w:val="00E50F2D"/>
    <w:rsid w:val="00E50F63"/>
    <w:rsid w:val="00E50FDB"/>
    <w:rsid w:val="00E51441"/>
    <w:rsid w:val="00E51452"/>
    <w:rsid w:val="00E5165B"/>
    <w:rsid w:val="00E5165F"/>
    <w:rsid w:val="00E516E3"/>
    <w:rsid w:val="00E51769"/>
    <w:rsid w:val="00E51837"/>
    <w:rsid w:val="00E519CB"/>
    <w:rsid w:val="00E51B4D"/>
    <w:rsid w:val="00E51BD1"/>
    <w:rsid w:val="00E51DE5"/>
    <w:rsid w:val="00E51E24"/>
    <w:rsid w:val="00E51ED8"/>
    <w:rsid w:val="00E5218B"/>
    <w:rsid w:val="00E521D9"/>
    <w:rsid w:val="00E52239"/>
    <w:rsid w:val="00E524AE"/>
    <w:rsid w:val="00E525B7"/>
    <w:rsid w:val="00E525FB"/>
    <w:rsid w:val="00E5267C"/>
    <w:rsid w:val="00E527F8"/>
    <w:rsid w:val="00E52977"/>
    <w:rsid w:val="00E52A9F"/>
    <w:rsid w:val="00E52BA1"/>
    <w:rsid w:val="00E52C63"/>
    <w:rsid w:val="00E52E41"/>
    <w:rsid w:val="00E52FEB"/>
    <w:rsid w:val="00E5300F"/>
    <w:rsid w:val="00E5315B"/>
    <w:rsid w:val="00E53213"/>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354"/>
    <w:rsid w:val="00E5443C"/>
    <w:rsid w:val="00E5459F"/>
    <w:rsid w:val="00E546E0"/>
    <w:rsid w:val="00E5473D"/>
    <w:rsid w:val="00E547F5"/>
    <w:rsid w:val="00E54B66"/>
    <w:rsid w:val="00E54B88"/>
    <w:rsid w:val="00E54EC1"/>
    <w:rsid w:val="00E54F1A"/>
    <w:rsid w:val="00E54FA3"/>
    <w:rsid w:val="00E55204"/>
    <w:rsid w:val="00E5526F"/>
    <w:rsid w:val="00E55373"/>
    <w:rsid w:val="00E55412"/>
    <w:rsid w:val="00E558A5"/>
    <w:rsid w:val="00E559FA"/>
    <w:rsid w:val="00E55CAB"/>
    <w:rsid w:val="00E55CF6"/>
    <w:rsid w:val="00E55DD5"/>
    <w:rsid w:val="00E55E3F"/>
    <w:rsid w:val="00E55E46"/>
    <w:rsid w:val="00E55E8F"/>
    <w:rsid w:val="00E55F37"/>
    <w:rsid w:val="00E55F46"/>
    <w:rsid w:val="00E56140"/>
    <w:rsid w:val="00E564C6"/>
    <w:rsid w:val="00E56589"/>
    <w:rsid w:val="00E56691"/>
    <w:rsid w:val="00E56B87"/>
    <w:rsid w:val="00E56BA2"/>
    <w:rsid w:val="00E56CD8"/>
    <w:rsid w:val="00E56CDB"/>
    <w:rsid w:val="00E56CE9"/>
    <w:rsid w:val="00E56F50"/>
    <w:rsid w:val="00E5720D"/>
    <w:rsid w:val="00E5720E"/>
    <w:rsid w:val="00E5736C"/>
    <w:rsid w:val="00E5775A"/>
    <w:rsid w:val="00E577B5"/>
    <w:rsid w:val="00E57810"/>
    <w:rsid w:val="00E57818"/>
    <w:rsid w:val="00E57B6C"/>
    <w:rsid w:val="00E57F4E"/>
    <w:rsid w:val="00E6005C"/>
    <w:rsid w:val="00E60157"/>
    <w:rsid w:val="00E6048F"/>
    <w:rsid w:val="00E60493"/>
    <w:rsid w:val="00E60807"/>
    <w:rsid w:val="00E60971"/>
    <w:rsid w:val="00E60977"/>
    <w:rsid w:val="00E609F1"/>
    <w:rsid w:val="00E60C0F"/>
    <w:rsid w:val="00E60EB2"/>
    <w:rsid w:val="00E60F40"/>
    <w:rsid w:val="00E610E3"/>
    <w:rsid w:val="00E61338"/>
    <w:rsid w:val="00E6135B"/>
    <w:rsid w:val="00E616D3"/>
    <w:rsid w:val="00E6171A"/>
    <w:rsid w:val="00E61838"/>
    <w:rsid w:val="00E61ED4"/>
    <w:rsid w:val="00E61F45"/>
    <w:rsid w:val="00E61FAB"/>
    <w:rsid w:val="00E61FEA"/>
    <w:rsid w:val="00E62122"/>
    <w:rsid w:val="00E62314"/>
    <w:rsid w:val="00E6269D"/>
    <w:rsid w:val="00E6277A"/>
    <w:rsid w:val="00E6294E"/>
    <w:rsid w:val="00E62ADE"/>
    <w:rsid w:val="00E62AEF"/>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061"/>
    <w:rsid w:val="00E653FB"/>
    <w:rsid w:val="00E65496"/>
    <w:rsid w:val="00E655EE"/>
    <w:rsid w:val="00E657A1"/>
    <w:rsid w:val="00E65A88"/>
    <w:rsid w:val="00E65B11"/>
    <w:rsid w:val="00E65BE5"/>
    <w:rsid w:val="00E65BFF"/>
    <w:rsid w:val="00E65C67"/>
    <w:rsid w:val="00E65DDA"/>
    <w:rsid w:val="00E65F66"/>
    <w:rsid w:val="00E66248"/>
    <w:rsid w:val="00E66499"/>
    <w:rsid w:val="00E6656E"/>
    <w:rsid w:val="00E66AD0"/>
    <w:rsid w:val="00E66B5A"/>
    <w:rsid w:val="00E66C10"/>
    <w:rsid w:val="00E66F12"/>
    <w:rsid w:val="00E66F25"/>
    <w:rsid w:val="00E66FF6"/>
    <w:rsid w:val="00E670F1"/>
    <w:rsid w:val="00E671EB"/>
    <w:rsid w:val="00E67271"/>
    <w:rsid w:val="00E674F8"/>
    <w:rsid w:val="00E675EB"/>
    <w:rsid w:val="00E676EA"/>
    <w:rsid w:val="00E6777E"/>
    <w:rsid w:val="00E67897"/>
    <w:rsid w:val="00E67908"/>
    <w:rsid w:val="00E67979"/>
    <w:rsid w:val="00E67F60"/>
    <w:rsid w:val="00E70343"/>
    <w:rsid w:val="00E70414"/>
    <w:rsid w:val="00E70551"/>
    <w:rsid w:val="00E706FC"/>
    <w:rsid w:val="00E70727"/>
    <w:rsid w:val="00E70834"/>
    <w:rsid w:val="00E70A31"/>
    <w:rsid w:val="00E70CAA"/>
    <w:rsid w:val="00E70ED5"/>
    <w:rsid w:val="00E712B3"/>
    <w:rsid w:val="00E712EF"/>
    <w:rsid w:val="00E714E5"/>
    <w:rsid w:val="00E7187F"/>
    <w:rsid w:val="00E718CA"/>
    <w:rsid w:val="00E71A23"/>
    <w:rsid w:val="00E71BAD"/>
    <w:rsid w:val="00E71BB4"/>
    <w:rsid w:val="00E71C68"/>
    <w:rsid w:val="00E71DE8"/>
    <w:rsid w:val="00E720C3"/>
    <w:rsid w:val="00E72181"/>
    <w:rsid w:val="00E722E2"/>
    <w:rsid w:val="00E72349"/>
    <w:rsid w:val="00E723B1"/>
    <w:rsid w:val="00E723D1"/>
    <w:rsid w:val="00E723E2"/>
    <w:rsid w:val="00E72448"/>
    <w:rsid w:val="00E725D9"/>
    <w:rsid w:val="00E728E1"/>
    <w:rsid w:val="00E7292E"/>
    <w:rsid w:val="00E729A5"/>
    <w:rsid w:val="00E72A97"/>
    <w:rsid w:val="00E72C8A"/>
    <w:rsid w:val="00E72E59"/>
    <w:rsid w:val="00E72F17"/>
    <w:rsid w:val="00E73382"/>
    <w:rsid w:val="00E733CF"/>
    <w:rsid w:val="00E7369E"/>
    <w:rsid w:val="00E73763"/>
    <w:rsid w:val="00E737D1"/>
    <w:rsid w:val="00E738E4"/>
    <w:rsid w:val="00E7398B"/>
    <w:rsid w:val="00E73A28"/>
    <w:rsid w:val="00E73A6F"/>
    <w:rsid w:val="00E73AB4"/>
    <w:rsid w:val="00E73D6A"/>
    <w:rsid w:val="00E73E35"/>
    <w:rsid w:val="00E73FEA"/>
    <w:rsid w:val="00E74045"/>
    <w:rsid w:val="00E7433E"/>
    <w:rsid w:val="00E7446D"/>
    <w:rsid w:val="00E74476"/>
    <w:rsid w:val="00E744A4"/>
    <w:rsid w:val="00E74695"/>
    <w:rsid w:val="00E747DC"/>
    <w:rsid w:val="00E7499B"/>
    <w:rsid w:val="00E74C19"/>
    <w:rsid w:val="00E74CF4"/>
    <w:rsid w:val="00E74E8E"/>
    <w:rsid w:val="00E74FEE"/>
    <w:rsid w:val="00E75170"/>
    <w:rsid w:val="00E7540C"/>
    <w:rsid w:val="00E75428"/>
    <w:rsid w:val="00E7550C"/>
    <w:rsid w:val="00E7561B"/>
    <w:rsid w:val="00E75734"/>
    <w:rsid w:val="00E758BB"/>
    <w:rsid w:val="00E75C40"/>
    <w:rsid w:val="00E75C53"/>
    <w:rsid w:val="00E75D56"/>
    <w:rsid w:val="00E76007"/>
    <w:rsid w:val="00E760A4"/>
    <w:rsid w:val="00E763C2"/>
    <w:rsid w:val="00E76460"/>
    <w:rsid w:val="00E76591"/>
    <w:rsid w:val="00E76635"/>
    <w:rsid w:val="00E766E1"/>
    <w:rsid w:val="00E76792"/>
    <w:rsid w:val="00E76824"/>
    <w:rsid w:val="00E768F2"/>
    <w:rsid w:val="00E7691F"/>
    <w:rsid w:val="00E76A2F"/>
    <w:rsid w:val="00E76A44"/>
    <w:rsid w:val="00E76A90"/>
    <w:rsid w:val="00E76B0E"/>
    <w:rsid w:val="00E76C99"/>
    <w:rsid w:val="00E76CB3"/>
    <w:rsid w:val="00E77019"/>
    <w:rsid w:val="00E77142"/>
    <w:rsid w:val="00E77176"/>
    <w:rsid w:val="00E7719E"/>
    <w:rsid w:val="00E77221"/>
    <w:rsid w:val="00E7736B"/>
    <w:rsid w:val="00E775E2"/>
    <w:rsid w:val="00E7773A"/>
    <w:rsid w:val="00E779C5"/>
    <w:rsid w:val="00E779D0"/>
    <w:rsid w:val="00E77A92"/>
    <w:rsid w:val="00E77AD4"/>
    <w:rsid w:val="00E77B94"/>
    <w:rsid w:val="00E77D2F"/>
    <w:rsid w:val="00E77E4C"/>
    <w:rsid w:val="00E77E5C"/>
    <w:rsid w:val="00E77FAF"/>
    <w:rsid w:val="00E77FD2"/>
    <w:rsid w:val="00E80349"/>
    <w:rsid w:val="00E80515"/>
    <w:rsid w:val="00E806E3"/>
    <w:rsid w:val="00E80703"/>
    <w:rsid w:val="00E8078A"/>
    <w:rsid w:val="00E80837"/>
    <w:rsid w:val="00E809F4"/>
    <w:rsid w:val="00E80A13"/>
    <w:rsid w:val="00E80AE4"/>
    <w:rsid w:val="00E80B6E"/>
    <w:rsid w:val="00E80D7A"/>
    <w:rsid w:val="00E80ED5"/>
    <w:rsid w:val="00E8104F"/>
    <w:rsid w:val="00E81052"/>
    <w:rsid w:val="00E810CC"/>
    <w:rsid w:val="00E814F9"/>
    <w:rsid w:val="00E815F2"/>
    <w:rsid w:val="00E81763"/>
    <w:rsid w:val="00E818F3"/>
    <w:rsid w:val="00E819BD"/>
    <w:rsid w:val="00E81C20"/>
    <w:rsid w:val="00E81F7C"/>
    <w:rsid w:val="00E822CC"/>
    <w:rsid w:val="00E827C9"/>
    <w:rsid w:val="00E82961"/>
    <w:rsid w:val="00E82BD7"/>
    <w:rsid w:val="00E82CE1"/>
    <w:rsid w:val="00E82DD2"/>
    <w:rsid w:val="00E82F12"/>
    <w:rsid w:val="00E83340"/>
    <w:rsid w:val="00E833B4"/>
    <w:rsid w:val="00E83707"/>
    <w:rsid w:val="00E83736"/>
    <w:rsid w:val="00E837FB"/>
    <w:rsid w:val="00E83AFC"/>
    <w:rsid w:val="00E83B55"/>
    <w:rsid w:val="00E83BDA"/>
    <w:rsid w:val="00E83C67"/>
    <w:rsid w:val="00E83EA6"/>
    <w:rsid w:val="00E83FE1"/>
    <w:rsid w:val="00E840E7"/>
    <w:rsid w:val="00E8411B"/>
    <w:rsid w:val="00E84129"/>
    <w:rsid w:val="00E8421D"/>
    <w:rsid w:val="00E84D35"/>
    <w:rsid w:val="00E84DA8"/>
    <w:rsid w:val="00E84E62"/>
    <w:rsid w:val="00E84F65"/>
    <w:rsid w:val="00E8511C"/>
    <w:rsid w:val="00E853CB"/>
    <w:rsid w:val="00E853FD"/>
    <w:rsid w:val="00E854D8"/>
    <w:rsid w:val="00E8550E"/>
    <w:rsid w:val="00E85560"/>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ED3"/>
    <w:rsid w:val="00E86F38"/>
    <w:rsid w:val="00E8706E"/>
    <w:rsid w:val="00E874F8"/>
    <w:rsid w:val="00E8759B"/>
    <w:rsid w:val="00E875EC"/>
    <w:rsid w:val="00E879E2"/>
    <w:rsid w:val="00E87A93"/>
    <w:rsid w:val="00E87AA1"/>
    <w:rsid w:val="00E87D21"/>
    <w:rsid w:val="00E87DD4"/>
    <w:rsid w:val="00E9028B"/>
    <w:rsid w:val="00E903CD"/>
    <w:rsid w:val="00E903CF"/>
    <w:rsid w:val="00E904B8"/>
    <w:rsid w:val="00E906A5"/>
    <w:rsid w:val="00E9073C"/>
    <w:rsid w:val="00E90962"/>
    <w:rsid w:val="00E90E77"/>
    <w:rsid w:val="00E90F49"/>
    <w:rsid w:val="00E9134E"/>
    <w:rsid w:val="00E91486"/>
    <w:rsid w:val="00E91643"/>
    <w:rsid w:val="00E9183A"/>
    <w:rsid w:val="00E91B3B"/>
    <w:rsid w:val="00E91EE1"/>
    <w:rsid w:val="00E91FC3"/>
    <w:rsid w:val="00E923BE"/>
    <w:rsid w:val="00E929E5"/>
    <w:rsid w:val="00E92A15"/>
    <w:rsid w:val="00E92BE1"/>
    <w:rsid w:val="00E92CDC"/>
    <w:rsid w:val="00E93016"/>
    <w:rsid w:val="00E9305B"/>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674"/>
    <w:rsid w:val="00E9581F"/>
    <w:rsid w:val="00E958FA"/>
    <w:rsid w:val="00E959CC"/>
    <w:rsid w:val="00E95C83"/>
    <w:rsid w:val="00E95C85"/>
    <w:rsid w:val="00E95D24"/>
    <w:rsid w:val="00E95DC1"/>
    <w:rsid w:val="00E9607C"/>
    <w:rsid w:val="00E96094"/>
    <w:rsid w:val="00E960AE"/>
    <w:rsid w:val="00E96227"/>
    <w:rsid w:val="00E96267"/>
    <w:rsid w:val="00E96481"/>
    <w:rsid w:val="00E9653E"/>
    <w:rsid w:val="00E96613"/>
    <w:rsid w:val="00E966B6"/>
    <w:rsid w:val="00E96738"/>
    <w:rsid w:val="00E967EC"/>
    <w:rsid w:val="00E96A36"/>
    <w:rsid w:val="00E96A85"/>
    <w:rsid w:val="00E96BB4"/>
    <w:rsid w:val="00E96DB8"/>
    <w:rsid w:val="00E96E22"/>
    <w:rsid w:val="00E96F18"/>
    <w:rsid w:val="00E96FDE"/>
    <w:rsid w:val="00E97786"/>
    <w:rsid w:val="00E977A0"/>
    <w:rsid w:val="00E977FD"/>
    <w:rsid w:val="00E97842"/>
    <w:rsid w:val="00E9793D"/>
    <w:rsid w:val="00E9793E"/>
    <w:rsid w:val="00E97985"/>
    <w:rsid w:val="00E979C1"/>
    <w:rsid w:val="00E97D29"/>
    <w:rsid w:val="00E97FFB"/>
    <w:rsid w:val="00EA00A5"/>
    <w:rsid w:val="00EA0200"/>
    <w:rsid w:val="00EA029F"/>
    <w:rsid w:val="00EA0653"/>
    <w:rsid w:val="00EA0693"/>
    <w:rsid w:val="00EA071B"/>
    <w:rsid w:val="00EA0B1B"/>
    <w:rsid w:val="00EA0C6A"/>
    <w:rsid w:val="00EA0D46"/>
    <w:rsid w:val="00EA0DE9"/>
    <w:rsid w:val="00EA0F09"/>
    <w:rsid w:val="00EA1200"/>
    <w:rsid w:val="00EA1386"/>
    <w:rsid w:val="00EA1475"/>
    <w:rsid w:val="00EA14E4"/>
    <w:rsid w:val="00EA17C6"/>
    <w:rsid w:val="00EA2061"/>
    <w:rsid w:val="00EA2116"/>
    <w:rsid w:val="00EA21FC"/>
    <w:rsid w:val="00EA24B5"/>
    <w:rsid w:val="00EA28DB"/>
    <w:rsid w:val="00EA294E"/>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640"/>
    <w:rsid w:val="00EA48CB"/>
    <w:rsid w:val="00EA4963"/>
    <w:rsid w:val="00EA4EBA"/>
    <w:rsid w:val="00EA4F7D"/>
    <w:rsid w:val="00EA500F"/>
    <w:rsid w:val="00EA508F"/>
    <w:rsid w:val="00EA5236"/>
    <w:rsid w:val="00EA575B"/>
    <w:rsid w:val="00EA5B04"/>
    <w:rsid w:val="00EA5E2E"/>
    <w:rsid w:val="00EA6191"/>
    <w:rsid w:val="00EA630B"/>
    <w:rsid w:val="00EA633A"/>
    <w:rsid w:val="00EA63DF"/>
    <w:rsid w:val="00EA642F"/>
    <w:rsid w:val="00EA697B"/>
    <w:rsid w:val="00EA6A3F"/>
    <w:rsid w:val="00EA6C46"/>
    <w:rsid w:val="00EA6CBE"/>
    <w:rsid w:val="00EA6D0B"/>
    <w:rsid w:val="00EA6D22"/>
    <w:rsid w:val="00EA7119"/>
    <w:rsid w:val="00EA73E4"/>
    <w:rsid w:val="00EA74F5"/>
    <w:rsid w:val="00EA75F8"/>
    <w:rsid w:val="00EA76D0"/>
    <w:rsid w:val="00EA7901"/>
    <w:rsid w:val="00EA7984"/>
    <w:rsid w:val="00EA7E6C"/>
    <w:rsid w:val="00EA7EFC"/>
    <w:rsid w:val="00EA7F67"/>
    <w:rsid w:val="00EB00C5"/>
    <w:rsid w:val="00EB01CF"/>
    <w:rsid w:val="00EB01E1"/>
    <w:rsid w:val="00EB01F7"/>
    <w:rsid w:val="00EB0577"/>
    <w:rsid w:val="00EB063C"/>
    <w:rsid w:val="00EB082D"/>
    <w:rsid w:val="00EB0929"/>
    <w:rsid w:val="00EB0B15"/>
    <w:rsid w:val="00EB0C82"/>
    <w:rsid w:val="00EB120C"/>
    <w:rsid w:val="00EB134C"/>
    <w:rsid w:val="00EB134F"/>
    <w:rsid w:val="00EB13E6"/>
    <w:rsid w:val="00EB13ED"/>
    <w:rsid w:val="00EB15D1"/>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300D"/>
    <w:rsid w:val="00EB33BC"/>
    <w:rsid w:val="00EB34E8"/>
    <w:rsid w:val="00EB35A7"/>
    <w:rsid w:val="00EB39BA"/>
    <w:rsid w:val="00EB3A5A"/>
    <w:rsid w:val="00EB3C59"/>
    <w:rsid w:val="00EB3C6F"/>
    <w:rsid w:val="00EB3DB2"/>
    <w:rsid w:val="00EB3E2C"/>
    <w:rsid w:val="00EB3EA3"/>
    <w:rsid w:val="00EB4005"/>
    <w:rsid w:val="00EB40D4"/>
    <w:rsid w:val="00EB4193"/>
    <w:rsid w:val="00EB4220"/>
    <w:rsid w:val="00EB4479"/>
    <w:rsid w:val="00EB46D4"/>
    <w:rsid w:val="00EB473D"/>
    <w:rsid w:val="00EB4810"/>
    <w:rsid w:val="00EB4A93"/>
    <w:rsid w:val="00EB4C44"/>
    <w:rsid w:val="00EB4E65"/>
    <w:rsid w:val="00EB4ECA"/>
    <w:rsid w:val="00EB4FD6"/>
    <w:rsid w:val="00EB4FFF"/>
    <w:rsid w:val="00EB5030"/>
    <w:rsid w:val="00EB506A"/>
    <w:rsid w:val="00EB51F7"/>
    <w:rsid w:val="00EB5284"/>
    <w:rsid w:val="00EB5372"/>
    <w:rsid w:val="00EB537F"/>
    <w:rsid w:val="00EB5498"/>
    <w:rsid w:val="00EB5887"/>
    <w:rsid w:val="00EB58BF"/>
    <w:rsid w:val="00EB58ED"/>
    <w:rsid w:val="00EB5A26"/>
    <w:rsid w:val="00EB5C16"/>
    <w:rsid w:val="00EB5C6C"/>
    <w:rsid w:val="00EB5D92"/>
    <w:rsid w:val="00EB5D97"/>
    <w:rsid w:val="00EB5EE9"/>
    <w:rsid w:val="00EB5F5C"/>
    <w:rsid w:val="00EB5FCF"/>
    <w:rsid w:val="00EB6100"/>
    <w:rsid w:val="00EB629D"/>
    <w:rsid w:val="00EB62B8"/>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668"/>
    <w:rsid w:val="00EB784C"/>
    <w:rsid w:val="00EB7880"/>
    <w:rsid w:val="00EB78F5"/>
    <w:rsid w:val="00EB7B75"/>
    <w:rsid w:val="00EB7D94"/>
    <w:rsid w:val="00EB7E3D"/>
    <w:rsid w:val="00EB7E8A"/>
    <w:rsid w:val="00EB7F80"/>
    <w:rsid w:val="00EC0319"/>
    <w:rsid w:val="00EC0358"/>
    <w:rsid w:val="00EC052F"/>
    <w:rsid w:val="00EC05E9"/>
    <w:rsid w:val="00EC0676"/>
    <w:rsid w:val="00EC08A6"/>
    <w:rsid w:val="00EC0BC1"/>
    <w:rsid w:val="00EC0D8C"/>
    <w:rsid w:val="00EC0DD1"/>
    <w:rsid w:val="00EC0FDC"/>
    <w:rsid w:val="00EC10F0"/>
    <w:rsid w:val="00EC1142"/>
    <w:rsid w:val="00EC12EB"/>
    <w:rsid w:val="00EC187C"/>
    <w:rsid w:val="00EC18AC"/>
    <w:rsid w:val="00EC19AB"/>
    <w:rsid w:val="00EC1AD8"/>
    <w:rsid w:val="00EC1BCE"/>
    <w:rsid w:val="00EC1BD7"/>
    <w:rsid w:val="00EC1F26"/>
    <w:rsid w:val="00EC2060"/>
    <w:rsid w:val="00EC278F"/>
    <w:rsid w:val="00EC2824"/>
    <w:rsid w:val="00EC286B"/>
    <w:rsid w:val="00EC2BC7"/>
    <w:rsid w:val="00EC2C56"/>
    <w:rsid w:val="00EC2FCC"/>
    <w:rsid w:val="00EC3112"/>
    <w:rsid w:val="00EC3151"/>
    <w:rsid w:val="00EC31A6"/>
    <w:rsid w:val="00EC31F3"/>
    <w:rsid w:val="00EC341B"/>
    <w:rsid w:val="00EC3512"/>
    <w:rsid w:val="00EC35DF"/>
    <w:rsid w:val="00EC365E"/>
    <w:rsid w:val="00EC3785"/>
    <w:rsid w:val="00EC3788"/>
    <w:rsid w:val="00EC3855"/>
    <w:rsid w:val="00EC3964"/>
    <w:rsid w:val="00EC3A51"/>
    <w:rsid w:val="00EC4018"/>
    <w:rsid w:val="00EC40B4"/>
    <w:rsid w:val="00EC40E0"/>
    <w:rsid w:val="00EC40F8"/>
    <w:rsid w:val="00EC41E2"/>
    <w:rsid w:val="00EC433A"/>
    <w:rsid w:val="00EC43AA"/>
    <w:rsid w:val="00EC445C"/>
    <w:rsid w:val="00EC4688"/>
    <w:rsid w:val="00EC47D1"/>
    <w:rsid w:val="00EC4B64"/>
    <w:rsid w:val="00EC4F8E"/>
    <w:rsid w:val="00EC50FB"/>
    <w:rsid w:val="00EC511A"/>
    <w:rsid w:val="00EC53DB"/>
    <w:rsid w:val="00EC53E2"/>
    <w:rsid w:val="00EC54E4"/>
    <w:rsid w:val="00EC5540"/>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E3F"/>
    <w:rsid w:val="00EC6E74"/>
    <w:rsid w:val="00EC6FC7"/>
    <w:rsid w:val="00EC7196"/>
    <w:rsid w:val="00EC762E"/>
    <w:rsid w:val="00EC7695"/>
    <w:rsid w:val="00EC7757"/>
    <w:rsid w:val="00EC79EE"/>
    <w:rsid w:val="00EC7BEF"/>
    <w:rsid w:val="00EC7D09"/>
    <w:rsid w:val="00EC7DE6"/>
    <w:rsid w:val="00ED024C"/>
    <w:rsid w:val="00ED0377"/>
    <w:rsid w:val="00ED04E7"/>
    <w:rsid w:val="00ED05D9"/>
    <w:rsid w:val="00ED0619"/>
    <w:rsid w:val="00ED06CF"/>
    <w:rsid w:val="00ED07EB"/>
    <w:rsid w:val="00ED09C5"/>
    <w:rsid w:val="00ED0AC7"/>
    <w:rsid w:val="00ED0AD8"/>
    <w:rsid w:val="00ED0AEF"/>
    <w:rsid w:val="00ED0BC8"/>
    <w:rsid w:val="00ED0CEF"/>
    <w:rsid w:val="00ED0D3B"/>
    <w:rsid w:val="00ED0EEF"/>
    <w:rsid w:val="00ED0F64"/>
    <w:rsid w:val="00ED1023"/>
    <w:rsid w:val="00ED1146"/>
    <w:rsid w:val="00ED1222"/>
    <w:rsid w:val="00ED12F4"/>
    <w:rsid w:val="00ED12FD"/>
    <w:rsid w:val="00ED13CF"/>
    <w:rsid w:val="00ED1473"/>
    <w:rsid w:val="00ED16C4"/>
    <w:rsid w:val="00ED16C7"/>
    <w:rsid w:val="00ED1C99"/>
    <w:rsid w:val="00ED1D20"/>
    <w:rsid w:val="00ED2046"/>
    <w:rsid w:val="00ED20C3"/>
    <w:rsid w:val="00ED2168"/>
    <w:rsid w:val="00ED2285"/>
    <w:rsid w:val="00ED2405"/>
    <w:rsid w:val="00ED24CB"/>
    <w:rsid w:val="00ED2548"/>
    <w:rsid w:val="00ED2866"/>
    <w:rsid w:val="00ED2CFF"/>
    <w:rsid w:val="00ED2DF6"/>
    <w:rsid w:val="00ED2E42"/>
    <w:rsid w:val="00ED2EFA"/>
    <w:rsid w:val="00ED2F2F"/>
    <w:rsid w:val="00ED2F93"/>
    <w:rsid w:val="00ED2FF0"/>
    <w:rsid w:val="00ED32BD"/>
    <w:rsid w:val="00ED3303"/>
    <w:rsid w:val="00ED33B9"/>
    <w:rsid w:val="00ED35F6"/>
    <w:rsid w:val="00ED37F8"/>
    <w:rsid w:val="00ED384D"/>
    <w:rsid w:val="00ED3A88"/>
    <w:rsid w:val="00ED3B3E"/>
    <w:rsid w:val="00ED4055"/>
    <w:rsid w:val="00ED40E6"/>
    <w:rsid w:val="00ED4201"/>
    <w:rsid w:val="00ED427B"/>
    <w:rsid w:val="00ED4418"/>
    <w:rsid w:val="00ED452F"/>
    <w:rsid w:val="00ED4605"/>
    <w:rsid w:val="00ED4713"/>
    <w:rsid w:val="00ED478C"/>
    <w:rsid w:val="00ED4800"/>
    <w:rsid w:val="00ED4813"/>
    <w:rsid w:val="00ED481D"/>
    <w:rsid w:val="00ED4A56"/>
    <w:rsid w:val="00ED5071"/>
    <w:rsid w:val="00ED5083"/>
    <w:rsid w:val="00ED5204"/>
    <w:rsid w:val="00ED52CD"/>
    <w:rsid w:val="00ED52ED"/>
    <w:rsid w:val="00ED5606"/>
    <w:rsid w:val="00ED564A"/>
    <w:rsid w:val="00ED579D"/>
    <w:rsid w:val="00ED584C"/>
    <w:rsid w:val="00ED5A14"/>
    <w:rsid w:val="00ED5A6F"/>
    <w:rsid w:val="00ED5A74"/>
    <w:rsid w:val="00ED5EE2"/>
    <w:rsid w:val="00ED5FF0"/>
    <w:rsid w:val="00ED61F0"/>
    <w:rsid w:val="00ED6284"/>
    <w:rsid w:val="00ED638A"/>
    <w:rsid w:val="00ED63FA"/>
    <w:rsid w:val="00ED680D"/>
    <w:rsid w:val="00ED6936"/>
    <w:rsid w:val="00ED6B68"/>
    <w:rsid w:val="00ED6D60"/>
    <w:rsid w:val="00ED6E64"/>
    <w:rsid w:val="00ED7167"/>
    <w:rsid w:val="00ED72BD"/>
    <w:rsid w:val="00ED73BC"/>
    <w:rsid w:val="00ED74A6"/>
    <w:rsid w:val="00ED74E6"/>
    <w:rsid w:val="00ED7515"/>
    <w:rsid w:val="00ED76A5"/>
    <w:rsid w:val="00ED76BB"/>
    <w:rsid w:val="00ED7749"/>
    <w:rsid w:val="00ED77BE"/>
    <w:rsid w:val="00ED7937"/>
    <w:rsid w:val="00ED7A5E"/>
    <w:rsid w:val="00ED7D29"/>
    <w:rsid w:val="00ED7D44"/>
    <w:rsid w:val="00ED7E55"/>
    <w:rsid w:val="00ED7F8B"/>
    <w:rsid w:val="00ED7FCE"/>
    <w:rsid w:val="00ED7FF4"/>
    <w:rsid w:val="00EE0133"/>
    <w:rsid w:val="00EE0192"/>
    <w:rsid w:val="00EE03CF"/>
    <w:rsid w:val="00EE0476"/>
    <w:rsid w:val="00EE04E8"/>
    <w:rsid w:val="00EE077D"/>
    <w:rsid w:val="00EE0921"/>
    <w:rsid w:val="00EE0973"/>
    <w:rsid w:val="00EE0A4F"/>
    <w:rsid w:val="00EE0B87"/>
    <w:rsid w:val="00EE0CA6"/>
    <w:rsid w:val="00EE10CA"/>
    <w:rsid w:val="00EE1102"/>
    <w:rsid w:val="00EE11AB"/>
    <w:rsid w:val="00EE13E6"/>
    <w:rsid w:val="00EE1490"/>
    <w:rsid w:val="00EE14AF"/>
    <w:rsid w:val="00EE1531"/>
    <w:rsid w:val="00EE1571"/>
    <w:rsid w:val="00EE15EC"/>
    <w:rsid w:val="00EE17AD"/>
    <w:rsid w:val="00EE17EE"/>
    <w:rsid w:val="00EE1AF3"/>
    <w:rsid w:val="00EE1B96"/>
    <w:rsid w:val="00EE1C37"/>
    <w:rsid w:val="00EE1C4E"/>
    <w:rsid w:val="00EE1CCE"/>
    <w:rsid w:val="00EE1D99"/>
    <w:rsid w:val="00EE1FC6"/>
    <w:rsid w:val="00EE2003"/>
    <w:rsid w:val="00EE2015"/>
    <w:rsid w:val="00EE2057"/>
    <w:rsid w:val="00EE2270"/>
    <w:rsid w:val="00EE229C"/>
    <w:rsid w:val="00EE25E7"/>
    <w:rsid w:val="00EE27BC"/>
    <w:rsid w:val="00EE27E4"/>
    <w:rsid w:val="00EE287D"/>
    <w:rsid w:val="00EE29CF"/>
    <w:rsid w:val="00EE2ABA"/>
    <w:rsid w:val="00EE2B7B"/>
    <w:rsid w:val="00EE2C3B"/>
    <w:rsid w:val="00EE2C6F"/>
    <w:rsid w:val="00EE2DE9"/>
    <w:rsid w:val="00EE2F99"/>
    <w:rsid w:val="00EE3201"/>
    <w:rsid w:val="00EE323A"/>
    <w:rsid w:val="00EE332C"/>
    <w:rsid w:val="00EE3571"/>
    <w:rsid w:val="00EE37C3"/>
    <w:rsid w:val="00EE386E"/>
    <w:rsid w:val="00EE38BB"/>
    <w:rsid w:val="00EE38D5"/>
    <w:rsid w:val="00EE3970"/>
    <w:rsid w:val="00EE3DC5"/>
    <w:rsid w:val="00EE3FD5"/>
    <w:rsid w:val="00EE3FEE"/>
    <w:rsid w:val="00EE40AC"/>
    <w:rsid w:val="00EE40C4"/>
    <w:rsid w:val="00EE43C8"/>
    <w:rsid w:val="00EE446D"/>
    <w:rsid w:val="00EE45A5"/>
    <w:rsid w:val="00EE4657"/>
    <w:rsid w:val="00EE4736"/>
    <w:rsid w:val="00EE4894"/>
    <w:rsid w:val="00EE4979"/>
    <w:rsid w:val="00EE4A07"/>
    <w:rsid w:val="00EE4DE1"/>
    <w:rsid w:val="00EE4DF7"/>
    <w:rsid w:val="00EE5014"/>
    <w:rsid w:val="00EE504A"/>
    <w:rsid w:val="00EE512D"/>
    <w:rsid w:val="00EE5164"/>
    <w:rsid w:val="00EE57F7"/>
    <w:rsid w:val="00EE59A2"/>
    <w:rsid w:val="00EE5C23"/>
    <w:rsid w:val="00EE5CC3"/>
    <w:rsid w:val="00EE5F86"/>
    <w:rsid w:val="00EE61E7"/>
    <w:rsid w:val="00EE6335"/>
    <w:rsid w:val="00EE6565"/>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7"/>
    <w:rsid w:val="00EE7CDC"/>
    <w:rsid w:val="00EF000E"/>
    <w:rsid w:val="00EF00D2"/>
    <w:rsid w:val="00EF015E"/>
    <w:rsid w:val="00EF016A"/>
    <w:rsid w:val="00EF017D"/>
    <w:rsid w:val="00EF0251"/>
    <w:rsid w:val="00EF02E1"/>
    <w:rsid w:val="00EF0347"/>
    <w:rsid w:val="00EF0360"/>
    <w:rsid w:val="00EF08D2"/>
    <w:rsid w:val="00EF0A47"/>
    <w:rsid w:val="00EF0B00"/>
    <w:rsid w:val="00EF0C5B"/>
    <w:rsid w:val="00EF0D28"/>
    <w:rsid w:val="00EF0DC2"/>
    <w:rsid w:val="00EF0F97"/>
    <w:rsid w:val="00EF1109"/>
    <w:rsid w:val="00EF12A8"/>
    <w:rsid w:val="00EF12F4"/>
    <w:rsid w:val="00EF13CA"/>
    <w:rsid w:val="00EF1452"/>
    <w:rsid w:val="00EF1554"/>
    <w:rsid w:val="00EF1591"/>
    <w:rsid w:val="00EF1785"/>
    <w:rsid w:val="00EF18A0"/>
    <w:rsid w:val="00EF18F8"/>
    <w:rsid w:val="00EF19F0"/>
    <w:rsid w:val="00EF1C58"/>
    <w:rsid w:val="00EF1D1B"/>
    <w:rsid w:val="00EF1DF4"/>
    <w:rsid w:val="00EF2045"/>
    <w:rsid w:val="00EF216B"/>
    <w:rsid w:val="00EF2628"/>
    <w:rsid w:val="00EF29FC"/>
    <w:rsid w:val="00EF2B23"/>
    <w:rsid w:val="00EF2C1D"/>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9D9"/>
    <w:rsid w:val="00EF3B05"/>
    <w:rsid w:val="00EF3D07"/>
    <w:rsid w:val="00EF3D17"/>
    <w:rsid w:val="00EF3DAA"/>
    <w:rsid w:val="00EF3E56"/>
    <w:rsid w:val="00EF3ED0"/>
    <w:rsid w:val="00EF4135"/>
    <w:rsid w:val="00EF4257"/>
    <w:rsid w:val="00EF440E"/>
    <w:rsid w:val="00EF4484"/>
    <w:rsid w:val="00EF4556"/>
    <w:rsid w:val="00EF458A"/>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A1A"/>
    <w:rsid w:val="00EF5B30"/>
    <w:rsid w:val="00EF5C10"/>
    <w:rsid w:val="00EF5E5E"/>
    <w:rsid w:val="00EF5FC7"/>
    <w:rsid w:val="00EF6617"/>
    <w:rsid w:val="00EF6733"/>
    <w:rsid w:val="00EF6857"/>
    <w:rsid w:val="00EF6B1E"/>
    <w:rsid w:val="00EF6D5B"/>
    <w:rsid w:val="00EF6E7F"/>
    <w:rsid w:val="00EF6FB7"/>
    <w:rsid w:val="00EF703B"/>
    <w:rsid w:val="00EF705F"/>
    <w:rsid w:val="00EF70AB"/>
    <w:rsid w:val="00EF71A2"/>
    <w:rsid w:val="00EF7329"/>
    <w:rsid w:val="00EF736E"/>
    <w:rsid w:val="00EF74CE"/>
    <w:rsid w:val="00EF75B7"/>
    <w:rsid w:val="00EF773C"/>
    <w:rsid w:val="00EF7A63"/>
    <w:rsid w:val="00EF7A7A"/>
    <w:rsid w:val="00EF7E8A"/>
    <w:rsid w:val="00EF7FE9"/>
    <w:rsid w:val="00F00184"/>
    <w:rsid w:val="00F003A6"/>
    <w:rsid w:val="00F006F3"/>
    <w:rsid w:val="00F0088A"/>
    <w:rsid w:val="00F00898"/>
    <w:rsid w:val="00F009C8"/>
    <w:rsid w:val="00F00ADD"/>
    <w:rsid w:val="00F00AF5"/>
    <w:rsid w:val="00F00D42"/>
    <w:rsid w:val="00F00E5A"/>
    <w:rsid w:val="00F01030"/>
    <w:rsid w:val="00F01301"/>
    <w:rsid w:val="00F0138C"/>
    <w:rsid w:val="00F013F7"/>
    <w:rsid w:val="00F01642"/>
    <w:rsid w:val="00F019F8"/>
    <w:rsid w:val="00F01B2F"/>
    <w:rsid w:val="00F01EBB"/>
    <w:rsid w:val="00F02083"/>
    <w:rsid w:val="00F02097"/>
    <w:rsid w:val="00F020D3"/>
    <w:rsid w:val="00F02178"/>
    <w:rsid w:val="00F02269"/>
    <w:rsid w:val="00F0234E"/>
    <w:rsid w:val="00F023AD"/>
    <w:rsid w:val="00F028DA"/>
    <w:rsid w:val="00F029DB"/>
    <w:rsid w:val="00F029F4"/>
    <w:rsid w:val="00F02A10"/>
    <w:rsid w:val="00F02B6F"/>
    <w:rsid w:val="00F02BCC"/>
    <w:rsid w:val="00F02D76"/>
    <w:rsid w:val="00F0323E"/>
    <w:rsid w:val="00F0348B"/>
    <w:rsid w:val="00F035E1"/>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6B"/>
    <w:rsid w:val="00F047F0"/>
    <w:rsid w:val="00F04805"/>
    <w:rsid w:val="00F04857"/>
    <w:rsid w:val="00F0488E"/>
    <w:rsid w:val="00F048F8"/>
    <w:rsid w:val="00F049E1"/>
    <w:rsid w:val="00F04CCB"/>
    <w:rsid w:val="00F04D87"/>
    <w:rsid w:val="00F0500D"/>
    <w:rsid w:val="00F0508D"/>
    <w:rsid w:val="00F0519E"/>
    <w:rsid w:val="00F051B3"/>
    <w:rsid w:val="00F05219"/>
    <w:rsid w:val="00F053AA"/>
    <w:rsid w:val="00F05BFE"/>
    <w:rsid w:val="00F05EE8"/>
    <w:rsid w:val="00F061E1"/>
    <w:rsid w:val="00F061FE"/>
    <w:rsid w:val="00F064B9"/>
    <w:rsid w:val="00F06816"/>
    <w:rsid w:val="00F068D0"/>
    <w:rsid w:val="00F06B9B"/>
    <w:rsid w:val="00F06BFD"/>
    <w:rsid w:val="00F06FDA"/>
    <w:rsid w:val="00F0704B"/>
    <w:rsid w:val="00F0758F"/>
    <w:rsid w:val="00F077A9"/>
    <w:rsid w:val="00F077B8"/>
    <w:rsid w:val="00F079CA"/>
    <w:rsid w:val="00F079D2"/>
    <w:rsid w:val="00F07C63"/>
    <w:rsid w:val="00F07C73"/>
    <w:rsid w:val="00F07EC8"/>
    <w:rsid w:val="00F07EFE"/>
    <w:rsid w:val="00F100DD"/>
    <w:rsid w:val="00F10231"/>
    <w:rsid w:val="00F1025E"/>
    <w:rsid w:val="00F1028A"/>
    <w:rsid w:val="00F10389"/>
    <w:rsid w:val="00F104FC"/>
    <w:rsid w:val="00F1064C"/>
    <w:rsid w:val="00F106B2"/>
    <w:rsid w:val="00F1085D"/>
    <w:rsid w:val="00F1088C"/>
    <w:rsid w:val="00F108B3"/>
    <w:rsid w:val="00F10AAF"/>
    <w:rsid w:val="00F10B5C"/>
    <w:rsid w:val="00F10B9A"/>
    <w:rsid w:val="00F10CF1"/>
    <w:rsid w:val="00F10E04"/>
    <w:rsid w:val="00F10E64"/>
    <w:rsid w:val="00F10E83"/>
    <w:rsid w:val="00F110EE"/>
    <w:rsid w:val="00F111D1"/>
    <w:rsid w:val="00F11325"/>
    <w:rsid w:val="00F114B4"/>
    <w:rsid w:val="00F11543"/>
    <w:rsid w:val="00F1161C"/>
    <w:rsid w:val="00F11643"/>
    <w:rsid w:val="00F118AD"/>
    <w:rsid w:val="00F1193A"/>
    <w:rsid w:val="00F11A07"/>
    <w:rsid w:val="00F11BCF"/>
    <w:rsid w:val="00F11E54"/>
    <w:rsid w:val="00F11FC4"/>
    <w:rsid w:val="00F12055"/>
    <w:rsid w:val="00F12207"/>
    <w:rsid w:val="00F12376"/>
    <w:rsid w:val="00F125B6"/>
    <w:rsid w:val="00F125DB"/>
    <w:rsid w:val="00F1266A"/>
    <w:rsid w:val="00F12AE9"/>
    <w:rsid w:val="00F12B7E"/>
    <w:rsid w:val="00F12BDF"/>
    <w:rsid w:val="00F12D1C"/>
    <w:rsid w:val="00F12D3E"/>
    <w:rsid w:val="00F12E59"/>
    <w:rsid w:val="00F1307A"/>
    <w:rsid w:val="00F13168"/>
    <w:rsid w:val="00F131ED"/>
    <w:rsid w:val="00F13296"/>
    <w:rsid w:val="00F13797"/>
    <w:rsid w:val="00F1379A"/>
    <w:rsid w:val="00F13A02"/>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E52"/>
    <w:rsid w:val="00F14F13"/>
    <w:rsid w:val="00F15022"/>
    <w:rsid w:val="00F152A3"/>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5E2"/>
    <w:rsid w:val="00F16668"/>
    <w:rsid w:val="00F16BD3"/>
    <w:rsid w:val="00F16D3A"/>
    <w:rsid w:val="00F1706F"/>
    <w:rsid w:val="00F17074"/>
    <w:rsid w:val="00F170C3"/>
    <w:rsid w:val="00F1714F"/>
    <w:rsid w:val="00F1734B"/>
    <w:rsid w:val="00F174DE"/>
    <w:rsid w:val="00F17668"/>
    <w:rsid w:val="00F176C3"/>
    <w:rsid w:val="00F177FD"/>
    <w:rsid w:val="00F17890"/>
    <w:rsid w:val="00F179E9"/>
    <w:rsid w:val="00F17A22"/>
    <w:rsid w:val="00F17A4B"/>
    <w:rsid w:val="00F17C12"/>
    <w:rsid w:val="00F17C98"/>
    <w:rsid w:val="00F17D8E"/>
    <w:rsid w:val="00F17EEE"/>
    <w:rsid w:val="00F17F99"/>
    <w:rsid w:val="00F20120"/>
    <w:rsid w:val="00F20179"/>
    <w:rsid w:val="00F201C9"/>
    <w:rsid w:val="00F20240"/>
    <w:rsid w:val="00F20473"/>
    <w:rsid w:val="00F206B2"/>
    <w:rsid w:val="00F2073B"/>
    <w:rsid w:val="00F207A6"/>
    <w:rsid w:val="00F20A67"/>
    <w:rsid w:val="00F20D41"/>
    <w:rsid w:val="00F20E4E"/>
    <w:rsid w:val="00F20F1F"/>
    <w:rsid w:val="00F20F4F"/>
    <w:rsid w:val="00F20F88"/>
    <w:rsid w:val="00F211CD"/>
    <w:rsid w:val="00F211DC"/>
    <w:rsid w:val="00F21351"/>
    <w:rsid w:val="00F2135F"/>
    <w:rsid w:val="00F21395"/>
    <w:rsid w:val="00F21399"/>
    <w:rsid w:val="00F215E0"/>
    <w:rsid w:val="00F21663"/>
    <w:rsid w:val="00F218A7"/>
    <w:rsid w:val="00F219D2"/>
    <w:rsid w:val="00F21A9D"/>
    <w:rsid w:val="00F21AC9"/>
    <w:rsid w:val="00F21AE9"/>
    <w:rsid w:val="00F21B33"/>
    <w:rsid w:val="00F21D38"/>
    <w:rsid w:val="00F21DCF"/>
    <w:rsid w:val="00F220F2"/>
    <w:rsid w:val="00F22169"/>
    <w:rsid w:val="00F222F4"/>
    <w:rsid w:val="00F2231D"/>
    <w:rsid w:val="00F2237A"/>
    <w:rsid w:val="00F22C01"/>
    <w:rsid w:val="00F22DD3"/>
    <w:rsid w:val="00F2324B"/>
    <w:rsid w:val="00F23333"/>
    <w:rsid w:val="00F23471"/>
    <w:rsid w:val="00F23772"/>
    <w:rsid w:val="00F239B6"/>
    <w:rsid w:val="00F23A96"/>
    <w:rsid w:val="00F23DCC"/>
    <w:rsid w:val="00F23DF6"/>
    <w:rsid w:val="00F23EA7"/>
    <w:rsid w:val="00F23ECF"/>
    <w:rsid w:val="00F23EF7"/>
    <w:rsid w:val="00F240D7"/>
    <w:rsid w:val="00F241AC"/>
    <w:rsid w:val="00F2421A"/>
    <w:rsid w:val="00F244C8"/>
    <w:rsid w:val="00F244D5"/>
    <w:rsid w:val="00F24526"/>
    <w:rsid w:val="00F24538"/>
    <w:rsid w:val="00F2480F"/>
    <w:rsid w:val="00F248F7"/>
    <w:rsid w:val="00F24940"/>
    <w:rsid w:val="00F2494A"/>
    <w:rsid w:val="00F24AD1"/>
    <w:rsid w:val="00F2502E"/>
    <w:rsid w:val="00F250C7"/>
    <w:rsid w:val="00F25197"/>
    <w:rsid w:val="00F25466"/>
    <w:rsid w:val="00F2550F"/>
    <w:rsid w:val="00F256A6"/>
    <w:rsid w:val="00F25779"/>
    <w:rsid w:val="00F25804"/>
    <w:rsid w:val="00F25834"/>
    <w:rsid w:val="00F2589A"/>
    <w:rsid w:val="00F25935"/>
    <w:rsid w:val="00F259D2"/>
    <w:rsid w:val="00F25A07"/>
    <w:rsid w:val="00F25A0E"/>
    <w:rsid w:val="00F25BD8"/>
    <w:rsid w:val="00F25CB6"/>
    <w:rsid w:val="00F25D03"/>
    <w:rsid w:val="00F25DC1"/>
    <w:rsid w:val="00F2618C"/>
    <w:rsid w:val="00F261F9"/>
    <w:rsid w:val="00F26482"/>
    <w:rsid w:val="00F264DC"/>
    <w:rsid w:val="00F264DF"/>
    <w:rsid w:val="00F26834"/>
    <w:rsid w:val="00F26866"/>
    <w:rsid w:val="00F2691E"/>
    <w:rsid w:val="00F26962"/>
    <w:rsid w:val="00F26AC8"/>
    <w:rsid w:val="00F26BBF"/>
    <w:rsid w:val="00F26D86"/>
    <w:rsid w:val="00F26E28"/>
    <w:rsid w:val="00F270AA"/>
    <w:rsid w:val="00F27135"/>
    <w:rsid w:val="00F2723F"/>
    <w:rsid w:val="00F273FF"/>
    <w:rsid w:val="00F27423"/>
    <w:rsid w:val="00F274D7"/>
    <w:rsid w:val="00F274EE"/>
    <w:rsid w:val="00F27658"/>
    <w:rsid w:val="00F276F5"/>
    <w:rsid w:val="00F277E4"/>
    <w:rsid w:val="00F279C0"/>
    <w:rsid w:val="00F27B87"/>
    <w:rsid w:val="00F27C27"/>
    <w:rsid w:val="00F27CEA"/>
    <w:rsid w:val="00F27DBD"/>
    <w:rsid w:val="00F27E63"/>
    <w:rsid w:val="00F27FF1"/>
    <w:rsid w:val="00F302D0"/>
    <w:rsid w:val="00F303CE"/>
    <w:rsid w:val="00F306C3"/>
    <w:rsid w:val="00F3070A"/>
    <w:rsid w:val="00F307A6"/>
    <w:rsid w:val="00F307D4"/>
    <w:rsid w:val="00F308F3"/>
    <w:rsid w:val="00F30AA1"/>
    <w:rsid w:val="00F30C06"/>
    <w:rsid w:val="00F30C98"/>
    <w:rsid w:val="00F30D64"/>
    <w:rsid w:val="00F3137E"/>
    <w:rsid w:val="00F31433"/>
    <w:rsid w:val="00F315A8"/>
    <w:rsid w:val="00F3166E"/>
    <w:rsid w:val="00F31740"/>
    <w:rsid w:val="00F317C6"/>
    <w:rsid w:val="00F31832"/>
    <w:rsid w:val="00F31AE3"/>
    <w:rsid w:val="00F31DE8"/>
    <w:rsid w:val="00F31FA2"/>
    <w:rsid w:val="00F31FA6"/>
    <w:rsid w:val="00F32026"/>
    <w:rsid w:val="00F3207F"/>
    <w:rsid w:val="00F32256"/>
    <w:rsid w:val="00F3228C"/>
    <w:rsid w:val="00F322AD"/>
    <w:rsid w:val="00F323A3"/>
    <w:rsid w:val="00F32716"/>
    <w:rsid w:val="00F328F9"/>
    <w:rsid w:val="00F329EA"/>
    <w:rsid w:val="00F32B4B"/>
    <w:rsid w:val="00F32BCD"/>
    <w:rsid w:val="00F32CC4"/>
    <w:rsid w:val="00F32E10"/>
    <w:rsid w:val="00F33211"/>
    <w:rsid w:val="00F33321"/>
    <w:rsid w:val="00F33554"/>
    <w:rsid w:val="00F33727"/>
    <w:rsid w:val="00F33728"/>
    <w:rsid w:val="00F337FB"/>
    <w:rsid w:val="00F3396E"/>
    <w:rsid w:val="00F339ED"/>
    <w:rsid w:val="00F33B3A"/>
    <w:rsid w:val="00F33CEC"/>
    <w:rsid w:val="00F33D01"/>
    <w:rsid w:val="00F33E4C"/>
    <w:rsid w:val="00F33ED9"/>
    <w:rsid w:val="00F34293"/>
    <w:rsid w:val="00F34545"/>
    <w:rsid w:val="00F34652"/>
    <w:rsid w:val="00F34757"/>
    <w:rsid w:val="00F34795"/>
    <w:rsid w:val="00F34808"/>
    <w:rsid w:val="00F34865"/>
    <w:rsid w:val="00F34875"/>
    <w:rsid w:val="00F348B1"/>
    <w:rsid w:val="00F34A7C"/>
    <w:rsid w:val="00F34B14"/>
    <w:rsid w:val="00F34C57"/>
    <w:rsid w:val="00F34F3B"/>
    <w:rsid w:val="00F3514A"/>
    <w:rsid w:val="00F351F0"/>
    <w:rsid w:val="00F35205"/>
    <w:rsid w:val="00F3535E"/>
    <w:rsid w:val="00F353BA"/>
    <w:rsid w:val="00F355F7"/>
    <w:rsid w:val="00F35644"/>
    <w:rsid w:val="00F3564B"/>
    <w:rsid w:val="00F356FD"/>
    <w:rsid w:val="00F358A3"/>
    <w:rsid w:val="00F359A3"/>
    <w:rsid w:val="00F359C0"/>
    <w:rsid w:val="00F35B86"/>
    <w:rsid w:val="00F35DBE"/>
    <w:rsid w:val="00F35F27"/>
    <w:rsid w:val="00F35F99"/>
    <w:rsid w:val="00F362D7"/>
    <w:rsid w:val="00F363B8"/>
    <w:rsid w:val="00F3658C"/>
    <w:rsid w:val="00F36613"/>
    <w:rsid w:val="00F36728"/>
    <w:rsid w:val="00F367C8"/>
    <w:rsid w:val="00F368C2"/>
    <w:rsid w:val="00F368CB"/>
    <w:rsid w:val="00F3696D"/>
    <w:rsid w:val="00F3697A"/>
    <w:rsid w:val="00F36B5B"/>
    <w:rsid w:val="00F36B65"/>
    <w:rsid w:val="00F36C66"/>
    <w:rsid w:val="00F36CD6"/>
    <w:rsid w:val="00F36D31"/>
    <w:rsid w:val="00F36E9B"/>
    <w:rsid w:val="00F36F86"/>
    <w:rsid w:val="00F37009"/>
    <w:rsid w:val="00F370B4"/>
    <w:rsid w:val="00F37555"/>
    <w:rsid w:val="00F37604"/>
    <w:rsid w:val="00F3774E"/>
    <w:rsid w:val="00F37AF0"/>
    <w:rsid w:val="00F37B0B"/>
    <w:rsid w:val="00F37B3A"/>
    <w:rsid w:val="00F37B91"/>
    <w:rsid w:val="00F37BBB"/>
    <w:rsid w:val="00F403E1"/>
    <w:rsid w:val="00F404A1"/>
    <w:rsid w:val="00F405B7"/>
    <w:rsid w:val="00F40798"/>
    <w:rsid w:val="00F407AB"/>
    <w:rsid w:val="00F4082A"/>
    <w:rsid w:val="00F40894"/>
    <w:rsid w:val="00F40A96"/>
    <w:rsid w:val="00F40B71"/>
    <w:rsid w:val="00F40CE5"/>
    <w:rsid w:val="00F40FDE"/>
    <w:rsid w:val="00F412BB"/>
    <w:rsid w:val="00F412C9"/>
    <w:rsid w:val="00F414EF"/>
    <w:rsid w:val="00F41514"/>
    <w:rsid w:val="00F41845"/>
    <w:rsid w:val="00F418EF"/>
    <w:rsid w:val="00F4199D"/>
    <w:rsid w:val="00F419E8"/>
    <w:rsid w:val="00F41A7E"/>
    <w:rsid w:val="00F41D1B"/>
    <w:rsid w:val="00F41D3A"/>
    <w:rsid w:val="00F41E47"/>
    <w:rsid w:val="00F42342"/>
    <w:rsid w:val="00F42457"/>
    <w:rsid w:val="00F42561"/>
    <w:rsid w:val="00F426CD"/>
    <w:rsid w:val="00F42A5C"/>
    <w:rsid w:val="00F42BDA"/>
    <w:rsid w:val="00F42CB2"/>
    <w:rsid w:val="00F42D18"/>
    <w:rsid w:val="00F42D27"/>
    <w:rsid w:val="00F431EB"/>
    <w:rsid w:val="00F432F1"/>
    <w:rsid w:val="00F437F4"/>
    <w:rsid w:val="00F43A15"/>
    <w:rsid w:val="00F43A3C"/>
    <w:rsid w:val="00F43B04"/>
    <w:rsid w:val="00F43B2D"/>
    <w:rsid w:val="00F43BD2"/>
    <w:rsid w:val="00F43D3F"/>
    <w:rsid w:val="00F43E84"/>
    <w:rsid w:val="00F44077"/>
    <w:rsid w:val="00F4425A"/>
    <w:rsid w:val="00F443A5"/>
    <w:rsid w:val="00F444C0"/>
    <w:rsid w:val="00F44595"/>
    <w:rsid w:val="00F4469C"/>
    <w:rsid w:val="00F447EF"/>
    <w:rsid w:val="00F447FE"/>
    <w:rsid w:val="00F44828"/>
    <w:rsid w:val="00F448E2"/>
    <w:rsid w:val="00F44A23"/>
    <w:rsid w:val="00F44B58"/>
    <w:rsid w:val="00F44B7E"/>
    <w:rsid w:val="00F44C6E"/>
    <w:rsid w:val="00F44C7A"/>
    <w:rsid w:val="00F44F27"/>
    <w:rsid w:val="00F45493"/>
    <w:rsid w:val="00F455C7"/>
    <w:rsid w:val="00F458A9"/>
    <w:rsid w:val="00F459B9"/>
    <w:rsid w:val="00F45AD5"/>
    <w:rsid w:val="00F45B11"/>
    <w:rsid w:val="00F45C0E"/>
    <w:rsid w:val="00F45C1D"/>
    <w:rsid w:val="00F45EE1"/>
    <w:rsid w:val="00F45FDF"/>
    <w:rsid w:val="00F4629A"/>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16"/>
    <w:rsid w:val="00F47344"/>
    <w:rsid w:val="00F4740B"/>
    <w:rsid w:val="00F47517"/>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A2E"/>
    <w:rsid w:val="00F50C68"/>
    <w:rsid w:val="00F50CB3"/>
    <w:rsid w:val="00F50EB3"/>
    <w:rsid w:val="00F50FB4"/>
    <w:rsid w:val="00F51341"/>
    <w:rsid w:val="00F514FE"/>
    <w:rsid w:val="00F5172D"/>
    <w:rsid w:val="00F5197E"/>
    <w:rsid w:val="00F51E2E"/>
    <w:rsid w:val="00F5204B"/>
    <w:rsid w:val="00F521FD"/>
    <w:rsid w:val="00F52390"/>
    <w:rsid w:val="00F524F5"/>
    <w:rsid w:val="00F525F3"/>
    <w:rsid w:val="00F5263A"/>
    <w:rsid w:val="00F52B52"/>
    <w:rsid w:val="00F52BBB"/>
    <w:rsid w:val="00F52BEF"/>
    <w:rsid w:val="00F52C6A"/>
    <w:rsid w:val="00F52D10"/>
    <w:rsid w:val="00F52DC7"/>
    <w:rsid w:val="00F53082"/>
    <w:rsid w:val="00F531C9"/>
    <w:rsid w:val="00F53206"/>
    <w:rsid w:val="00F53809"/>
    <w:rsid w:val="00F5393F"/>
    <w:rsid w:val="00F539AA"/>
    <w:rsid w:val="00F53A3B"/>
    <w:rsid w:val="00F53AEF"/>
    <w:rsid w:val="00F53AF1"/>
    <w:rsid w:val="00F53C0D"/>
    <w:rsid w:val="00F53D21"/>
    <w:rsid w:val="00F53D5B"/>
    <w:rsid w:val="00F54083"/>
    <w:rsid w:val="00F54609"/>
    <w:rsid w:val="00F5461D"/>
    <w:rsid w:val="00F547F1"/>
    <w:rsid w:val="00F5482D"/>
    <w:rsid w:val="00F548AF"/>
    <w:rsid w:val="00F548F6"/>
    <w:rsid w:val="00F54A7D"/>
    <w:rsid w:val="00F54AF0"/>
    <w:rsid w:val="00F54B7C"/>
    <w:rsid w:val="00F54CA4"/>
    <w:rsid w:val="00F54E3A"/>
    <w:rsid w:val="00F54ECB"/>
    <w:rsid w:val="00F54F5B"/>
    <w:rsid w:val="00F55070"/>
    <w:rsid w:val="00F550BA"/>
    <w:rsid w:val="00F55866"/>
    <w:rsid w:val="00F55880"/>
    <w:rsid w:val="00F55AE8"/>
    <w:rsid w:val="00F55C17"/>
    <w:rsid w:val="00F55F46"/>
    <w:rsid w:val="00F55F50"/>
    <w:rsid w:val="00F560BA"/>
    <w:rsid w:val="00F56389"/>
    <w:rsid w:val="00F563F1"/>
    <w:rsid w:val="00F5647A"/>
    <w:rsid w:val="00F56514"/>
    <w:rsid w:val="00F565DC"/>
    <w:rsid w:val="00F56845"/>
    <w:rsid w:val="00F569C7"/>
    <w:rsid w:val="00F56A37"/>
    <w:rsid w:val="00F56C19"/>
    <w:rsid w:val="00F56D46"/>
    <w:rsid w:val="00F56D57"/>
    <w:rsid w:val="00F56D9A"/>
    <w:rsid w:val="00F57050"/>
    <w:rsid w:val="00F5710E"/>
    <w:rsid w:val="00F571FB"/>
    <w:rsid w:val="00F5723D"/>
    <w:rsid w:val="00F57505"/>
    <w:rsid w:val="00F57627"/>
    <w:rsid w:val="00F57684"/>
    <w:rsid w:val="00F576DD"/>
    <w:rsid w:val="00F57765"/>
    <w:rsid w:val="00F577EF"/>
    <w:rsid w:val="00F578AF"/>
    <w:rsid w:val="00F57CAB"/>
    <w:rsid w:val="00F600A3"/>
    <w:rsid w:val="00F6034B"/>
    <w:rsid w:val="00F60821"/>
    <w:rsid w:val="00F60917"/>
    <w:rsid w:val="00F60A30"/>
    <w:rsid w:val="00F60B8A"/>
    <w:rsid w:val="00F60C25"/>
    <w:rsid w:val="00F60CD0"/>
    <w:rsid w:val="00F60D51"/>
    <w:rsid w:val="00F60D78"/>
    <w:rsid w:val="00F60DEE"/>
    <w:rsid w:val="00F60E1E"/>
    <w:rsid w:val="00F60E89"/>
    <w:rsid w:val="00F60F34"/>
    <w:rsid w:val="00F60F7E"/>
    <w:rsid w:val="00F61030"/>
    <w:rsid w:val="00F6174C"/>
    <w:rsid w:val="00F61822"/>
    <w:rsid w:val="00F61ABC"/>
    <w:rsid w:val="00F61BED"/>
    <w:rsid w:val="00F61CFF"/>
    <w:rsid w:val="00F61D52"/>
    <w:rsid w:val="00F61DCC"/>
    <w:rsid w:val="00F61EE1"/>
    <w:rsid w:val="00F6227D"/>
    <w:rsid w:val="00F62465"/>
    <w:rsid w:val="00F62636"/>
    <w:rsid w:val="00F62702"/>
    <w:rsid w:val="00F62B42"/>
    <w:rsid w:val="00F62B86"/>
    <w:rsid w:val="00F62BB0"/>
    <w:rsid w:val="00F62C22"/>
    <w:rsid w:val="00F62D3C"/>
    <w:rsid w:val="00F63148"/>
    <w:rsid w:val="00F6365C"/>
    <w:rsid w:val="00F6368E"/>
    <w:rsid w:val="00F636EC"/>
    <w:rsid w:val="00F63877"/>
    <w:rsid w:val="00F63981"/>
    <w:rsid w:val="00F63A15"/>
    <w:rsid w:val="00F63ABD"/>
    <w:rsid w:val="00F63B9B"/>
    <w:rsid w:val="00F63CA4"/>
    <w:rsid w:val="00F63EFC"/>
    <w:rsid w:val="00F64587"/>
    <w:rsid w:val="00F64621"/>
    <w:rsid w:val="00F6465F"/>
    <w:rsid w:val="00F6470B"/>
    <w:rsid w:val="00F64795"/>
    <w:rsid w:val="00F647D0"/>
    <w:rsid w:val="00F6493D"/>
    <w:rsid w:val="00F64A0C"/>
    <w:rsid w:val="00F64A80"/>
    <w:rsid w:val="00F64BA3"/>
    <w:rsid w:val="00F64D2C"/>
    <w:rsid w:val="00F64D51"/>
    <w:rsid w:val="00F64E71"/>
    <w:rsid w:val="00F64EAB"/>
    <w:rsid w:val="00F652C9"/>
    <w:rsid w:val="00F65303"/>
    <w:rsid w:val="00F65422"/>
    <w:rsid w:val="00F654FA"/>
    <w:rsid w:val="00F65502"/>
    <w:rsid w:val="00F6557F"/>
    <w:rsid w:val="00F6586E"/>
    <w:rsid w:val="00F65B75"/>
    <w:rsid w:val="00F65B9E"/>
    <w:rsid w:val="00F65BC6"/>
    <w:rsid w:val="00F65F0E"/>
    <w:rsid w:val="00F65F1B"/>
    <w:rsid w:val="00F65F55"/>
    <w:rsid w:val="00F65FD8"/>
    <w:rsid w:val="00F66158"/>
    <w:rsid w:val="00F66295"/>
    <w:rsid w:val="00F66347"/>
    <w:rsid w:val="00F66B42"/>
    <w:rsid w:val="00F66BC2"/>
    <w:rsid w:val="00F66BFE"/>
    <w:rsid w:val="00F66C27"/>
    <w:rsid w:val="00F66FB8"/>
    <w:rsid w:val="00F67027"/>
    <w:rsid w:val="00F67054"/>
    <w:rsid w:val="00F672BD"/>
    <w:rsid w:val="00F67551"/>
    <w:rsid w:val="00F6759D"/>
    <w:rsid w:val="00F675E9"/>
    <w:rsid w:val="00F6767D"/>
    <w:rsid w:val="00F677A9"/>
    <w:rsid w:val="00F6795C"/>
    <w:rsid w:val="00F67A01"/>
    <w:rsid w:val="00F67B0B"/>
    <w:rsid w:val="00F67B5B"/>
    <w:rsid w:val="00F67BC3"/>
    <w:rsid w:val="00F67F57"/>
    <w:rsid w:val="00F67F94"/>
    <w:rsid w:val="00F7004D"/>
    <w:rsid w:val="00F7018C"/>
    <w:rsid w:val="00F703C8"/>
    <w:rsid w:val="00F70461"/>
    <w:rsid w:val="00F7062C"/>
    <w:rsid w:val="00F7063F"/>
    <w:rsid w:val="00F70644"/>
    <w:rsid w:val="00F70692"/>
    <w:rsid w:val="00F706C5"/>
    <w:rsid w:val="00F70759"/>
    <w:rsid w:val="00F7079E"/>
    <w:rsid w:val="00F7082F"/>
    <w:rsid w:val="00F70956"/>
    <w:rsid w:val="00F70B5E"/>
    <w:rsid w:val="00F70DE8"/>
    <w:rsid w:val="00F70F8D"/>
    <w:rsid w:val="00F70FC8"/>
    <w:rsid w:val="00F710B6"/>
    <w:rsid w:val="00F7120C"/>
    <w:rsid w:val="00F712AF"/>
    <w:rsid w:val="00F7135C"/>
    <w:rsid w:val="00F7146A"/>
    <w:rsid w:val="00F71731"/>
    <w:rsid w:val="00F7173B"/>
    <w:rsid w:val="00F717B7"/>
    <w:rsid w:val="00F718F9"/>
    <w:rsid w:val="00F71A4E"/>
    <w:rsid w:val="00F71A9E"/>
    <w:rsid w:val="00F71B99"/>
    <w:rsid w:val="00F71CB9"/>
    <w:rsid w:val="00F71CDC"/>
    <w:rsid w:val="00F71D7D"/>
    <w:rsid w:val="00F71DB7"/>
    <w:rsid w:val="00F71DD2"/>
    <w:rsid w:val="00F71EAF"/>
    <w:rsid w:val="00F72195"/>
    <w:rsid w:val="00F72205"/>
    <w:rsid w:val="00F724B1"/>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7B2"/>
    <w:rsid w:val="00F73A01"/>
    <w:rsid w:val="00F73A5A"/>
    <w:rsid w:val="00F73F9D"/>
    <w:rsid w:val="00F740A4"/>
    <w:rsid w:val="00F740C3"/>
    <w:rsid w:val="00F741FE"/>
    <w:rsid w:val="00F7435C"/>
    <w:rsid w:val="00F743B5"/>
    <w:rsid w:val="00F7464F"/>
    <w:rsid w:val="00F7468E"/>
    <w:rsid w:val="00F74801"/>
    <w:rsid w:val="00F74A46"/>
    <w:rsid w:val="00F74B39"/>
    <w:rsid w:val="00F74BEA"/>
    <w:rsid w:val="00F74FD8"/>
    <w:rsid w:val="00F752E0"/>
    <w:rsid w:val="00F75324"/>
    <w:rsid w:val="00F75503"/>
    <w:rsid w:val="00F75589"/>
    <w:rsid w:val="00F7569F"/>
    <w:rsid w:val="00F75755"/>
    <w:rsid w:val="00F759B6"/>
    <w:rsid w:val="00F75A33"/>
    <w:rsid w:val="00F75A4F"/>
    <w:rsid w:val="00F75A50"/>
    <w:rsid w:val="00F75C8C"/>
    <w:rsid w:val="00F75D4C"/>
    <w:rsid w:val="00F75F5B"/>
    <w:rsid w:val="00F75FE7"/>
    <w:rsid w:val="00F7602E"/>
    <w:rsid w:val="00F760FF"/>
    <w:rsid w:val="00F764E3"/>
    <w:rsid w:val="00F764EB"/>
    <w:rsid w:val="00F76553"/>
    <w:rsid w:val="00F76573"/>
    <w:rsid w:val="00F766DF"/>
    <w:rsid w:val="00F769C4"/>
    <w:rsid w:val="00F76A7C"/>
    <w:rsid w:val="00F76BB1"/>
    <w:rsid w:val="00F76BE0"/>
    <w:rsid w:val="00F76C41"/>
    <w:rsid w:val="00F76D61"/>
    <w:rsid w:val="00F76F04"/>
    <w:rsid w:val="00F77030"/>
    <w:rsid w:val="00F770F3"/>
    <w:rsid w:val="00F77104"/>
    <w:rsid w:val="00F77146"/>
    <w:rsid w:val="00F7748D"/>
    <w:rsid w:val="00F77546"/>
    <w:rsid w:val="00F77557"/>
    <w:rsid w:val="00F77763"/>
    <w:rsid w:val="00F77789"/>
    <w:rsid w:val="00F77834"/>
    <w:rsid w:val="00F77DCC"/>
    <w:rsid w:val="00F80082"/>
    <w:rsid w:val="00F802CA"/>
    <w:rsid w:val="00F80324"/>
    <w:rsid w:val="00F8041B"/>
    <w:rsid w:val="00F80480"/>
    <w:rsid w:val="00F80672"/>
    <w:rsid w:val="00F807F0"/>
    <w:rsid w:val="00F80A25"/>
    <w:rsid w:val="00F80AFA"/>
    <w:rsid w:val="00F80E91"/>
    <w:rsid w:val="00F812D6"/>
    <w:rsid w:val="00F8132B"/>
    <w:rsid w:val="00F81441"/>
    <w:rsid w:val="00F81671"/>
    <w:rsid w:val="00F817DB"/>
    <w:rsid w:val="00F818CA"/>
    <w:rsid w:val="00F818E8"/>
    <w:rsid w:val="00F81983"/>
    <w:rsid w:val="00F81CE7"/>
    <w:rsid w:val="00F81DA5"/>
    <w:rsid w:val="00F81FD8"/>
    <w:rsid w:val="00F8209C"/>
    <w:rsid w:val="00F823AA"/>
    <w:rsid w:val="00F82422"/>
    <w:rsid w:val="00F82501"/>
    <w:rsid w:val="00F82700"/>
    <w:rsid w:val="00F8276C"/>
    <w:rsid w:val="00F828AE"/>
    <w:rsid w:val="00F828BF"/>
    <w:rsid w:val="00F8299C"/>
    <w:rsid w:val="00F82E65"/>
    <w:rsid w:val="00F82EE1"/>
    <w:rsid w:val="00F82F04"/>
    <w:rsid w:val="00F82F0F"/>
    <w:rsid w:val="00F82F89"/>
    <w:rsid w:val="00F8308D"/>
    <w:rsid w:val="00F8309B"/>
    <w:rsid w:val="00F8330D"/>
    <w:rsid w:val="00F834E2"/>
    <w:rsid w:val="00F8352A"/>
    <w:rsid w:val="00F83C5E"/>
    <w:rsid w:val="00F83F44"/>
    <w:rsid w:val="00F83FAC"/>
    <w:rsid w:val="00F84145"/>
    <w:rsid w:val="00F84213"/>
    <w:rsid w:val="00F84775"/>
    <w:rsid w:val="00F84B78"/>
    <w:rsid w:val="00F85095"/>
    <w:rsid w:val="00F8529B"/>
    <w:rsid w:val="00F85455"/>
    <w:rsid w:val="00F8562E"/>
    <w:rsid w:val="00F856FB"/>
    <w:rsid w:val="00F8570A"/>
    <w:rsid w:val="00F85715"/>
    <w:rsid w:val="00F85799"/>
    <w:rsid w:val="00F8580E"/>
    <w:rsid w:val="00F85961"/>
    <w:rsid w:val="00F85BCB"/>
    <w:rsid w:val="00F85C3E"/>
    <w:rsid w:val="00F85C87"/>
    <w:rsid w:val="00F85CCE"/>
    <w:rsid w:val="00F85CE5"/>
    <w:rsid w:val="00F85E18"/>
    <w:rsid w:val="00F85E73"/>
    <w:rsid w:val="00F863CA"/>
    <w:rsid w:val="00F8659B"/>
    <w:rsid w:val="00F865A5"/>
    <w:rsid w:val="00F86658"/>
    <w:rsid w:val="00F86736"/>
    <w:rsid w:val="00F86966"/>
    <w:rsid w:val="00F86B63"/>
    <w:rsid w:val="00F86BC4"/>
    <w:rsid w:val="00F86DAE"/>
    <w:rsid w:val="00F86EB8"/>
    <w:rsid w:val="00F86ECA"/>
    <w:rsid w:val="00F870BA"/>
    <w:rsid w:val="00F870F2"/>
    <w:rsid w:val="00F872F4"/>
    <w:rsid w:val="00F8769D"/>
    <w:rsid w:val="00F87733"/>
    <w:rsid w:val="00F87812"/>
    <w:rsid w:val="00F87939"/>
    <w:rsid w:val="00F8793E"/>
    <w:rsid w:val="00F87AC9"/>
    <w:rsid w:val="00F87D38"/>
    <w:rsid w:val="00F87F13"/>
    <w:rsid w:val="00F87FBC"/>
    <w:rsid w:val="00F90042"/>
    <w:rsid w:val="00F90278"/>
    <w:rsid w:val="00F903E7"/>
    <w:rsid w:val="00F904AB"/>
    <w:rsid w:val="00F904DF"/>
    <w:rsid w:val="00F9062F"/>
    <w:rsid w:val="00F907A7"/>
    <w:rsid w:val="00F9095E"/>
    <w:rsid w:val="00F90A50"/>
    <w:rsid w:val="00F90A97"/>
    <w:rsid w:val="00F90E91"/>
    <w:rsid w:val="00F90FE2"/>
    <w:rsid w:val="00F911A8"/>
    <w:rsid w:val="00F912EE"/>
    <w:rsid w:val="00F91409"/>
    <w:rsid w:val="00F9149B"/>
    <w:rsid w:val="00F9153D"/>
    <w:rsid w:val="00F91549"/>
    <w:rsid w:val="00F9162D"/>
    <w:rsid w:val="00F91648"/>
    <w:rsid w:val="00F916DC"/>
    <w:rsid w:val="00F916E0"/>
    <w:rsid w:val="00F91909"/>
    <w:rsid w:val="00F91975"/>
    <w:rsid w:val="00F91C41"/>
    <w:rsid w:val="00F91F72"/>
    <w:rsid w:val="00F92064"/>
    <w:rsid w:val="00F920FF"/>
    <w:rsid w:val="00F92184"/>
    <w:rsid w:val="00F9224A"/>
    <w:rsid w:val="00F9224C"/>
    <w:rsid w:val="00F924D7"/>
    <w:rsid w:val="00F926B8"/>
    <w:rsid w:val="00F927DD"/>
    <w:rsid w:val="00F929D3"/>
    <w:rsid w:val="00F929E0"/>
    <w:rsid w:val="00F92BFF"/>
    <w:rsid w:val="00F92C36"/>
    <w:rsid w:val="00F92CF3"/>
    <w:rsid w:val="00F92DA9"/>
    <w:rsid w:val="00F92DEF"/>
    <w:rsid w:val="00F92EC4"/>
    <w:rsid w:val="00F92F98"/>
    <w:rsid w:val="00F92FA8"/>
    <w:rsid w:val="00F9338F"/>
    <w:rsid w:val="00F933DD"/>
    <w:rsid w:val="00F93440"/>
    <w:rsid w:val="00F93454"/>
    <w:rsid w:val="00F93694"/>
    <w:rsid w:val="00F938BF"/>
    <w:rsid w:val="00F93A15"/>
    <w:rsid w:val="00F93B1F"/>
    <w:rsid w:val="00F93B63"/>
    <w:rsid w:val="00F93E61"/>
    <w:rsid w:val="00F93ED6"/>
    <w:rsid w:val="00F93F70"/>
    <w:rsid w:val="00F943CF"/>
    <w:rsid w:val="00F946AB"/>
    <w:rsid w:val="00F94906"/>
    <w:rsid w:val="00F94932"/>
    <w:rsid w:val="00F94AFC"/>
    <w:rsid w:val="00F95005"/>
    <w:rsid w:val="00F9508A"/>
    <w:rsid w:val="00F95118"/>
    <w:rsid w:val="00F95269"/>
    <w:rsid w:val="00F95291"/>
    <w:rsid w:val="00F952B5"/>
    <w:rsid w:val="00F9535C"/>
    <w:rsid w:val="00F9536D"/>
    <w:rsid w:val="00F955A6"/>
    <w:rsid w:val="00F95A2D"/>
    <w:rsid w:val="00F95AB9"/>
    <w:rsid w:val="00F95AF4"/>
    <w:rsid w:val="00F95B10"/>
    <w:rsid w:val="00F95BD6"/>
    <w:rsid w:val="00F95CCA"/>
    <w:rsid w:val="00F95D61"/>
    <w:rsid w:val="00F95E04"/>
    <w:rsid w:val="00F95F65"/>
    <w:rsid w:val="00F960A6"/>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3A5"/>
    <w:rsid w:val="00FA0451"/>
    <w:rsid w:val="00FA0576"/>
    <w:rsid w:val="00FA07BA"/>
    <w:rsid w:val="00FA0802"/>
    <w:rsid w:val="00FA0A06"/>
    <w:rsid w:val="00FA0B27"/>
    <w:rsid w:val="00FA0DFC"/>
    <w:rsid w:val="00FA0F15"/>
    <w:rsid w:val="00FA1127"/>
    <w:rsid w:val="00FA13CE"/>
    <w:rsid w:val="00FA153C"/>
    <w:rsid w:val="00FA15A2"/>
    <w:rsid w:val="00FA17CC"/>
    <w:rsid w:val="00FA1AB4"/>
    <w:rsid w:val="00FA1CC2"/>
    <w:rsid w:val="00FA1CF1"/>
    <w:rsid w:val="00FA1DBA"/>
    <w:rsid w:val="00FA1F81"/>
    <w:rsid w:val="00FA20D3"/>
    <w:rsid w:val="00FA20EE"/>
    <w:rsid w:val="00FA20F3"/>
    <w:rsid w:val="00FA21B1"/>
    <w:rsid w:val="00FA235B"/>
    <w:rsid w:val="00FA25BA"/>
    <w:rsid w:val="00FA2751"/>
    <w:rsid w:val="00FA27E1"/>
    <w:rsid w:val="00FA2A8C"/>
    <w:rsid w:val="00FA2C1F"/>
    <w:rsid w:val="00FA2DE6"/>
    <w:rsid w:val="00FA2E8E"/>
    <w:rsid w:val="00FA3025"/>
    <w:rsid w:val="00FA3058"/>
    <w:rsid w:val="00FA30DA"/>
    <w:rsid w:val="00FA30DC"/>
    <w:rsid w:val="00FA331C"/>
    <w:rsid w:val="00FA34AA"/>
    <w:rsid w:val="00FA355B"/>
    <w:rsid w:val="00FA358A"/>
    <w:rsid w:val="00FA3597"/>
    <w:rsid w:val="00FA3EF5"/>
    <w:rsid w:val="00FA4096"/>
    <w:rsid w:val="00FA4196"/>
    <w:rsid w:val="00FA4279"/>
    <w:rsid w:val="00FA4348"/>
    <w:rsid w:val="00FA4397"/>
    <w:rsid w:val="00FA444E"/>
    <w:rsid w:val="00FA464E"/>
    <w:rsid w:val="00FA46AA"/>
    <w:rsid w:val="00FA4745"/>
    <w:rsid w:val="00FA47B5"/>
    <w:rsid w:val="00FA48CA"/>
    <w:rsid w:val="00FA4C29"/>
    <w:rsid w:val="00FA4CC2"/>
    <w:rsid w:val="00FA4D09"/>
    <w:rsid w:val="00FA4E7F"/>
    <w:rsid w:val="00FA4F4F"/>
    <w:rsid w:val="00FA5094"/>
    <w:rsid w:val="00FA514B"/>
    <w:rsid w:val="00FA52FB"/>
    <w:rsid w:val="00FA5362"/>
    <w:rsid w:val="00FA53FB"/>
    <w:rsid w:val="00FA5698"/>
    <w:rsid w:val="00FA56D7"/>
    <w:rsid w:val="00FA5753"/>
    <w:rsid w:val="00FA576E"/>
    <w:rsid w:val="00FA57F6"/>
    <w:rsid w:val="00FA5A20"/>
    <w:rsid w:val="00FA5B21"/>
    <w:rsid w:val="00FA5B7F"/>
    <w:rsid w:val="00FA615B"/>
    <w:rsid w:val="00FA61CF"/>
    <w:rsid w:val="00FA667E"/>
    <w:rsid w:val="00FA68DE"/>
    <w:rsid w:val="00FA6941"/>
    <w:rsid w:val="00FA7280"/>
    <w:rsid w:val="00FA728B"/>
    <w:rsid w:val="00FA7397"/>
    <w:rsid w:val="00FA7492"/>
    <w:rsid w:val="00FA74B5"/>
    <w:rsid w:val="00FA75A7"/>
    <w:rsid w:val="00FA76E1"/>
    <w:rsid w:val="00FA76E5"/>
    <w:rsid w:val="00FA7703"/>
    <w:rsid w:val="00FA78A7"/>
    <w:rsid w:val="00FA793A"/>
    <w:rsid w:val="00FA7974"/>
    <w:rsid w:val="00FA7C08"/>
    <w:rsid w:val="00FB0139"/>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0B2"/>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3DA"/>
    <w:rsid w:val="00FB2586"/>
    <w:rsid w:val="00FB263D"/>
    <w:rsid w:val="00FB28D7"/>
    <w:rsid w:val="00FB2A1C"/>
    <w:rsid w:val="00FB2AF0"/>
    <w:rsid w:val="00FB2FC9"/>
    <w:rsid w:val="00FB3076"/>
    <w:rsid w:val="00FB3191"/>
    <w:rsid w:val="00FB352F"/>
    <w:rsid w:val="00FB35BE"/>
    <w:rsid w:val="00FB37C4"/>
    <w:rsid w:val="00FB3882"/>
    <w:rsid w:val="00FB3932"/>
    <w:rsid w:val="00FB3999"/>
    <w:rsid w:val="00FB3C01"/>
    <w:rsid w:val="00FB3C23"/>
    <w:rsid w:val="00FB3E48"/>
    <w:rsid w:val="00FB3F8D"/>
    <w:rsid w:val="00FB4035"/>
    <w:rsid w:val="00FB42BB"/>
    <w:rsid w:val="00FB4325"/>
    <w:rsid w:val="00FB44C1"/>
    <w:rsid w:val="00FB4622"/>
    <w:rsid w:val="00FB47E4"/>
    <w:rsid w:val="00FB48D5"/>
    <w:rsid w:val="00FB494E"/>
    <w:rsid w:val="00FB4A46"/>
    <w:rsid w:val="00FB4B48"/>
    <w:rsid w:val="00FB4E2E"/>
    <w:rsid w:val="00FB5107"/>
    <w:rsid w:val="00FB5260"/>
    <w:rsid w:val="00FB53AD"/>
    <w:rsid w:val="00FB5514"/>
    <w:rsid w:val="00FB5661"/>
    <w:rsid w:val="00FB56D1"/>
    <w:rsid w:val="00FB58B3"/>
    <w:rsid w:val="00FB5969"/>
    <w:rsid w:val="00FB59A4"/>
    <w:rsid w:val="00FB5AB9"/>
    <w:rsid w:val="00FB5D22"/>
    <w:rsid w:val="00FB5E73"/>
    <w:rsid w:val="00FB5EBF"/>
    <w:rsid w:val="00FB5ED7"/>
    <w:rsid w:val="00FB5F5C"/>
    <w:rsid w:val="00FB5F8B"/>
    <w:rsid w:val="00FB612E"/>
    <w:rsid w:val="00FB63CD"/>
    <w:rsid w:val="00FB6410"/>
    <w:rsid w:val="00FB6551"/>
    <w:rsid w:val="00FB68F3"/>
    <w:rsid w:val="00FB6A88"/>
    <w:rsid w:val="00FB6B3B"/>
    <w:rsid w:val="00FB6D81"/>
    <w:rsid w:val="00FB6ED8"/>
    <w:rsid w:val="00FB702E"/>
    <w:rsid w:val="00FB7100"/>
    <w:rsid w:val="00FB74A3"/>
    <w:rsid w:val="00FB790C"/>
    <w:rsid w:val="00FB7B52"/>
    <w:rsid w:val="00FB7BF9"/>
    <w:rsid w:val="00FB7C73"/>
    <w:rsid w:val="00FB7E2C"/>
    <w:rsid w:val="00FB7E81"/>
    <w:rsid w:val="00FC000B"/>
    <w:rsid w:val="00FC00A0"/>
    <w:rsid w:val="00FC01B8"/>
    <w:rsid w:val="00FC0293"/>
    <w:rsid w:val="00FC0386"/>
    <w:rsid w:val="00FC04FB"/>
    <w:rsid w:val="00FC0608"/>
    <w:rsid w:val="00FC06FA"/>
    <w:rsid w:val="00FC07B4"/>
    <w:rsid w:val="00FC096A"/>
    <w:rsid w:val="00FC09AE"/>
    <w:rsid w:val="00FC09F6"/>
    <w:rsid w:val="00FC0A33"/>
    <w:rsid w:val="00FC0BB1"/>
    <w:rsid w:val="00FC0D65"/>
    <w:rsid w:val="00FC0EED"/>
    <w:rsid w:val="00FC0F07"/>
    <w:rsid w:val="00FC0F1B"/>
    <w:rsid w:val="00FC11DF"/>
    <w:rsid w:val="00FC12E9"/>
    <w:rsid w:val="00FC13BC"/>
    <w:rsid w:val="00FC17A5"/>
    <w:rsid w:val="00FC1957"/>
    <w:rsid w:val="00FC1C12"/>
    <w:rsid w:val="00FC1C37"/>
    <w:rsid w:val="00FC1CB4"/>
    <w:rsid w:val="00FC207D"/>
    <w:rsid w:val="00FC2135"/>
    <w:rsid w:val="00FC2143"/>
    <w:rsid w:val="00FC21E5"/>
    <w:rsid w:val="00FC2221"/>
    <w:rsid w:val="00FC23E0"/>
    <w:rsid w:val="00FC2428"/>
    <w:rsid w:val="00FC246D"/>
    <w:rsid w:val="00FC24F2"/>
    <w:rsid w:val="00FC2718"/>
    <w:rsid w:val="00FC292B"/>
    <w:rsid w:val="00FC294B"/>
    <w:rsid w:val="00FC2A25"/>
    <w:rsid w:val="00FC2A85"/>
    <w:rsid w:val="00FC302D"/>
    <w:rsid w:val="00FC306A"/>
    <w:rsid w:val="00FC351E"/>
    <w:rsid w:val="00FC35CE"/>
    <w:rsid w:val="00FC3783"/>
    <w:rsid w:val="00FC386A"/>
    <w:rsid w:val="00FC3A76"/>
    <w:rsid w:val="00FC3F2E"/>
    <w:rsid w:val="00FC3FCE"/>
    <w:rsid w:val="00FC4010"/>
    <w:rsid w:val="00FC412A"/>
    <w:rsid w:val="00FC4399"/>
    <w:rsid w:val="00FC443C"/>
    <w:rsid w:val="00FC4447"/>
    <w:rsid w:val="00FC4565"/>
    <w:rsid w:val="00FC474A"/>
    <w:rsid w:val="00FC496A"/>
    <w:rsid w:val="00FC49A9"/>
    <w:rsid w:val="00FC4A1D"/>
    <w:rsid w:val="00FC4ABD"/>
    <w:rsid w:val="00FC4DE4"/>
    <w:rsid w:val="00FC50E3"/>
    <w:rsid w:val="00FC52AA"/>
    <w:rsid w:val="00FC5458"/>
    <w:rsid w:val="00FC565B"/>
    <w:rsid w:val="00FC5969"/>
    <w:rsid w:val="00FC596C"/>
    <w:rsid w:val="00FC5BC0"/>
    <w:rsid w:val="00FC5BF8"/>
    <w:rsid w:val="00FC5C74"/>
    <w:rsid w:val="00FC5CD7"/>
    <w:rsid w:val="00FC5E63"/>
    <w:rsid w:val="00FC6093"/>
    <w:rsid w:val="00FC60DF"/>
    <w:rsid w:val="00FC6150"/>
    <w:rsid w:val="00FC62DC"/>
    <w:rsid w:val="00FC63D4"/>
    <w:rsid w:val="00FC63E6"/>
    <w:rsid w:val="00FC6418"/>
    <w:rsid w:val="00FC6839"/>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F19"/>
    <w:rsid w:val="00FD00B7"/>
    <w:rsid w:val="00FD04A4"/>
    <w:rsid w:val="00FD0732"/>
    <w:rsid w:val="00FD093C"/>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B32"/>
    <w:rsid w:val="00FD1CF7"/>
    <w:rsid w:val="00FD2036"/>
    <w:rsid w:val="00FD22ED"/>
    <w:rsid w:val="00FD23A7"/>
    <w:rsid w:val="00FD2413"/>
    <w:rsid w:val="00FD2443"/>
    <w:rsid w:val="00FD2714"/>
    <w:rsid w:val="00FD2832"/>
    <w:rsid w:val="00FD2879"/>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95"/>
    <w:rsid w:val="00FD3963"/>
    <w:rsid w:val="00FD3AE1"/>
    <w:rsid w:val="00FD3AF8"/>
    <w:rsid w:val="00FD3C37"/>
    <w:rsid w:val="00FD3D22"/>
    <w:rsid w:val="00FD3FD5"/>
    <w:rsid w:val="00FD416C"/>
    <w:rsid w:val="00FD4235"/>
    <w:rsid w:val="00FD423F"/>
    <w:rsid w:val="00FD4245"/>
    <w:rsid w:val="00FD4280"/>
    <w:rsid w:val="00FD42B0"/>
    <w:rsid w:val="00FD4385"/>
    <w:rsid w:val="00FD4525"/>
    <w:rsid w:val="00FD4657"/>
    <w:rsid w:val="00FD479C"/>
    <w:rsid w:val="00FD48F5"/>
    <w:rsid w:val="00FD49B0"/>
    <w:rsid w:val="00FD49ED"/>
    <w:rsid w:val="00FD4AAE"/>
    <w:rsid w:val="00FD51B3"/>
    <w:rsid w:val="00FD5352"/>
    <w:rsid w:val="00FD56AD"/>
    <w:rsid w:val="00FD5895"/>
    <w:rsid w:val="00FD5D2C"/>
    <w:rsid w:val="00FD5E9B"/>
    <w:rsid w:val="00FD5ED9"/>
    <w:rsid w:val="00FD5F59"/>
    <w:rsid w:val="00FD60E2"/>
    <w:rsid w:val="00FD613F"/>
    <w:rsid w:val="00FD6145"/>
    <w:rsid w:val="00FD6290"/>
    <w:rsid w:val="00FD68B1"/>
    <w:rsid w:val="00FD6938"/>
    <w:rsid w:val="00FD6993"/>
    <w:rsid w:val="00FD6A38"/>
    <w:rsid w:val="00FD729D"/>
    <w:rsid w:val="00FD72ED"/>
    <w:rsid w:val="00FD734F"/>
    <w:rsid w:val="00FD74AE"/>
    <w:rsid w:val="00FD762D"/>
    <w:rsid w:val="00FD779B"/>
    <w:rsid w:val="00FD78C1"/>
    <w:rsid w:val="00FD7B48"/>
    <w:rsid w:val="00FD7D5A"/>
    <w:rsid w:val="00FD7FB1"/>
    <w:rsid w:val="00FE02E2"/>
    <w:rsid w:val="00FE02F7"/>
    <w:rsid w:val="00FE0886"/>
    <w:rsid w:val="00FE09F4"/>
    <w:rsid w:val="00FE0C11"/>
    <w:rsid w:val="00FE0DF0"/>
    <w:rsid w:val="00FE0EAB"/>
    <w:rsid w:val="00FE0F77"/>
    <w:rsid w:val="00FE1126"/>
    <w:rsid w:val="00FE1130"/>
    <w:rsid w:val="00FE113B"/>
    <w:rsid w:val="00FE1330"/>
    <w:rsid w:val="00FE14FD"/>
    <w:rsid w:val="00FE15B5"/>
    <w:rsid w:val="00FE173B"/>
    <w:rsid w:val="00FE1851"/>
    <w:rsid w:val="00FE18AC"/>
    <w:rsid w:val="00FE18D2"/>
    <w:rsid w:val="00FE191B"/>
    <w:rsid w:val="00FE191E"/>
    <w:rsid w:val="00FE1956"/>
    <w:rsid w:val="00FE19D9"/>
    <w:rsid w:val="00FE1A15"/>
    <w:rsid w:val="00FE1A56"/>
    <w:rsid w:val="00FE1BA5"/>
    <w:rsid w:val="00FE1C15"/>
    <w:rsid w:val="00FE2088"/>
    <w:rsid w:val="00FE22F6"/>
    <w:rsid w:val="00FE26F5"/>
    <w:rsid w:val="00FE2731"/>
    <w:rsid w:val="00FE28B3"/>
    <w:rsid w:val="00FE28EB"/>
    <w:rsid w:val="00FE28FD"/>
    <w:rsid w:val="00FE2910"/>
    <w:rsid w:val="00FE2965"/>
    <w:rsid w:val="00FE2A04"/>
    <w:rsid w:val="00FE2B82"/>
    <w:rsid w:val="00FE2C53"/>
    <w:rsid w:val="00FE2D79"/>
    <w:rsid w:val="00FE2E06"/>
    <w:rsid w:val="00FE2E49"/>
    <w:rsid w:val="00FE2FC8"/>
    <w:rsid w:val="00FE31F4"/>
    <w:rsid w:val="00FE3254"/>
    <w:rsid w:val="00FE32B5"/>
    <w:rsid w:val="00FE3401"/>
    <w:rsid w:val="00FE352F"/>
    <w:rsid w:val="00FE36F1"/>
    <w:rsid w:val="00FE390A"/>
    <w:rsid w:val="00FE39B6"/>
    <w:rsid w:val="00FE39FF"/>
    <w:rsid w:val="00FE3AE9"/>
    <w:rsid w:val="00FE3B35"/>
    <w:rsid w:val="00FE3B44"/>
    <w:rsid w:val="00FE3E82"/>
    <w:rsid w:val="00FE3FCC"/>
    <w:rsid w:val="00FE4169"/>
    <w:rsid w:val="00FE417A"/>
    <w:rsid w:val="00FE41AC"/>
    <w:rsid w:val="00FE423A"/>
    <w:rsid w:val="00FE426C"/>
    <w:rsid w:val="00FE442D"/>
    <w:rsid w:val="00FE471E"/>
    <w:rsid w:val="00FE47BF"/>
    <w:rsid w:val="00FE4A11"/>
    <w:rsid w:val="00FE4EF1"/>
    <w:rsid w:val="00FE4EF6"/>
    <w:rsid w:val="00FE4F56"/>
    <w:rsid w:val="00FE4F60"/>
    <w:rsid w:val="00FE5053"/>
    <w:rsid w:val="00FE51FD"/>
    <w:rsid w:val="00FE5326"/>
    <w:rsid w:val="00FE5374"/>
    <w:rsid w:val="00FE5424"/>
    <w:rsid w:val="00FE54BE"/>
    <w:rsid w:val="00FE55F2"/>
    <w:rsid w:val="00FE571F"/>
    <w:rsid w:val="00FE5A6A"/>
    <w:rsid w:val="00FE5AD3"/>
    <w:rsid w:val="00FE5BB0"/>
    <w:rsid w:val="00FE5BF3"/>
    <w:rsid w:val="00FE5CD3"/>
    <w:rsid w:val="00FE604F"/>
    <w:rsid w:val="00FE652E"/>
    <w:rsid w:val="00FE654B"/>
    <w:rsid w:val="00FE66AA"/>
    <w:rsid w:val="00FE686B"/>
    <w:rsid w:val="00FE68B9"/>
    <w:rsid w:val="00FE6DC6"/>
    <w:rsid w:val="00FE6EB9"/>
    <w:rsid w:val="00FE6ED8"/>
    <w:rsid w:val="00FE6FF3"/>
    <w:rsid w:val="00FE71FB"/>
    <w:rsid w:val="00FE7303"/>
    <w:rsid w:val="00FE7372"/>
    <w:rsid w:val="00FE7398"/>
    <w:rsid w:val="00FE7476"/>
    <w:rsid w:val="00FE7517"/>
    <w:rsid w:val="00FE75C2"/>
    <w:rsid w:val="00FE76AB"/>
    <w:rsid w:val="00FE7F62"/>
    <w:rsid w:val="00FF014A"/>
    <w:rsid w:val="00FF03DC"/>
    <w:rsid w:val="00FF040F"/>
    <w:rsid w:val="00FF04B0"/>
    <w:rsid w:val="00FF061D"/>
    <w:rsid w:val="00FF06FE"/>
    <w:rsid w:val="00FF070E"/>
    <w:rsid w:val="00FF097D"/>
    <w:rsid w:val="00FF0B78"/>
    <w:rsid w:val="00FF0BD5"/>
    <w:rsid w:val="00FF0E0A"/>
    <w:rsid w:val="00FF1044"/>
    <w:rsid w:val="00FF1395"/>
    <w:rsid w:val="00FF139B"/>
    <w:rsid w:val="00FF13B7"/>
    <w:rsid w:val="00FF13CF"/>
    <w:rsid w:val="00FF13E5"/>
    <w:rsid w:val="00FF1754"/>
    <w:rsid w:val="00FF179B"/>
    <w:rsid w:val="00FF180D"/>
    <w:rsid w:val="00FF1A5E"/>
    <w:rsid w:val="00FF1D18"/>
    <w:rsid w:val="00FF1DB6"/>
    <w:rsid w:val="00FF21A2"/>
    <w:rsid w:val="00FF21A3"/>
    <w:rsid w:val="00FF2308"/>
    <w:rsid w:val="00FF23EB"/>
    <w:rsid w:val="00FF2479"/>
    <w:rsid w:val="00FF248D"/>
    <w:rsid w:val="00FF25D8"/>
    <w:rsid w:val="00FF26C2"/>
    <w:rsid w:val="00FF26E8"/>
    <w:rsid w:val="00FF2731"/>
    <w:rsid w:val="00FF2F3E"/>
    <w:rsid w:val="00FF2F77"/>
    <w:rsid w:val="00FF31BF"/>
    <w:rsid w:val="00FF3320"/>
    <w:rsid w:val="00FF332D"/>
    <w:rsid w:val="00FF33C8"/>
    <w:rsid w:val="00FF34F6"/>
    <w:rsid w:val="00FF3744"/>
    <w:rsid w:val="00FF385F"/>
    <w:rsid w:val="00FF3C8F"/>
    <w:rsid w:val="00FF3C9D"/>
    <w:rsid w:val="00FF3DC4"/>
    <w:rsid w:val="00FF3DE7"/>
    <w:rsid w:val="00FF3E23"/>
    <w:rsid w:val="00FF3FD1"/>
    <w:rsid w:val="00FF40B9"/>
    <w:rsid w:val="00FF4228"/>
    <w:rsid w:val="00FF429D"/>
    <w:rsid w:val="00FF42BA"/>
    <w:rsid w:val="00FF4595"/>
    <w:rsid w:val="00FF4753"/>
    <w:rsid w:val="00FF4873"/>
    <w:rsid w:val="00FF487B"/>
    <w:rsid w:val="00FF489C"/>
    <w:rsid w:val="00FF48FB"/>
    <w:rsid w:val="00FF4A02"/>
    <w:rsid w:val="00FF4A57"/>
    <w:rsid w:val="00FF4AC6"/>
    <w:rsid w:val="00FF4AC7"/>
    <w:rsid w:val="00FF4DE3"/>
    <w:rsid w:val="00FF4FA3"/>
    <w:rsid w:val="00FF5130"/>
    <w:rsid w:val="00FF55AD"/>
    <w:rsid w:val="00FF566B"/>
    <w:rsid w:val="00FF588F"/>
    <w:rsid w:val="00FF5962"/>
    <w:rsid w:val="00FF59AA"/>
    <w:rsid w:val="00FF5A77"/>
    <w:rsid w:val="00FF5E8A"/>
    <w:rsid w:val="00FF5EDF"/>
    <w:rsid w:val="00FF60CA"/>
    <w:rsid w:val="00FF6456"/>
    <w:rsid w:val="00FF6631"/>
    <w:rsid w:val="00FF669A"/>
    <w:rsid w:val="00FF682B"/>
    <w:rsid w:val="00FF6844"/>
    <w:rsid w:val="00FF6C2C"/>
    <w:rsid w:val="00FF6C85"/>
    <w:rsid w:val="00FF6CDE"/>
    <w:rsid w:val="00FF6D04"/>
    <w:rsid w:val="00FF6F22"/>
    <w:rsid w:val="00FF72CA"/>
    <w:rsid w:val="00FF7470"/>
    <w:rsid w:val="00FF75BB"/>
    <w:rsid w:val="00FF779D"/>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2D18B"/>
  <w15:docId w15:val="{68356D6E-298E-4BC4-97CC-C09EAFF26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1E287B"/>
  </w:style>
  <w:style w:type="paragraph" w:styleId="Heading1">
    <w:name w:val="heading 1"/>
    <w:aliases w:val="1"/>
    <w:basedOn w:val="Normal"/>
    <w:next w:val="Heading3"/>
    <w:link w:val="Heading1Char"/>
    <w:uiPriority w:val="1"/>
    <w:qFormat/>
    <w:rsid w:val="00500F39"/>
    <w:pPr>
      <w:keepNext/>
      <w:pageBreakBefore/>
      <w:numPr>
        <w:numId w:val="12"/>
      </w:numPr>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uiPriority w:val="39"/>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numPr>
        <w:numId w:val="0"/>
      </w:numPr>
      <w:outlineLvl w:val="9"/>
    </w:pPr>
  </w:style>
  <w:style w:type="paragraph" w:styleId="TOC1">
    <w:name w:val="toc 1"/>
    <w:basedOn w:val="Normal"/>
    <w:next w:val="Normal"/>
    <w:autoRedefine/>
    <w:uiPriority w:val="39"/>
    <w:unhideWhenUsed/>
    <w:rsid w:val="00CF5D83"/>
    <w:pPr>
      <w:tabs>
        <w:tab w:val="right" w:leader="dot" w:pos="9895"/>
      </w:tabs>
      <w:spacing w:before="120" w:after="120"/>
    </w:pPr>
    <w:rPr>
      <w:rFonts w:asciiTheme="majorBidi" w:hAnsiTheme="majorBidi" w:cstheme="majorBidi"/>
      <w:b/>
      <w:bCs/>
      <w:caps/>
      <w:noProof/>
      <w:sz w:val="24"/>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5"/>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3"/>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2"/>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customStyle="1" w:styleId="LightShading-Accent12">
    <w:name w:val="Light Shading - Accent 12"/>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customStyle="1" w:styleId="LightShading1">
    <w:name w:val="Light Shading1"/>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customStyle="1" w:styleId="LightGrid-Accent11">
    <w:name w:val="Light Grid - Accent 1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customStyle="1" w:styleId="ColorfulList1">
    <w:name w:val="Colorful List1"/>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customStyle="1" w:styleId="LightList1">
    <w:name w:val="Light List1"/>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A2193C"/>
    <w:pPr>
      <w:tabs>
        <w:tab w:val="left" w:pos="1540"/>
        <w:tab w:val="left" w:pos="2916"/>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5"/>
      </w:numPr>
    </w:pPr>
  </w:style>
  <w:style w:type="paragraph" w:customStyle="1" w:styleId="Listroman">
    <w:name w:val="List roman"/>
    <w:basedOn w:val="Normal"/>
    <w:uiPriority w:val="6"/>
    <w:qFormat/>
    <w:rsid w:val="00500F39"/>
    <w:pPr>
      <w:numPr>
        <w:numId w:val="16"/>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4"/>
      </w:numPr>
      <w:spacing w:before="60" w:after="60"/>
    </w:pPr>
  </w:style>
  <w:style w:type="numbering" w:customStyle="1" w:styleId="Style5">
    <w:name w:val="Style5"/>
    <w:uiPriority w:val="99"/>
    <w:rsid w:val="00B34800"/>
    <w:pPr>
      <w:numPr>
        <w:numId w:val="17"/>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table" w:customStyle="1" w:styleId="SmartTextTable1">
    <w:name w:val="Smart Text Table1"/>
    <w:basedOn w:val="TableNormal"/>
    <w:next w:val="TableGrid"/>
    <w:rsid w:val="0004368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780B16"/>
    <w:pPr>
      <w:spacing w:after="120"/>
      <w:ind w:left="360"/>
    </w:pPr>
    <w:rPr>
      <w:rFonts w:ascii="Calibri" w:eastAsia="Times New Roman" w:hAnsi="Calibri" w:cs="Arial"/>
      <w:sz w:val="16"/>
      <w:szCs w:val="16"/>
    </w:rPr>
  </w:style>
  <w:style w:type="character" w:customStyle="1" w:styleId="BodyTextIndent3Char">
    <w:name w:val="Body Text Indent 3 Char"/>
    <w:basedOn w:val="DefaultParagraphFont"/>
    <w:link w:val="BodyTextIndent3"/>
    <w:semiHidden/>
    <w:rsid w:val="00780B16"/>
    <w:rPr>
      <w:rFonts w:ascii="Calibri" w:eastAsia="Times New Roman" w:hAnsi="Calibri" w:cs="Arial"/>
      <w:sz w:val="16"/>
      <w:szCs w:val="16"/>
    </w:rPr>
  </w:style>
  <w:style w:type="character" w:customStyle="1" w:styleId="UnresolvedMention1">
    <w:name w:val="Unresolved Mention1"/>
    <w:basedOn w:val="DefaultParagraphFont"/>
    <w:uiPriority w:val="99"/>
    <w:semiHidden/>
    <w:unhideWhenUsed/>
    <w:rsid w:val="00BB7D90"/>
    <w:rPr>
      <w:color w:val="605E5C"/>
      <w:shd w:val="clear" w:color="auto" w:fill="E1DFDD"/>
    </w:rPr>
  </w:style>
  <w:style w:type="character" w:customStyle="1" w:styleId="UnresolvedMention2">
    <w:name w:val="Unresolved Mention2"/>
    <w:basedOn w:val="DefaultParagraphFont"/>
    <w:uiPriority w:val="99"/>
    <w:semiHidden/>
    <w:unhideWhenUsed/>
    <w:rsid w:val="00DB0060"/>
    <w:rPr>
      <w:color w:val="605E5C"/>
      <w:shd w:val="clear" w:color="auto" w:fill="E1DFDD"/>
    </w:rPr>
  </w:style>
  <w:style w:type="character" w:customStyle="1" w:styleId="spellingerror">
    <w:name w:val="spellingerror"/>
    <w:basedOn w:val="DefaultParagraphFont"/>
    <w:rsid w:val="003B0E07"/>
  </w:style>
  <w:style w:type="character" w:customStyle="1" w:styleId="UnresolvedMention3">
    <w:name w:val="Unresolved Mention3"/>
    <w:basedOn w:val="DefaultParagraphFont"/>
    <w:uiPriority w:val="99"/>
    <w:semiHidden/>
    <w:unhideWhenUsed/>
    <w:rsid w:val="006B49B7"/>
    <w:rPr>
      <w:color w:val="605E5C"/>
      <w:shd w:val="clear" w:color="auto" w:fill="E1DFDD"/>
    </w:rPr>
  </w:style>
  <w:style w:type="paragraph" w:styleId="BlockText">
    <w:name w:val="Block Text"/>
    <w:basedOn w:val="Normal"/>
    <w:unhideWhenUsed/>
    <w:rsid w:val="00205230"/>
    <w:pPr>
      <w:bidi/>
      <w:snapToGrid w:val="0"/>
      <w:ind w:left="1418" w:right="1418" w:firstLine="22"/>
      <w:jc w:val="lowKashida"/>
    </w:pPr>
    <w:rPr>
      <w:rFonts w:ascii="Times New Roman" w:eastAsia="Times New Roman" w:hAnsi="Times New Roman" w:cs="Traditional Arabic"/>
      <w:sz w:val="26"/>
      <w:szCs w:val="31"/>
    </w:rPr>
  </w:style>
  <w:style w:type="paragraph" w:customStyle="1" w:styleId="a">
    <w:name w:val="فرعي"/>
    <w:basedOn w:val="Normal"/>
    <w:link w:val="Char"/>
    <w:rsid w:val="002C331A"/>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2C331A"/>
    <w:rPr>
      <w:rFonts w:asciiTheme="minorBidi" w:eastAsiaTheme="minorHAnsi" w:hAnsiTheme="minorBidi"/>
      <w:b/>
      <w:bCs/>
      <w:sz w:val="34"/>
      <w:szCs w:val="34"/>
      <w:u w:val="single"/>
    </w:rPr>
  </w:style>
  <w:style w:type="character" w:customStyle="1" w:styleId="UnresolvedMention4">
    <w:name w:val="Unresolved Mention4"/>
    <w:basedOn w:val="DefaultParagraphFont"/>
    <w:uiPriority w:val="99"/>
    <w:semiHidden/>
    <w:unhideWhenUsed/>
    <w:rsid w:val="00BE1E8D"/>
    <w:rPr>
      <w:color w:val="605E5C"/>
      <w:shd w:val="clear" w:color="auto" w:fill="E1DFDD"/>
    </w:rPr>
  </w:style>
  <w:style w:type="character" w:customStyle="1" w:styleId="UnresolvedMention5">
    <w:name w:val="Unresolved Mention5"/>
    <w:basedOn w:val="DefaultParagraphFont"/>
    <w:uiPriority w:val="99"/>
    <w:semiHidden/>
    <w:unhideWhenUsed/>
    <w:rsid w:val="001D7517"/>
    <w:rPr>
      <w:color w:val="605E5C"/>
      <w:shd w:val="clear" w:color="auto" w:fill="E1DFDD"/>
    </w:rPr>
  </w:style>
  <w:style w:type="paragraph" w:customStyle="1" w:styleId="Heading1DL">
    <w:name w:val="Heading 1 DL"/>
    <w:basedOn w:val="Normal"/>
    <w:rsid w:val="0053325B"/>
    <w:pPr>
      <w:keepNext/>
      <w:numPr>
        <w:numId w:val="50"/>
      </w:numPr>
      <w:adjustRightInd w:val="0"/>
      <w:spacing w:after="240"/>
      <w:jc w:val="both"/>
      <w:outlineLvl w:val="0"/>
    </w:pPr>
    <w:rPr>
      <w:rFonts w:ascii="Times New Roman" w:eastAsia="STZhongsong" w:hAnsi="Times New Roman" w:cs="Times New Roman"/>
      <w:szCs w:val="20"/>
      <w:lang w:val="de-DE" w:eastAsia="zh-CN"/>
    </w:rPr>
  </w:style>
  <w:style w:type="paragraph" w:customStyle="1" w:styleId="Heading2DL">
    <w:name w:val="Heading 2 DL"/>
    <w:basedOn w:val="Normal"/>
    <w:link w:val="Heading2DLChar"/>
    <w:rsid w:val="0053325B"/>
    <w:pPr>
      <w:numPr>
        <w:ilvl w:val="1"/>
        <w:numId w:val="50"/>
      </w:numPr>
      <w:adjustRightInd w:val="0"/>
      <w:spacing w:after="240"/>
      <w:jc w:val="both"/>
      <w:outlineLvl w:val="1"/>
    </w:pPr>
    <w:rPr>
      <w:rFonts w:ascii="Times New Roman" w:eastAsia="STZhongsong" w:hAnsi="Times New Roman" w:cs="Times New Roman"/>
      <w:szCs w:val="20"/>
      <w:lang w:val="de-DE" w:eastAsia="zh-CN"/>
    </w:rPr>
  </w:style>
  <w:style w:type="character" w:customStyle="1" w:styleId="Heading2DLChar">
    <w:name w:val="Heading 2 DL Char"/>
    <w:link w:val="Heading2DL"/>
    <w:rsid w:val="0053325B"/>
    <w:rPr>
      <w:rFonts w:ascii="Times New Roman" w:eastAsia="STZhongsong" w:hAnsi="Times New Roman" w:cs="Times New Roman"/>
      <w:szCs w:val="20"/>
      <w:lang w:val="de-DE" w:eastAsia="zh-CN"/>
    </w:rPr>
  </w:style>
  <w:style w:type="paragraph" w:customStyle="1" w:styleId="Heading3DL">
    <w:name w:val="Heading 3 DL"/>
    <w:basedOn w:val="Normal"/>
    <w:link w:val="Heading3DLChar"/>
    <w:rsid w:val="0053325B"/>
    <w:pPr>
      <w:numPr>
        <w:ilvl w:val="2"/>
        <w:numId w:val="50"/>
      </w:numPr>
      <w:adjustRightInd w:val="0"/>
      <w:spacing w:after="240"/>
      <w:jc w:val="both"/>
      <w:outlineLvl w:val="2"/>
    </w:pPr>
    <w:rPr>
      <w:rFonts w:ascii="Times New Roman" w:eastAsia="STZhongsong" w:hAnsi="Times New Roman" w:cs="Times New Roman"/>
      <w:szCs w:val="20"/>
      <w:lang w:val="de-DE" w:eastAsia="zh-CN"/>
    </w:rPr>
  </w:style>
  <w:style w:type="character" w:customStyle="1" w:styleId="Heading3DLChar">
    <w:name w:val="Heading 3 DL Char"/>
    <w:link w:val="Heading3DL"/>
    <w:rsid w:val="0053325B"/>
    <w:rPr>
      <w:rFonts w:ascii="Times New Roman" w:eastAsia="STZhongsong" w:hAnsi="Times New Roman" w:cs="Times New Roman"/>
      <w:szCs w:val="20"/>
      <w:lang w:val="de-DE" w:eastAsia="zh-CN"/>
    </w:rPr>
  </w:style>
  <w:style w:type="paragraph" w:customStyle="1" w:styleId="Heading4DL">
    <w:name w:val="Heading 4 DL"/>
    <w:basedOn w:val="Normal"/>
    <w:link w:val="Heading4DLChar"/>
    <w:rsid w:val="0053325B"/>
    <w:pPr>
      <w:numPr>
        <w:ilvl w:val="3"/>
        <w:numId w:val="50"/>
      </w:numPr>
      <w:adjustRightInd w:val="0"/>
      <w:spacing w:after="240"/>
      <w:jc w:val="both"/>
      <w:outlineLvl w:val="3"/>
    </w:pPr>
    <w:rPr>
      <w:rFonts w:ascii="Times New Roman" w:eastAsia="STZhongsong" w:hAnsi="Times New Roman" w:cs="Times New Roman"/>
      <w:szCs w:val="20"/>
      <w:lang w:val="de-DE" w:eastAsia="zh-CN"/>
    </w:rPr>
  </w:style>
  <w:style w:type="character" w:customStyle="1" w:styleId="Heading4DLChar">
    <w:name w:val="Heading 4 DL Char"/>
    <w:link w:val="Heading4DL"/>
    <w:rsid w:val="0053325B"/>
    <w:rPr>
      <w:rFonts w:ascii="Times New Roman" w:eastAsia="STZhongsong" w:hAnsi="Times New Roman" w:cs="Times New Roman"/>
      <w:szCs w:val="20"/>
      <w:lang w:val="de-DE" w:eastAsia="zh-CN"/>
    </w:rPr>
  </w:style>
  <w:style w:type="paragraph" w:customStyle="1" w:styleId="Heading5DL">
    <w:name w:val="Heading 5 DL"/>
    <w:basedOn w:val="Normal"/>
    <w:rsid w:val="0053325B"/>
    <w:pPr>
      <w:numPr>
        <w:ilvl w:val="4"/>
        <w:numId w:val="50"/>
      </w:numPr>
      <w:adjustRightInd w:val="0"/>
      <w:spacing w:after="240"/>
      <w:jc w:val="both"/>
      <w:outlineLvl w:val="4"/>
    </w:pPr>
    <w:rPr>
      <w:rFonts w:ascii="Times New Roman" w:eastAsia="STZhongsong" w:hAnsi="Times New Roman" w:cs="Times New Roman"/>
      <w:szCs w:val="20"/>
      <w:lang w:val="de-DE" w:eastAsia="zh-CN"/>
    </w:rPr>
  </w:style>
  <w:style w:type="character" w:customStyle="1" w:styleId="UnresolvedMention6">
    <w:name w:val="Unresolved Mention6"/>
    <w:basedOn w:val="DefaultParagraphFont"/>
    <w:uiPriority w:val="99"/>
    <w:semiHidden/>
    <w:unhideWhenUsed/>
    <w:rsid w:val="0053325B"/>
    <w:rPr>
      <w:color w:val="605E5C"/>
      <w:shd w:val="clear" w:color="auto" w:fill="E1DFDD"/>
    </w:rPr>
  </w:style>
  <w:style w:type="character" w:customStyle="1" w:styleId="UnresolvedMention7">
    <w:name w:val="Unresolved Mention7"/>
    <w:basedOn w:val="DefaultParagraphFont"/>
    <w:uiPriority w:val="99"/>
    <w:semiHidden/>
    <w:unhideWhenUsed/>
    <w:rsid w:val="009B5845"/>
    <w:rPr>
      <w:color w:val="605E5C"/>
      <w:shd w:val="clear" w:color="auto" w:fill="E1DFDD"/>
    </w:rPr>
  </w:style>
  <w:style w:type="character" w:customStyle="1" w:styleId="1">
    <w:name w:val="إشارة لم يتم حلها1"/>
    <w:basedOn w:val="DefaultParagraphFont"/>
    <w:uiPriority w:val="99"/>
    <w:semiHidden/>
    <w:unhideWhenUsed/>
    <w:rsid w:val="00AE6B28"/>
    <w:rPr>
      <w:color w:val="605E5C"/>
      <w:shd w:val="clear" w:color="auto" w:fill="E1DFDD"/>
    </w:rPr>
  </w:style>
  <w:style w:type="character" w:customStyle="1" w:styleId="UnresolvedMention8">
    <w:name w:val="Unresolved Mention8"/>
    <w:basedOn w:val="DefaultParagraphFont"/>
    <w:uiPriority w:val="99"/>
    <w:semiHidden/>
    <w:unhideWhenUsed/>
    <w:rsid w:val="00A2193C"/>
    <w:rPr>
      <w:color w:val="605E5C"/>
      <w:shd w:val="clear" w:color="auto" w:fill="E1DFDD"/>
    </w:rPr>
  </w:style>
  <w:style w:type="character" w:styleId="UnresolvedMention">
    <w:name w:val="Unresolved Mention"/>
    <w:basedOn w:val="DefaultParagraphFont"/>
    <w:uiPriority w:val="99"/>
    <w:semiHidden/>
    <w:unhideWhenUsed/>
    <w:rsid w:val="00CF5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198">
      <w:bodyDiv w:val="1"/>
      <w:marLeft w:val="0"/>
      <w:marRight w:val="0"/>
      <w:marTop w:val="0"/>
      <w:marBottom w:val="0"/>
      <w:divBdr>
        <w:top w:val="none" w:sz="0" w:space="0" w:color="auto"/>
        <w:left w:val="none" w:sz="0" w:space="0" w:color="auto"/>
        <w:bottom w:val="none" w:sz="0" w:space="0" w:color="auto"/>
        <w:right w:val="none" w:sz="0" w:space="0" w:color="auto"/>
      </w:divBdr>
    </w:div>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55602081">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58899413">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96002061">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40110900">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99959268">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2667090">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76703599">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0772712">
      <w:bodyDiv w:val="1"/>
      <w:marLeft w:val="0"/>
      <w:marRight w:val="0"/>
      <w:marTop w:val="0"/>
      <w:marBottom w:val="0"/>
      <w:divBdr>
        <w:top w:val="none" w:sz="0" w:space="0" w:color="auto"/>
        <w:left w:val="none" w:sz="0" w:space="0" w:color="auto"/>
        <w:bottom w:val="none" w:sz="0" w:space="0" w:color="auto"/>
        <w:right w:val="none" w:sz="0" w:space="0" w:color="auto"/>
      </w:divBdr>
      <w:divsChild>
        <w:div w:id="61564342">
          <w:marLeft w:val="0"/>
          <w:marRight w:val="0"/>
          <w:marTop w:val="0"/>
          <w:marBottom w:val="0"/>
          <w:divBdr>
            <w:top w:val="none" w:sz="0" w:space="0" w:color="auto"/>
            <w:left w:val="none" w:sz="0" w:space="0" w:color="auto"/>
            <w:bottom w:val="none" w:sz="0" w:space="0" w:color="auto"/>
            <w:right w:val="none" w:sz="0" w:space="0" w:color="auto"/>
          </w:divBdr>
          <w:divsChild>
            <w:div w:id="1216552248">
              <w:marLeft w:val="0"/>
              <w:marRight w:val="0"/>
              <w:marTop w:val="0"/>
              <w:marBottom w:val="0"/>
              <w:divBdr>
                <w:top w:val="none" w:sz="0" w:space="0" w:color="auto"/>
                <w:left w:val="none" w:sz="0" w:space="0" w:color="auto"/>
                <w:bottom w:val="none" w:sz="0" w:space="0" w:color="auto"/>
                <w:right w:val="none" w:sz="0" w:space="0" w:color="auto"/>
              </w:divBdr>
            </w:div>
          </w:divsChild>
        </w:div>
        <w:div w:id="655426256">
          <w:marLeft w:val="0"/>
          <w:marRight w:val="0"/>
          <w:marTop w:val="0"/>
          <w:marBottom w:val="0"/>
          <w:divBdr>
            <w:top w:val="none" w:sz="0" w:space="0" w:color="auto"/>
            <w:left w:val="none" w:sz="0" w:space="0" w:color="auto"/>
            <w:bottom w:val="none" w:sz="0" w:space="0" w:color="auto"/>
            <w:right w:val="none" w:sz="0" w:space="0" w:color="auto"/>
          </w:divBdr>
          <w:divsChild>
            <w:div w:id="329451511">
              <w:marLeft w:val="0"/>
              <w:marRight w:val="0"/>
              <w:marTop w:val="0"/>
              <w:marBottom w:val="0"/>
              <w:divBdr>
                <w:top w:val="none" w:sz="0" w:space="0" w:color="auto"/>
                <w:left w:val="none" w:sz="0" w:space="0" w:color="auto"/>
                <w:bottom w:val="none" w:sz="0" w:space="0" w:color="auto"/>
                <w:right w:val="none" w:sz="0" w:space="0" w:color="auto"/>
              </w:divBdr>
            </w:div>
          </w:divsChild>
        </w:div>
        <w:div w:id="1122462959">
          <w:marLeft w:val="0"/>
          <w:marRight w:val="0"/>
          <w:marTop w:val="0"/>
          <w:marBottom w:val="0"/>
          <w:divBdr>
            <w:top w:val="none" w:sz="0" w:space="0" w:color="auto"/>
            <w:left w:val="none" w:sz="0" w:space="0" w:color="auto"/>
            <w:bottom w:val="none" w:sz="0" w:space="0" w:color="auto"/>
            <w:right w:val="none" w:sz="0" w:space="0" w:color="auto"/>
          </w:divBdr>
          <w:divsChild>
            <w:div w:id="1912345973">
              <w:marLeft w:val="0"/>
              <w:marRight w:val="0"/>
              <w:marTop w:val="0"/>
              <w:marBottom w:val="0"/>
              <w:divBdr>
                <w:top w:val="none" w:sz="0" w:space="0" w:color="auto"/>
                <w:left w:val="none" w:sz="0" w:space="0" w:color="auto"/>
                <w:bottom w:val="none" w:sz="0" w:space="0" w:color="auto"/>
                <w:right w:val="none" w:sz="0" w:space="0" w:color="auto"/>
              </w:divBdr>
            </w:div>
          </w:divsChild>
        </w:div>
        <w:div w:id="1715040458">
          <w:marLeft w:val="0"/>
          <w:marRight w:val="0"/>
          <w:marTop w:val="0"/>
          <w:marBottom w:val="0"/>
          <w:divBdr>
            <w:top w:val="none" w:sz="0" w:space="0" w:color="auto"/>
            <w:left w:val="none" w:sz="0" w:space="0" w:color="auto"/>
            <w:bottom w:val="none" w:sz="0" w:space="0" w:color="auto"/>
            <w:right w:val="none" w:sz="0" w:space="0" w:color="auto"/>
          </w:divBdr>
          <w:divsChild>
            <w:div w:id="1845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32613508">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22117487">
      <w:bodyDiv w:val="1"/>
      <w:marLeft w:val="0"/>
      <w:marRight w:val="0"/>
      <w:marTop w:val="0"/>
      <w:marBottom w:val="0"/>
      <w:divBdr>
        <w:top w:val="none" w:sz="0" w:space="0" w:color="auto"/>
        <w:left w:val="none" w:sz="0" w:space="0" w:color="auto"/>
        <w:bottom w:val="none" w:sz="0" w:space="0" w:color="auto"/>
        <w:right w:val="none" w:sz="0" w:space="0" w:color="auto"/>
      </w:divBdr>
    </w:div>
    <w:div w:id="1131440747">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14660979">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80448666">
      <w:bodyDiv w:val="1"/>
      <w:marLeft w:val="0"/>
      <w:marRight w:val="0"/>
      <w:marTop w:val="0"/>
      <w:marBottom w:val="0"/>
      <w:divBdr>
        <w:top w:val="none" w:sz="0" w:space="0" w:color="auto"/>
        <w:left w:val="none" w:sz="0" w:space="0" w:color="auto"/>
        <w:bottom w:val="none" w:sz="0" w:space="0" w:color="auto"/>
        <w:right w:val="none" w:sz="0" w:space="0" w:color="auto"/>
      </w:divBdr>
    </w:div>
    <w:div w:id="1304391715">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26078606">
      <w:bodyDiv w:val="1"/>
      <w:marLeft w:val="0"/>
      <w:marRight w:val="0"/>
      <w:marTop w:val="0"/>
      <w:marBottom w:val="0"/>
      <w:divBdr>
        <w:top w:val="none" w:sz="0" w:space="0" w:color="auto"/>
        <w:left w:val="none" w:sz="0" w:space="0" w:color="auto"/>
        <w:bottom w:val="none" w:sz="0" w:space="0" w:color="auto"/>
        <w:right w:val="none" w:sz="0" w:space="0" w:color="auto"/>
      </w:divBdr>
    </w:div>
    <w:div w:id="1431001872">
      <w:bodyDiv w:val="1"/>
      <w:marLeft w:val="0"/>
      <w:marRight w:val="0"/>
      <w:marTop w:val="0"/>
      <w:marBottom w:val="0"/>
      <w:divBdr>
        <w:top w:val="none" w:sz="0" w:space="0" w:color="auto"/>
        <w:left w:val="none" w:sz="0" w:space="0" w:color="auto"/>
        <w:bottom w:val="none" w:sz="0" w:space="0" w:color="auto"/>
        <w:right w:val="none" w:sz="0" w:space="0" w:color="auto"/>
      </w:divBdr>
    </w:div>
    <w:div w:id="1438938750">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5224353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499082080">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690764284">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815022255">
      <w:bodyDiv w:val="1"/>
      <w:marLeft w:val="0"/>
      <w:marRight w:val="0"/>
      <w:marTop w:val="0"/>
      <w:marBottom w:val="0"/>
      <w:divBdr>
        <w:top w:val="none" w:sz="0" w:space="0" w:color="auto"/>
        <w:left w:val="none" w:sz="0" w:space="0" w:color="auto"/>
        <w:bottom w:val="none" w:sz="0" w:space="0" w:color="auto"/>
        <w:right w:val="none" w:sz="0" w:space="0" w:color="auto"/>
      </w:divBdr>
    </w:div>
    <w:div w:id="1896578769">
      <w:bodyDiv w:val="1"/>
      <w:marLeft w:val="0"/>
      <w:marRight w:val="0"/>
      <w:marTop w:val="0"/>
      <w:marBottom w:val="0"/>
      <w:divBdr>
        <w:top w:val="none" w:sz="0" w:space="0" w:color="auto"/>
        <w:left w:val="none" w:sz="0" w:space="0" w:color="auto"/>
        <w:bottom w:val="none" w:sz="0" w:space="0" w:color="auto"/>
        <w:right w:val="none" w:sz="0" w:space="0" w:color="auto"/>
      </w:divBdr>
    </w:div>
    <w:div w:id="1898470219">
      <w:bodyDiv w:val="1"/>
      <w:marLeft w:val="0"/>
      <w:marRight w:val="0"/>
      <w:marTop w:val="0"/>
      <w:marBottom w:val="0"/>
      <w:divBdr>
        <w:top w:val="none" w:sz="0" w:space="0" w:color="auto"/>
        <w:left w:val="none" w:sz="0" w:space="0" w:color="auto"/>
        <w:bottom w:val="none" w:sz="0" w:space="0" w:color="auto"/>
        <w:right w:val="none" w:sz="0" w:space="0" w:color="auto"/>
      </w:divBdr>
    </w:div>
    <w:div w:id="1909532669">
      <w:bodyDiv w:val="1"/>
      <w:marLeft w:val="0"/>
      <w:marRight w:val="0"/>
      <w:marTop w:val="0"/>
      <w:marBottom w:val="0"/>
      <w:divBdr>
        <w:top w:val="none" w:sz="0" w:space="0" w:color="auto"/>
        <w:left w:val="none" w:sz="0" w:space="0" w:color="auto"/>
        <w:bottom w:val="none" w:sz="0" w:space="0" w:color="auto"/>
        <w:right w:val="none" w:sz="0" w:space="0" w:color="auto"/>
      </w:divBdr>
    </w:div>
    <w:div w:id="1916469443">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1957564971">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ouki001\Desktop\Final\After%20CSE%20Review\&#1575;&#1604;&#1578;&#1617;&#1614;&#1588;&#1594;&#1610;&#1604;%20&#1608;&#1575;&#1604;&#1589;&#1610;&#1575;&#1606;&#157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05E44ADD7743A5938E2E00B41410DE"/>
        <w:category>
          <w:name w:val="General"/>
          <w:gallery w:val="placeholder"/>
        </w:category>
        <w:types>
          <w:type w:val="bbPlcHdr"/>
        </w:types>
        <w:behaviors>
          <w:behavior w:val="content"/>
        </w:behaviors>
        <w:guid w:val="{AB93DB57-4F09-4EDF-BD33-4D1B13D85641}"/>
      </w:docPartPr>
      <w:docPartBody>
        <w:p w:rsidR="00FB5F8C" w:rsidRDefault="00AB65A6">
          <w:pPr>
            <w:pStyle w:val="4205E44ADD7743A5938E2E00B41410DE"/>
          </w:pPr>
          <w:r w:rsidRPr="000F119C">
            <w:rPr>
              <w:rStyle w:val="PlaceholderText"/>
            </w:rPr>
            <w:t>Click or tap here to enter text.</w:t>
          </w:r>
        </w:p>
      </w:docPartBody>
    </w:docPart>
    <w:docPart>
      <w:docPartPr>
        <w:name w:val="BEC7375B7B1040B9BF7B14D998CB2B8C"/>
        <w:category>
          <w:name w:val="General"/>
          <w:gallery w:val="placeholder"/>
        </w:category>
        <w:types>
          <w:type w:val="bbPlcHdr"/>
        </w:types>
        <w:behaviors>
          <w:behavior w:val="content"/>
        </w:behaviors>
        <w:guid w:val="{57CA5215-3FB5-4E9B-838C-95113AC6DF9D}"/>
      </w:docPartPr>
      <w:docPartBody>
        <w:p w:rsidR="00FB5F8C" w:rsidRDefault="00AB65A6">
          <w:pPr>
            <w:pStyle w:val="BEC7375B7B1040B9BF7B14D998CB2B8C"/>
          </w:pPr>
          <w:r w:rsidRPr="000F119C">
            <w:rPr>
              <w:rStyle w:val="PlaceholderText"/>
            </w:rPr>
            <w:t>Click or tap here to enter text.</w:t>
          </w:r>
        </w:p>
      </w:docPartBody>
    </w:docPart>
    <w:docPart>
      <w:docPartPr>
        <w:name w:val="125A7BD3D30643E09D5C8B1EE37A1FA8"/>
        <w:category>
          <w:name w:val="General"/>
          <w:gallery w:val="placeholder"/>
        </w:category>
        <w:types>
          <w:type w:val="bbPlcHdr"/>
        </w:types>
        <w:behaviors>
          <w:behavior w:val="content"/>
        </w:behaviors>
        <w:guid w:val="{C40A96BE-5D7A-41B2-8241-53C60B593243}"/>
      </w:docPartPr>
      <w:docPartBody>
        <w:p w:rsidR="00FB5F8C" w:rsidRDefault="00AB65A6">
          <w:pPr>
            <w:pStyle w:val="125A7BD3D30643E09D5C8B1EE37A1FA8"/>
          </w:pPr>
          <w:r w:rsidRPr="000F119C">
            <w:rPr>
              <w:rStyle w:val="PlaceholderText"/>
            </w:rPr>
            <w:t>Click or tap to enter a date.</w:t>
          </w:r>
        </w:p>
      </w:docPartBody>
    </w:docPart>
    <w:docPart>
      <w:docPartPr>
        <w:name w:val="0DF22CF28C434E4BBF32A7F6FD7DF795"/>
        <w:category>
          <w:name w:val="General"/>
          <w:gallery w:val="placeholder"/>
        </w:category>
        <w:types>
          <w:type w:val="bbPlcHdr"/>
        </w:types>
        <w:behaviors>
          <w:behavior w:val="content"/>
        </w:behaviors>
        <w:guid w:val="{50748BA8-E7E9-4A67-8741-B9895C8F4868}"/>
      </w:docPartPr>
      <w:docPartBody>
        <w:p w:rsidR="00FB5F8C" w:rsidRDefault="00AB65A6">
          <w:pPr>
            <w:pStyle w:val="0DF22CF28C434E4BBF32A7F6FD7DF795"/>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5A6"/>
    <w:rsid w:val="00030D97"/>
    <w:rsid w:val="00040C05"/>
    <w:rsid w:val="000A1150"/>
    <w:rsid w:val="000D119A"/>
    <w:rsid w:val="000D7F25"/>
    <w:rsid w:val="00104174"/>
    <w:rsid w:val="00145B73"/>
    <w:rsid w:val="00157C37"/>
    <w:rsid w:val="001766AF"/>
    <w:rsid w:val="001959FA"/>
    <w:rsid w:val="001C451E"/>
    <w:rsid w:val="001C605F"/>
    <w:rsid w:val="002229D9"/>
    <w:rsid w:val="00247EEB"/>
    <w:rsid w:val="00256651"/>
    <w:rsid w:val="00257595"/>
    <w:rsid w:val="0027577A"/>
    <w:rsid w:val="002922E8"/>
    <w:rsid w:val="002E099B"/>
    <w:rsid w:val="003F585B"/>
    <w:rsid w:val="00424832"/>
    <w:rsid w:val="00446B19"/>
    <w:rsid w:val="004529DA"/>
    <w:rsid w:val="0045666C"/>
    <w:rsid w:val="00472AFA"/>
    <w:rsid w:val="004875B5"/>
    <w:rsid w:val="00495C82"/>
    <w:rsid w:val="00503E45"/>
    <w:rsid w:val="005230BB"/>
    <w:rsid w:val="00523B66"/>
    <w:rsid w:val="00524C5C"/>
    <w:rsid w:val="00562DD6"/>
    <w:rsid w:val="005961A5"/>
    <w:rsid w:val="005A7FBD"/>
    <w:rsid w:val="005B2040"/>
    <w:rsid w:val="005B522A"/>
    <w:rsid w:val="005E62E4"/>
    <w:rsid w:val="00624665"/>
    <w:rsid w:val="00630C2E"/>
    <w:rsid w:val="0064260F"/>
    <w:rsid w:val="00674BB5"/>
    <w:rsid w:val="006860DE"/>
    <w:rsid w:val="006954FA"/>
    <w:rsid w:val="006B64EE"/>
    <w:rsid w:val="006C0BD7"/>
    <w:rsid w:val="006D00F5"/>
    <w:rsid w:val="006E71FE"/>
    <w:rsid w:val="007022E9"/>
    <w:rsid w:val="00726EB0"/>
    <w:rsid w:val="00753168"/>
    <w:rsid w:val="0076342D"/>
    <w:rsid w:val="007C4ADE"/>
    <w:rsid w:val="0081504B"/>
    <w:rsid w:val="00845970"/>
    <w:rsid w:val="008565CC"/>
    <w:rsid w:val="00875697"/>
    <w:rsid w:val="008851A2"/>
    <w:rsid w:val="008863C8"/>
    <w:rsid w:val="008A0181"/>
    <w:rsid w:val="008C7E58"/>
    <w:rsid w:val="00905F2A"/>
    <w:rsid w:val="00914920"/>
    <w:rsid w:val="0095371C"/>
    <w:rsid w:val="009809D5"/>
    <w:rsid w:val="00995436"/>
    <w:rsid w:val="009C387D"/>
    <w:rsid w:val="009F5091"/>
    <w:rsid w:val="00A176B7"/>
    <w:rsid w:val="00A777E3"/>
    <w:rsid w:val="00A97572"/>
    <w:rsid w:val="00AA32B9"/>
    <w:rsid w:val="00AB65A6"/>
    <w:rsid w:val="00AD755E"/>
    <w:rsid w:val="00AF02A3"/>
    <w:rsid w:val="00B00CC2"/>
    <w:rsid w:val="00B01944"/>
    <w:rsid w:val="00B31CA8"/>
    <w:rsid w:val="00B50495"/>
    <w:rsid w:val="00B612D7"/>
    <w:rsid w:val="00B83E46"/>
    <w:rsid w:val="00BB24BD"/>
    <w:rsid w:val="00BF632F"/>
    <w:rsid w:val="00BF7393"/>
    <w:rsid w:val="00C05214"/>
    <w:rsid w:val="00C14020"/>
    <w:rsid w:val="00C749CC"/>
    <w:rsid w:val="00C77ED0"/>
    <w:rsid w:val="00C8490B"/>
    <w:rsid w:val="00C87CA8"/>
    <w:rsid w:val="00CB5DD5"/>
    <w:rsid w:val="00CE6400"/>
    <w:rsid w:val="00D17908"/>
    <w:rsid w:val="00D3331A"/>
    <w:rsid w:val="00DC6786"/>
    <w:rsid w:val="00DE19F2"/>
    <w:rsid w:val="00DF1A6B"/>
    <w:rsid w:val="00E118AC"/>
    <w:rsid w:val="00E529CF"/>
    <w:rsid w:val="00E56F82"/>
    <w:rsid w:val="00E850F5"/>
    <w:rsid w:val="00ED65C4"/>
    <w:rsid w:val="00F209AE"/>
    <w:rsid w:val="00F25ADE"/>
    <w:rsid w:val="00F26834"/>
    <w:rsid w:val="00F455C7"/>
    <w:rsid w:val="00F5017B"/>
    <w:rsid w:val="00F61598"/>
    <w:rsid w:val="00F7764D"/>
    <w:rsid w:val="00FA41C6"/>
    <w:rsid w:val="00FB5F8C"/>
    <w:rsid w:val="00FE113B"/>
    <w:rsid w:val="00FE68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205E44ADD7743A5938E2E00B41410DE">
    <w:name w:val="4205E44ADD7743A5938E2E00B41410DE"/>
  </w:style>
  <w:style w:type="paragraph" w:customStyle="1" w:styleId="BEC7375B7B1040B9BF7B14D998CB2B8C">
    <w:name w:val="BEC7375B7B1040B9BF7B14D998CB2B8C"/>
  </w:style>
  <w:style w:type="paragraph" w:customStyle="1" w:styleId="125A7BD3D30643E09D5C8B1EE37A1FA8">
    <w:name w:val="125A7BD3D30643E09D5C8B1EE37A1FA8"/>
  </w:style>
  <w:style w:type="paragraph" w:customStyle="1" w:styleId="0DF22CF28C434E4BBF32A7F6FD7DF795">
    <w:name w:val="0DF22CF28C434E4BBF32A7F6FD7DF7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63C41009408D4DA7B1EC62D9B5668F" ma:contentTypeVersion="2" ma:contentTypeDescription="Create a new document." ma:contentTypeScope="" ma:versionID="f8e587cca0e4ebdf03bcbd7d73d95929">
  <xsd:schema xmlns:xsd="http://www.w3.org/2001/XMLSchema" xmlns:xs="http://www.w3.org/2001/XMLSchema" xmlns:p="http://schemas.microsoft.com/office/2006/metadata/properties" xmlns:ns2="bcca21bb-92b6-43dc-b26e-93de22eff3fb" targetNamespace="http://schemas.microsoft.com/office/2006/metadata/properties" ma:root="true" ma:fieldsID="65b29533ca30c7f9b02ae4043e3c6d71" ns2:_="">
    <xsd:import namespace="bcca21bb-92b6-43dc-b26e-93de22eff3f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a21bb-92b6-43dc-b26e-93de22eff3f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2.xml><?xml version="1.0" encoding="utf-8"?>
<ds:datastoreItem xmlns:ds="http://schemas.openxmlformats.org/officeDocument/2006/customXml" ds:itemID="{F4489973-AB90-4CA0-9ECF-F08027667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a21bb-92b6-43dc-b26e-93de22eff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F7FFAE-48BF-4119-AE61-BD7F92E54229}">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3DEAFB7C-F7DA-419A-A71D-8E01163D4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التَّشغيل والصيانة</Template>
  <TotalTime>2</TotalTime>
  <Pages>51</Pages>
  <Words>18592</Words>
  <Characters>105976</Characters>
  <Application>Microsoft Office Word</Application>
  <DocSecurity>0</DocSecurity>
  <Lines>883</Lines>
  <Paragraphs>248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124320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نموذج عقد التشغيل والصيانة</dc:subject>
  <dc:creator>تركية عمر آل عبدالمحسن;ندى محمد الحواس;مشاري احمد العبيد;ماجد عبدالله التركي</dc:creator>
  <cp:lastModifiedBy>طيف ناصر العجمي</cp:lastModifiedBy>
  <cp:revision>4</cp:revision>
  <cp:lastPrinted>2020-12-31T11:42:00Z</cp:lastPrinted>
  <dcterms:created xsi:type="dcterms:W3CDTF">2026-06-21T10:49:00Z</dcterms:created>
  <dcterms:modified xsi:type="dcterms:W3CDTF">2026-06-21T12:39:00Z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0x0101000C63C41009408D4DA7B1EC62D9B5668F</vt:lpwstr>
  </property>
  <property fmtid="{D5CDD505-2E9C-101B-9397-08002B2CF9AE}" pid="3" name="docIndexRef">
    <vt:lpwstr>9560d455-0b7f-422f-943a-808dca5a7904</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4534b7a6,379fd44,fdb08d1</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2026-03-01T01:07:19Z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3a35da06-bbca-4a06-9f42-838044b549de</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ies>
</file>