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BEF749C" w14:textId="77777777" w:rsidR="00C77AD1" w:rsidRPr="00DE4713" w:rsidRDefault="00C77AD1" w:rsidP="000511D7">
      <w:pPr>
        <w:pStyle w:val="1BodyTextNumber"/>
        <w:numPr>
          <w:ilvl w:val="0"/>
          <w:numId w:val="7"/>
        </w:numPr>
        <w:bidi/>
        <w:ind w:left="360"/>
        <w:rPr>
          <w:sz w:val="28"/>
          <w:szCs w:val="28"/>
          <w:lang w:val="en-GB"/>
        </w:rPr>
      </w:pPr>
      <w:r w:rsidRPr="00DE4713">
        <w:rPr>
          <w:sz w:val="28"/>
          <w:szCs w:val="28"/>
          <w:rtl/>
          <w:lang w:eastAsia="ar"/>
        </w:rPr>
        <w:t>التخطيط للتمرين</w:t>
      </w:r>
    </w:p>
    <w:p w14:paraId="6C594854" w14:textId="77777777" w:rsidR="00C77AD1" w:rsidRDefault="00C77AD1" w:rsidP="00C77AD1">
      <w:pPr>
        <w:bidi/>
        <w:rPr>
          <w:bCs/>
          <w:u w:val="single"/>
          <w:lang w:val="en-GB"/>
        </w:rPr>
      </w:pPr>
    </w:p>
    <w:p w14:paraId="3838BF8B" w14:textId="77777777" w:rsidR="00C77AD1" w:rsidRDefault="00C77AD1" w:rsidP="00C77AD1">
      <w:pPr>
        <w:pStyle w:val="BodyText11PtBoldUnderline"/>
        <w:bidi/>
        <w:rPr>
          <w:lang w:val="en-GB"/>
        </w:rPr>
      </w:pPr>
      <w:r w:rsidRPr="002C3267">
        <w:rPr>
          <w:rtl/>
          <w:lang w:eastAsia="ar"/>
        </w:rPr>
        <w:t>مؤشرات التمرين</w:t>
      </w:r>
    </w:p>
    <w:p w14:paraId="7419093D" w14:textId="77777777" w:rsidR="00C77AD1" w:rsidRPr="002C3267" w:rsidRDefault="00C77AD1" w:rsidP="00C77AD1">
      <w:pPr>
        <w:pStyle w:val="BodyText11PtBoldUnderline"/>
        <w:bidi/>
        <w:rPr>
          <w:lang w:val="en-GB"/>
        </w:rPr>
      </w:pPr>
    </w:p>
    <w:p w14:paraId="7F846FE1" w14:textId="1E227B2E" w:rsidR="00C77AD1" w:rsidRDefault="00C77AD1" w:rsidP="00C77AD1">
      <w:pPr>
        <w:pStyle w:val="BodyBold"/>
        <w:bidi/>
        <w:rPr>
          <w:lang w:val="en-GB"/>
        </w:rPr>
      </w:pPr>
      <w:r w:rsidRPr="002C3267">
        <w:rPr>
          <w:rtl/>
          <w:lang w:eastAsia="ar"/>
        </w:rPr>
        <w:t>الأهداف</w:t>
      </w:r>
    </w:p>
    <w:p w14:paraId="16C4FB5C" w14:textId="77777777" w:rsidR="00C77AD1" w:rsidRPr="002C3267" w:rsidRDefault="00C77AD1" w:rsidP="00C77AD1">
      <w:pPr>
        <w:pStyle w:val="BodyBold"/>
        <w:bidi/>
        <w:rPr>
          <w:lang w:val="en-GB"/>
        </w:rPr>
      </w:pPr>
    </w:p>
    <w:p w14:paraId="1DEBAC33" w14:textId="77777777" w:rsidR="00C77AD1" w:rsidRPr="002C3267" w:rsidRDefault="00C77AD1" w:rsidP="00C77AD1">
      <w:pPr>
        <w:bidi/>
        <w:rPr>
          <w:lang w:val="en-GB"/>
        </w:rPr>
      </w:pPr>
      <w:r w:rsidRPr="002C3267">
        <w:rPr>
          <w:rtl/>
          <w:lang w:eastAsia="ar"/>
        </w:rPr>
        <w:t>&lt;حدد الأهداف التي يجب أن يحققها التمرين&gt;</w:t>
      </w:r>
    </w:p>
    <w:p w14:paraId="7539E7B5" w14:textId="77777777" w:rsidR="00C77AD1" w:rsidRDefault="00C77AD1" w:rsidP="00C77AD1">
      <w:pPr>
        <w:bidi/>
        <w:rPr>
          <w:lang w:val="en-GB"/>
        </w:rPr>
      </w:pPr>
    </w:p>
    <w:p w14:paraId="497AFA06" w14:textId="77777777" w:rsidR="00C77AD1" w:rsidRDefault="00C77AD1" w:rsidP="00C77AD1">
      <w:pPr>
        <w:bidi/>
        <w:rPr>
          <w:lang w:val="en-GB"/>
        </w:rPr>
      </w:pPr>
      <w:r w:rsidRPr="002C3267">
        <w:rPr>
          <w:rtl/>
          <w:lang w:eastAsia="ar"/>
        </w:rPr>
        <w:t>يمكن أن تشمل:</w:t>
      </w:r>
    </w:p>
    <w:p w14:paraId="0DD687FB" w14:textId="77777777" w:rsidR="00C77AD1" w:rsidRPr="002C3267" w:rsidRDefault="00C77AD1" w:rsidP="00C77AD1">
      <w:pPr>
        <w:bidi/>
        <w:rPr>
          <w:lang w:val="en-GB"/>
        </w:rPr>
      </w:pPr>
    </w:p>
    <w:p w14:paraId="7A2B6CD1" w14:textId="77777777" w:rsidR="00C77AD1" w:rsidRPr="002C3267" w:rsidRDefault="00C77AD1" w:rsidP="00C77AD1">
      <w:pPr>
        <w:pStyle w:val="Bullet1"/>
        <w:bidi/>
        <w:spacing w:after="0"/>
        <w:jc w:val="left"/>
        <w:rPr>
          <w:lang w:val="en-GB"/>
        </w:rPr>
      </w:pPr>
      <w:r w:rsidRPr="002C3267">
        <w:rPr>
          <w:rtl/>
          <w:lang w:eastAsia="ar"/>
        </w:rPr>
        <w:t>التأكد من أن الخطط قابلة للتطبيق ويمكن استخدامها بالطريقة المطلوبة.</w:t>
      </w:r>
    </w:p>
    <w:p w14:paraId="6EFA7673" w14:textId="77777777" w:rsidR="00C77AD1" w:rsidRPr="002C3267" w:rsidRDefault="00C77AD1" w:rsidP="00C77AD1">
      <w:pPr>
        <w:pStyle w:val="Bullet1"/>
        <w:bidi/>
        <w:spacing w:after="0"/>
        <w:jc w:val="left"/>
        <w:rPr>
          <w:lang w:val="en-GB"/>
        </w:rPr>
      </w:pPr>
      <w:r w:rsidRPr="002C3267">
        <w:rPr>
          <w:rtl/>
          <w:lang w:eastAsia="ar"/>
        </w:rPr>
        <w:t>التأكد من أن جميع المشاركين سعداء بأدوارهم ومسؤولياتهم المحددة في الخطط.</w:t>
      </w:r>
    </w:p>
    <w:p w14:paraId="199F029B" w14:textId="77777777" w:rsidR="00C77AD1" w:rsidRPr="002C3267" w:rsidRDefault="00C77AD1" w:rsidP="00C77AD1">
      <w:pPr>
        <w:pStyle w:val="Bullet1"/>
        <w:bidi/>
        <w:spacing w:after="0"/>
        <w:jc w:val="left"/>
        <w:rPr>
          <w:lang w:val="en-GB"/>
        </w:rPr>
      </w:pPr>
      <w:r w:rsidRPr="002C3267">
        <w:rPr>
          <w:rtl/>
          <w:lang w:eastAsia="ar"/>
        </w:rPr>
        <w:t>التأكد من مراجعة قنوات الاتصال</w:t>
      </w:r>
    </w:p>
    <w:p w14:paraId="0433AC49" w14:textId="77777777" w:rsidR="00C77AD1" w:rsidRPr="002C3267" w:rsidRDefault="00C77AD1" w:rsidP="00C77AD1">
      <w:pPr>
        <w:bidi/>
        <w:ind w:left="720"/>
        <w:rPr>
          <w:lang w:val="en-GB"/>
        </w:rPr>
      </w:pPr>
    </w:p>
    <w:p w14:paraId="4D6513EE" w14:textId="77777777" w:rsidR="00C77AD1" w:rsidRDefault="00C77AD1" w:rsidP="00C77AD1">
      <w:pPr>
        <w:pStyle w:val="BodyBold"/>
        <w:bidi/>
        <w:rPr>
          <w:lang w:val="en-GB"/>
        </w:rPr>
      </w:pPr>
      <w:r w:rsidRPr="002C3267">
        <w:rPr>
          <w:rtl/>
          <w:lang w:eastAsia="ar"/>
        </w:rPr>
        <w:t>النطاق</w:t>
      </w:r>
    </w:p>
    <w:p w14:paraId="39BA8021" w14:textId="77777777" w:rsidR="00C77AD1" w:rsidRPr="002C3267" w:rsidRDefault="00C77AD1" w:rsidP="00C77AD1">
      <w:pPr>
        <w:pStyle w:val="BodyBold"/>
        <w:bidi/>
        <w:rPr>
          <w:lang w:val="en-GB"/>
        </w:rPr>
      </w:pPr>
    </w:p>
    <w:p w14:paraId="42D256B1" w14:textId="77777777" w:rsidR="00C77AD1" w:rsidRPr="002C3267" w:rsidRDefault="00C77AD1" w:rsidP="00C77AD1">
      <w:pPr>
        <w:bidi/>
        <w:rPr>
          <w:lang w:val="en-GB"/>
        </w:rPr>
      </w:pPr>
      <w:r w:rsidRPr="002C3267">
        <w:rPr>
          <w:rtl/>
          <w:lang w:eastAsia="ar"/>
        </w:rPr>
        <w:t>&lt;حدد نطاق التمرين&gt;</w:t>
      </w:r>
    </w:p>
    <w:p w14:paraId="1A54A2F0" w14:textId="77777777" w:rsidR="00C77AD1" w:rsidRDefault="00C77AD1" w:rsidP="00C77AD1">
      <w:pPr>
        <w:bidi/>
        <w:rPr>
          <w:lang w:val="en-GB"/>
        </w:rPr>
      </w:pPr>
    </w:p>
    <w:p w14:paraId="3BFB9479" w14:textId="77777777" w:rsidR="00C77AD1" w:rsidRDefault="00C77AD1" w:rsidP="00C77AD1">
      <w:pPr>
        <w:bidi/>
        <w:rPr>
          <w:lang w:val="en-GB"/>
        </w:rPr>
      </w:pPr>
      <w:r w:rsidRPr="002C3267">
        <w:rPr>
          <w:rtl/>
          <w:lang w:eastAsia="ar"/>
        </w:rPr>
        <w:t>ويمكن أن تشمل:</w:t>
      </w:r>
    </w:p>
    <w:p w14:paraId="3D7BC424" w14:textId="77777777" w:rsidR="00C77AD1" w:rsidRPr="002C3267" w:rsidRDefault="00C77AD1" w:rsidP="00C77AD1">
      <w:pPr>
        <w:bidi/>
        <w:rPr>
          <w:lang w:val="en-GB"/>
        </w:rPr>
      </w:pPr>
    </w:p>
    <w:p w14:paraId="50207F48" w14:textId="77777777" w:rsidR="00C77AD1" w:rsidRPr="002C3267" w:rsidRDefault="00C77AD1" w:rsidP="00C77AD1">
      <w:pPr>
        <w:pStyle w:val="Bullet1"/>
        <w:bidi/>
        <w:spacing w:after="0"/>
        <w:jc w:val="left"/>
        <w:rPr>
          <w:lang w:val="en-GB"/>
        </w:rPr>
      </w:pPr>
      <w:r w:rsidRPr="002C3267">
        <w:rPr>
          <w:rtl/>
          <w:lang w:eastAsia="ar"/>
        </w:rPr>
        <w:t>سيتم تضمين وظائف عملية محددة في هذا التمرين</w:t>
      </w:r>
    </w:p>
    <w:p w14:paraId="09BFBDB5" w14:textId="77777777" w:rsidR="00C77AD1" w:rsidRPr="002C3267" w:rsidRDefault="00C77AD1" w:rsidP="00C77AD1">
      <w:pPr>
        <w:pStyle w:val="Bullet1"/>
        <w:bidi/>
        <w:spacing w:after="0"/>
        <w:jc w:val="left"/>
        <w:rPr>
          <w:lang w:val="en-GB"/>
        </w:rPr>
      </w:pPr>
      <w:r w:rsidRPr="002C3267">
        <w:rPr>
          <w:rtl/>
          <w:lang w:eastAsia="ar"/>
        </w:rPr>
        <w:t>لن يتم تضمين وظائف عملية محددة في هذا التمرين</w:t>
      </w:r>
    </w:p>
    <w:p w14:paraId="1BDD8659" w14:textId="77777777" w:rsidR="00C77AD1" w:rsidRPr="002C3267" w:rsidRDefault="00C77AD1" w:rsidP="00C77AD1">
      <w:pPr>
        <w:pStyle w:val="Bullet1"/>
        <w:bidi/>
        <w:spacing w:after="0"/>
        <w:jc w:val="left"/>
        <w:rPr>
          <w:lang w:val="en-GB"/>
        </w:rPr>
      </w:pPr>
      <w:r w:rsidRPr="002C3267">
        <w:rPr>
          <w:rtl/>
          <w:lang w:eastAsia="ar"/>
        </w:rPr>
        <w:t>تم حجز التمرين مسبقًا، وبالتالي جرى اتباع بعض التخطيطات التي لن تتم في حال وقوع حدث حقيقي</w:t>
      </w:r>
    </w:p>
    <w:p w14:paraId="1C77C3A6" w14:textId="77777777" w:rsidR="00C77AD1" w:rsidRPr="002C3267" w:rsidRDefault="00C77AD1" w:rsidP="00C77AD1">
      <w:pPr>
        <w:pStyle w:val="Bullet1"/>
        <w:bidi/>
        <w:spacing w:after="0"/>
        <w:jc w:val="left"/>
        <w:rPr>
          <w:lang w:val="en-GB"/>
        </w:rPr>
      </w:pPr>
      <w:r w:rsidRPr="002C3267">
        <w:rPr>
          <w:rtl/>
          <w:lang w:eastAsia="ar"/>
        </w:rPr>
        <w:t>سيكون التمرين بمثابة معاينة، وبالتالي لن تكون هناك حاجة إلى إجراء نقل مادي لأي موارد أثناء إجراء التمرين</w:t>
      </w:r>
    </w:p>
    <w:p w14:paraId="39997D70" w14:textId="77777777" w:rsidR="00C77AD1" w:rsidRPr="002C3267" w:rsidRDefault="00C77AD1" w:rsidP="00C77AD1">
      <w:pPr>
        <w:pStyle w:val="Bullet1"/>
        <w:bidi/>
        <w:spacing w:after="0"/>
        <w:jc w:val="left"/>
        <w:rPr>
          <w:lang w:val="en-GB"/>
        </w:rPr>
      </w:pPr>
      <w:r w:rsidRPr="002C3267">
        <w:rPr>
          <w:rtl/>
          <w:lang w:eastAsia="ar"/>
        </w:rPr>
        <w:t>سيكون هذا التمرين تمرين نقل بالكامل وبالتالي يستلزم إجراء نقل مادي للموارد</w:t>
      </w:r>
    </w:p>
    <w:p w14:paraId="506E0C20" w14:textId="77777777" w:rsidR="00C77AD1" w:rsidRPr="002C3267" w:rsidRDefault="00C77AD1" w:rsidP="00C77AD1">
      <w:pPr>
        <w:bidi/>
        <w:ind w:left="720"/>
        <w:rPr>
          <w:lang w:val="en-GB"/>
        </w:rPr>
      </w:pPr>
    </w:p>
    <w:p w14:paraId="28D40AAF" w14:textId="77777777" w:rsidR="00C77AD1" w:rsidRDefault="00C77AD1" w:rsidP="00C77AD1">
      <w:pPr>
        <w:pStyle w:val="BodyBold"/>
        <w:bidi/>
        <w:rPr>
          <w:lang w:val="en-GB"/>
        </w:rPr>
      </w:pPr>
      <w:r w:rsidRPr="002C3267">
        <w:rPr>
          <w:rtl/>
          <w:lang w:eastAsia="ar"/>
        </w:rPr>
        <w:t>الافتراضات</w:t>
      </w:r>
    </w:p>
    <w:p w14:paraId="69AA93FE" w14:textId="77777777" w:rsidR="00C77AD1" w:rsidRPr="002C3267" w:rsidRDefault="00C77AD1" w:rsidP="00C77AD1">
      <w:pPr>
        <w:pStyle w:val="BodyBold"/>
        <w:bidi/>
        <w:rPr>
          <w:lang w:val="en-GB"/>
        </w:rPr>
      </w:pPr>
    </w:p>
    <w:p w14:paraId="4FFC6EDC" w14:textId="77777777" w:rsidR="00C77AD1" w:rsidRPr="002C3267" w:rsidRDefault="00C77AD1" w:rsidP="00C77AD1">
      <w:pPr>
        <w:bidi/>
        <w:rPr>
          <w:lang w:val="en-GB"/>
        </w:rPr>
      </w:pPr>
      <w:r w:rsidRPr="002C3267">
        <w:rPr>
          <w:rtl/>
          <w:lang w:eastAsia="ar"/>
        </w:rPr>
        <w:t>&lt;حدد أي افتراضات تم إجراؤها قبل التمرين قد يكون لها تأثير على التمرين&gt;</w:t>
      </w:r>
    </w:p>
    <w:p w14:paraId="2235C3DE" w14:textId="77777777" w:rsidR="00C77AD1" w:rsidRPr="002C3267" w:rsidRDefault="00C77AD1" w:rsidP="00C77AD1">
      <w:pPr>
        <w:bidi/>
        <w:rPr>
          <w:lang w:val="en-GB"/>
        </w:rPr>
      </w:pPr>
    </w:p>
    <w:p w14:paraId="03A7DC3E" w14:textId="77777777" w:rsidR="00C77AD1" w:rsidRDefault="00C77AD1" w:rsidP="00C77AD1">
      <w:pPr>
        <w:pStyle w:val="BodyBold"/>
        <w:bidi/>
        <w:rPr>
          <w:lang w:val="en-GB"/>
        </w:rPr>
      </w:pPr>
      <w:r w:rsidRPr="002C3267">
        <w:rPr>
          <w:rtl/>
          <w:lang w:eastAsia="ar"/>
        </w:rPr>
        <w:t>الموارد</w:t>
      </w:r>
    </w:p>
    <w:p w14:paraId="59B8D9AA" w14:textId="77777777" w:rsidR="00C77AD1" w:rsidRPr="002C3267" w:rsidRDefault="00C77AD1" w:rsidP="00C77AD1">
      <w:pPr>
        <w:pStyle w:val="BodyBold"/>
        <w:bidi/>
        <w:rPr>
          <w:lang w:val="en-GB"/>
        </w:rPr>
      </w:pPr>
    </w:p>
    <w:p w14:paraId="23832FDE" w14:textId="77777777" w:rsidR="00C77AD1" w:rsidRPr="002C3267" w:rsidRDefault="00C77AD1" w:rsidP="00C77AD1">
      <w:pPr>
        <w:bidi/>
        <w:rPr>
          <w:lang w:val="en-GB"/>
        </w:rPr>
      </w:pPr>
      <w:r w:rsidRPr="002C3267">
        <w:rPr>
          <w:rtl/>
          <w:lang w:eastAsia="ar"/>
        </w:rPr>
        <w:t>&lt;اذكر أي متطلبات من الموارد للتمرين، بما في ذلك أي تكاليف ذات صلة&gt;</w:t>
      </w:r>
    </w:p>
    <w:p w14:paraId="7AD01AB5" w14:textId="77777777" w:rsidR="00C77AD1" w:rsidRPr="002C3267" w:rsidRDefault="00C77AD1" w:rsidP="00C77AD1">
      <w:pPr>
        <w:bidi/>
        <w:rPr>
          <w:lang w:val="en-GB"/>
        </w:rPr>
      </w:pPr>
    </w:p>
    <w:p w14:paraId="1C9D8166" w14:textId="77777777" w:rsidR="00C77AD1" w:rsidRDefault="00C77AD1" w:rsidP="00C77AD1">
      <w:pPr>
        <w:pStyle w:val="BodyBold"/>
        <w:bidi/>
        <w:rPr>
          <w:lang w:val="en-GB"/>
        </w:rPr>
      </w:pPr>
      <w:r w:rsidRPr="002C3267">
        <w:rPr>
          <w:rtl/>
          <w:lang w:eastAsia="ar"/>
        </w:rPr>
        <w:t>معايير النجاح</w:t>
      </w:r>
    </w:p>
    <w:p w14:paraId="6179F268" w14:textId="77777777" w:rsidR="00C77AD1" w:rsidRPr="002C3267" w:rsidRDefault="00C77AD1" w:rsidP="00C77AD1">
      <w:pPr>
        <w:pStyle w:val="BodyBold"/>
        <w:bidi/>
        <w:rPr>
          <w:lang w:val="en-GB"/>
        </w:rPr>
      </w:pPr>
    </w:p>
    <w:p w14:paraId="1E555D25" w14:textId="77777777" w:rsidR="00C77AD1" w:rsidRPr="002C3267" w:rsidRDefault="00C77AD1" w:rsidP="00C77AD1">
      <w:pPr>
        <w:bidi/>
        <w:rPr>
          <w:lang w:val="en-GB"/>
        </w:rPr>
      </w:pPr>
      <w:r w:rsidRPr="002C3267">
        <w:rPr>
          <w:rtl/>
          <w:lang w:eastAsia="ar"/>
        </w:rPr>
        <w:t>&lt;اشرح بالتفصيل المعايير التي يجب أن يستوفيها التمرين لاعتباره ناجحًا أو غير ناجح&gt;</w:t>
      </w:r>
    </w:p>
    <w:p w14:paraId="4BE3145B" w14:textId="77777777" w:rsidR="00C77AD1" w:rsidRPr="002C3267" w:rsidRDefault="00C77AD1" w:rsidP="00C77AD1">
      <w:pPr>
        <w:bidi/>
        <w:rPr>
          <w:lang w:val="en-GB"/>
        </w:rPr>
      </w:pPr>
    </w:p>
    <w:p w14:paraId="6190BE93" w14:textId="77777777" w:rsidR="00C77AD1" w:rsidRDefault="00C77AD1" w:rsidP="00C77AD1">
      <w:pPr>
        <w:pStyle w:val="BodyBold"/>
        <w:bidi/>
        <w:rPr>
          <w:bCs/>
          <w:lang w:val="en-GB"/>
        </w:rPr>
      </w:pPr>
      <w:r w:rsidRPr="002C3267">
        <w:rPr>
          <w:rtl/>
          <w:lang w:eastAsia="ar"/>
        </w:rPr>
        <w:t>نوع التمرين:</w:t>
      </w:r>
    </w:p>
    <w:p w14:paraId="08EBED3D" w14:textId="77777777" w:rsidR="00C77AD1" w:rsidRPr="002C3267" w:rsidRDefault="00C77AD1" w:rsidP="00C77AD1">
      <w:pPr>
        <w:pStyle w:val="BodyBold"/>
        <w:bidi/>
        <w:rPr>
          <w:bCs/>
          <w:u w:val="single"/>
          <w:lang w:val="en-GB"/>
        </w:rPr>
      </w:pPr>
    </w:p>
    <w:tbl>
      <w:tblPr>
        <w:bidiVisual/>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115" w:type="dxa"/>
          <w:bottom w:w="14" w:type="dxa"/>
          <w:right w:w="115" w:type="dxa"/>
        </w:tblCellMar>
        <w:tblLook w:val="04A0" w:firstRow="1" w:lastRow="0" w:firstColumn="1" w:lastColumn="0" w:noHBand="0" w:noVBand="1"/>
      </w:tblPr>
      <w:tblGrid>
        <w:gridCol w:w="1615"/>
        <w:gridCol w:w="5760"/>
        <w:gridCol w:w="1980"/>
      </w:tblGrid>
      <w:tr w:rsidR="00C77AD1" w:rsidRPr="002C3267" w14:paraId="3BF957D6" w14:textId="77777777" w:rsidTr="00792B2F">
        <w:trPr>
          <w:trHeight w:val="20"/>
          <w:tblHeader/>
        </w:trPr>
        <w:tc>
          <w:tcPr>
            <w:tcW w:w="1615" w:type="dxa"/>
            <w:tcBorders>
              <w:bottom w:val="single" w:sz="4" w:space="0" w:color="000000"/>
            </w:tcBorders>
            <w:shd w:val="clear" w:color="auto" w:fill="C6D9F1" w:themeFill="text2" w:themeFillTint="33"/>
            <w:vAlign w:val="center"/>
          </w:tcPr>
          <w:p w14:paraId="5DF8FCD9" w14:textId="77777777" w:rsidR="00C77AD1" w:rsidRPr="002C3267" w:rsidRDefault="00C77AD1" w:rsidP="00792B2F">
            <w:pPr>
              <w:pStyle w:val="TableHeading"/>
              <w:bidi/>
              <w:rPr>
                <w:lang w:val="en-GB"/>
              </w:rPr>
            </w:pPr>
            <w:r w:rsidRPr="002C3267">
              <w:rPr>
                <w:rtl/>
                <w:lang w:eastAsia="ar"/>
              </w:rPr>
              <w:t>نوع التأمين</w:t>
            </w:r>
          </w:p>
        </w:tc>
        <w:tc>
          <w:tcPr>
            <w:tcW w:w="5760" w:type="dxa"/>
            <w:tcBorders>
              <w:bottom w:val="single" w:sz="4" w:space="0" w:color="000000"/>
            </w:tcBorders>
            <w:shd w:val="clear" w:color="auto" w:fill="C6D9F1" w:themeFill="text2" w:themeFillTint="33"/>
            <w:vAlign w:val="center"/>
          </w:tcPr>
          <w:p w14:paraId="3408F9CF" w14:textId="77777777" w:rsidR="00C77AD1" w:rsidRPr="002C3267" w:rsidRDefault="00C77AD1" w:rsidP="00792B2F">
            <w:pPr>
              <w:pStyle w:val="TableHeading"/>
              <w:bidi/>
              <w:rPr>
                <w:lang w:val="en-GB"/>
              </w:rPr>
            </w:pPr>
            <w:r w:rsidRPr="002C3267">
              <w:rPr>
                <w:rtl/>
                <w:lang w:eastAsia="ar"/>
              </w:rPr>
              <w:t>الملخّص</w:t>
            </w:r>
          </w:p>
        </w:tc>
        <w:tc>
          <w:tcPr>
            <w:tcW w:w="1980" w:type="dxa"/>
            <w:tcBorders>
              <w:bottom w:val="single" w:sz="4" w:space="0" w:color="000000"/>
            </w:tcBorders>
            <w:shd w:val="clear" w:color="auto" w:fill="C6D9F1" w:themeFill="text2" w:themeFillTint="33"/>
            <w:vAlign w:val="center"/>
          </w:tcPr>
          <w:p w14:paraId="57644008" w14:textId="77777777" w:rsidR="00C77AD1" w:rsidRPr="002C3267" w:rsidRDefault="00C77AD1" w:rsidP="00792B2F">
            <w:pPr>
              <w:pStyle w:val="TableHeading"/>
              <w:bidi/>
              <w:rPr>
                <w:lang w:val="en-GB"/>
              </w:rPr>
            </w:pPr>
            <w:r w:rsidRPr="002C3267">
              <w:rPr>
                <w:rtl/>
                <w:lang w:eastAsia="ar"/>
              </w:rPr>
              <w:t>هل يشمله هذا التمرين؟</w:t>
            </w:r>
          </w:p>
        </w:tc>
      </w:tr>
      <w:tr w:rsidR="00C77AD1" w:rsidRPr="002C3267" w14:paraId="1919523F" w14:textId="77777777" w:rsidTr="00792B2F">
        <w:trPr>
          <w:trHeight w:val="20"/>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7AB79EB" w14:textId="77777777" w:rsidR="00C77AD1" w:rsidRPr="002C3267" w:rsidRDefault="00C77AD1" w:rsidP="00792B2F">
            <w:pPr>
              <w:pStyle w:val="TableText"/>
              <w:bidi/>
              <w:rPr>
                <w:lang w:val="en-GB"/>
              </w:rPr>
            </w:pPr>
            <w:r w:rsidRPr="002C3267">
              <w:rPr>
                <w:color w:val="000000"/>
                <w:rtl/>
                <w:lang w:eastAsia="ar"/>
              </w:rPr>
              <w:t>تدريبات المحاكاة</w:t>
            </w:r>
          </w:p>
        </w:tc>
        <w:tc>
          <w:tcPr>
            <w:tcW w:w="5760" w:type="dxa"/>
            <w:tcBorders>
              <w:top w:val="single" w:sz="4" w:space="0" w:color="auto"/>
              <w:left w:val="nil"/>
              <w:bottom w:val="single" w:sz="4" w:space="0" w:color="auto"/>
              <w:right w:val="single" w:sz="4" w:space="0" w:color="auto"/>
            </w:tcBorders>
            <w:shd w:val="clear" w:color="auto" w:fill="auto"/>
          </w:tcPr>
          <w:p w14:paraId="387109A8" w14:textId="77777777" w:rsidR="00C77AD1" w:rsidRPr="002C3267" w:rsidRDefault="00C77AD1" w:rsidP="00792B2F">
            <w:pPr>
              <w:pStyle w:val="TableText"/>
              <w:bidi/>
            </w:pPr>
            <w:r w:rsidRPr="002C3267">
              <w:rPr>
                <w:rtl/>
                <w:lang w:eastAsia="ar"/>
              </w:rPr>
              <w:t>تدريبات المحاكاة عبارة عن جلسة نقاش منسّقة حول حوادث الطوارئ في بيئة غير رسمية هادئة. وهي مصممة لإتاحة المجال أمام المشاركين لإجراء مناقشة بنّاءة حول الموضوع وتسليط الضوء على المشاكل وحلها، وتنقيح ومراجعة الخطط التشغيلية الحالية. يتضمن هذا النوع من التمارين مستوى من تمثيل الأدوار وقد يتضمن بطاقة نصية للمساعدة في التنفيذ.</w:t>
            </w:r>
          </w:p>
        </w:tc>
        <w:tc>
          <w:tcPr>
            <w:tcW w:w="1980" w:type="dxa"/>
            <w:vAlign w:val="center"/>
          </w:tcPr>
          <w:p w14:paraId="638C5157" w14:textId="77777777" w:rsidR="00C77AD1" w:rsidRPr="002C3267" w:rsidRDefault="00C77AD1" w:rsidP="00792B2F">
            <w:pPr>
              <w:pStyle w:val="TableText"/>
              <w:bidi/>
              <w:rPr>
                <w:lang w:val="en-GB"/>
              </w:rPr>
            </w:pPr>
          </w:p>
        </w:tc>
      </w:tr>
      <w:tr w:rsidR="00C77AD1" w:rsidRPr="002C3267" w14:paraId="63B3EA7E" w14:textId="77777777" w:rsidTr="00792B2F">
        <w:trPr>
          <w:trHeight w:val="20"/>
        </w:trPr>
        <w:tc>
          <w:tcPr>
            <w:tcW w:w="1615" w:type="dxa"/>
            <w:tcBorders>
              <w:top w:val="nil"/>
              <w:left w:val="single" w:sz="4" w:space="0" w:color="auto"/>
              <w:bottom w:val="single" w:sz="4" w:space="0" w:color="auto"/>
              <w:right w:val="single" w:sz="4" w:space="0" w:color="auto"/>
            </w:tcBorders>
            <w:shd w:val="clear" w:color="auto" w:fill="auto"/>
            <w:vAlign w:val="center"/>
          </w:tcPr>
          <w:p w14:paraId="7B74F3FB" w14:textId="77777777" w:rsidR="00C77AD1" w:rsidRPr="002C3267" w:rsidRDefault="00C77AD1" w:rsidP="00792B2F">
            <w:pPr>
              <w:pStyle w:val="TableText"/>
              <w:bidi/>
              <w:rPr>
                <w:i/>
                <w:iCs/>
              </w:rPr>
            </w:pPr>
            <w:r w:rsidRPr="002C3267">
              <w:rPr>
                <w:color w:val="000000"/>
                <w:rtl/>
                <w:lang w:eastAsia="ar"/>
              </w:rPr>
              <w:t>تدريبات التعامل مع حالات الطوارئ</w:t>
            </w:r>
          </w:p>
        </w:tc>
        <w:tc>
          <w:tcPr>
            <w:tcW w:w="5760" w:type="dxa"/>
            <w:tcBorders>
              <w:top w:val="nil"/>
              <w:left w:val="nil"/>
              <w:bottom w:val="single" w:sz="4" w:space="0" w:color="auto"/>
              <w:right w:val="single" w:sz="4" w:space="0" w:color="auto"/>
            </w:tcBorders>
            <w:shd w:val="clear" w:color="auto" w:fill="auto"/>
          </w:tcPr>
          <w:p w14:paraId="50C0CDC2" w14:textId="77777777" w:rsidR="00C77AD1" w:rsidRPr="002C3267" w:rsidRDefault="00C77AD1" w:rsidP="00792B2F">
            <w:pPr>
              <w:pStyle w:val="TableText"/>
              <w:bidi/>
            </w:pPr>
            <w:r w:rsidRPr="002C3267">
              <w:rPr>
                <w:rtl/>
                <w:lang w:eastAsia="ar"/>
              </w:rPr>
              <w:t>تُمثِّل تدريبات التعامل مع حالات الطوارئ نشاطًا منسقًا خاضعًا للمراقبة والإشراف، يستخدم عادة لاختبار جوانب أحادية معينة من خطة إدارة الطوارئ. ولا بد أن تكون تدريبات التعامل مع حالات الطوارئ واقعية قدر الإمكان، كأن توظف استخدام إنذار الحريق (حسب الاقتضاء) وأي معدّات أخرى قد تكون ضرورية لأي من جوانب خطة إدارة الطوارئ.</w:t>
            </w:r>
          </w:p>
        </w:tc>
        <w:tc>
          <w:tcPr>
            <w:tcW w:w="1980" w:type="dxa"/>
            <w:vAlign w:val="center"/>
          </w:tcPr>
          <w:p w14:paraId="0FA262C5" w14:textId="77777777" w:rsidR="00C77AD1" w:rsidRPr="002C3267" w:rsidRDefault="00C77AD1" w:rsidP="00792B2F">
            <w:pPr>
              <w:pStyle w:val="TableText"/>
              <w:bidi/>
              <w:rPr>
                <w:lang w:val="en-GB"/>
              </w:rPr>
            </w:pPr>
          </w:p>
        </w:tc>
      </w:tr>
      <w:tr w:rsidR="00C77AD1" w:rsidRPr="002C3267" w14:paraId="69945A2C" w14:textId="77777777" w:rsidTr="00792B2F">
        <w:trPr>
          <w:trHeight w:val="20"/>
        </w:trPr>
        <w:tc>
          <w:tcPr>
            <w:tcW w:w="1615" w:type="dxa"/>
            <w:tcBorders>
              <w:top w:val="nil"/>
              <w:left w:val="single" w:sz="4" w:space="0" w:color="auto"/>
              <w:bottom w:val="single" w:sz="4" w:space="0" w:color="auto"/>
              <w:right w:val="single" w:sz="4" w:space="0" w:color="auto"/>
            </w:tcBorders>
            <w:shd w:val="clear" w:color="auto" w:fill="auto"/>
            <w:vAlign w:val="center"/>
          </w:tcPr>
          <w:p w14:paraId="0837D631" w14:textId="77777777" w:rsidR="00C77AD1" w:rsidRPr="002C3267" w:rsidRDefault="00C77AD1" w:rsidP="00792B2F">
            <w:pPr>
              <w:pStyle w:val="TableText"/>
              <w:bidi/>
              <w:rPr>
                <w:lang w:val="en-GB"/>
              </w:rPr>
            </w:pPr>
            <w:r w:rsidRPr="002C3267">
              <w:rPr>
                <w:color w:val="000000"/>
                <w:rtl/>
                <w:lang w:eastAsia="ar"/>
              </w:rPr>
              <w:t>التمارين الوظيفية</w:t>
            </w:r>
          </w:p>
        </w:tc>
        <w:tc>
          <w:tcPr>
            <w:tcW w:w="5760" w:type="dxa"/>
            <w:tcBorders>
              <w:top w:val="nil"/>
              <w:left w:val="nil"/>
              <w:bottom w:val="single" w:sz="4" w:space="0" w:color="auto"/>
              <w:right w:val="single" w:sz="4" w:space="0" w:color="auto"/>
            </w:tcBorders>
            <w:shd w:val="clear" w:color="auto" w:fill="auto"/>
          </w:tcPr>
          <w:p w14:paraId="6120D749" w14:textId="77777777" w:rsidR="00C77AD1" w:rsidRPr="002C3267" w:rsidRDefault="00C77AD1" w:rsidP="00792B2F">
            <w:pPr>
              <w:pStyle w:val="TableText"/>
              <w:bidi/>
              <w:rPr>
                <w:color w:val="000000"/>
              </w:rPr>
            </w:pPr>
            <w:r w:rsidRPr="002C3267">
              <w:rPr>
                <w:color w:val="000000"/>
                <w:rtl/>
                <w:lang w:eastAsia="ar"/>
              </w:rPr>
              <w:t>تُمثِّل التمارين الوظيفية تمارين تفاعلية تمت محاكاتها بالكامل تختبر قدرة المؤسسة على الاستجابة لحوادث الطوارئ. يختبر التمرين الوظائف المتعددة لخطة إدارة الطوارئ الخاصة بالمؤسسة. وهي استجابة منسقة لحالة ما في محاكاة واقعية تخضع لضغوط زمنية. يركز تمرين التعامل مع حالات الطوارئ على التنسيق، والتكامل، والتفاعل على مستوى سياسات المؤسسة، وإجراءاتها، وأدوارها، ومسؤولياتها قبل وقوع الحدث الذي تجري محاكاته، وأثناءه، وبعد انقضائه.</w:t>
            </w:r>
          </w:p>
        </w:tc>
        <w:tc>
          <w:tcPr>
            <w:tcW w:w="1980" w:type="dxa"/>
            <w:vAlign w:val="center"/>
          </w:tcPr>
          <w:p w14:paraId="43F00248" w14:textId="77777777" w:rsidR="00C77AD1" w:rsidRPr="002C3267" w:rsidRDefault="00C77AD1" w:rsidP="00792B2F">
            <w:pPr>
              <w:pStyle w:val="TableText"/>
              <w:bidi/>
              <w:rPr>
                <w:lang w:val="en-GB"/>
              </w:rPr>
            </w:pPr>
          </w:p>
        </w:tc>
      </w:tr>
      <w:tr w:rsidR="00C77AD1" w:rsidRPr="002C3267" w14:paraId="59A17CCE" w14:textId="77777777" w:rsidTr="00792B2F">
        <w:trPr>
          <w:trHeight w:val="20"/>
        </w:trPr>
        <w:tc>
          <w:tcPr>
            <w:tcW w:w="1615" w:type="dxa"/>
            <w:tcBorders>
              <w:top w:val="nil"/>
              <w:left w:val="single" w:sz="4" w:space="0" w:color="auto"/>
              <w:bottom w:val="single" w:sz="4" w:space="0" w:color="auto"/>
              <w:right w:val="single" w:sz="4" w:space="0" w:color="auto"/>
            </w:tcBorders>
            <w:shd w:val="clear" w:color="auto" w:fill="auto"/>
            <w:vAlign w:val="center"/>
          </w:tcPr>
          <w:p w14:paraId="7B5437E7" w14:textId="77777777" w:rsidR="00C77AD1" w:rsidRPr="002C3267" w:rsidRDefault="00C77AD1" w:rsidP="00792B2F">
            <w:pPr>
              <w:pStyle w:val="TableText"/>
              <w:bidi/>
              <w:rPr>
                <w:lang w:val="en-GB"/>
              </w:rPr>
            </w:pPr>
            <w:r w:rsidRPr="002C3267">
              <w:rPr>
                <w:color w:val="000000"/>
                <w:rtl/>
                <w:lang w:eastAsia="ar"/>
              </w:rPr>
              <w:lastRenderedPageBreak/>
              <w:t>التمارين الميدانية / كاملة النطاق</w:t>
            </w:r>
            <w:r w:rsidRPr="002C3267">
              <w:rPr>
                <w:color w:val="000000"/>
                <w:rtl/>
                <w:lang w:eastAsia="ar"/>
              </w:rPr>
              <w:br/>
            </w:r>
          </w:p>
        </w:tc>
        <w:tc>
          <w:tcPr>
            <w:tcW w:w="5760" w:type="dxa"/>
            <w:tcBorders>
              <w:top w:val="nil"/>
              <w:left w:val="nil"/>
              <w:bottom w:val="single" w:sz="4" w:space="0" w:color="auto"/>
              <w:right w:val="single" w:sz="4" w:space="0" w:color="auto"/>
            </w:tcBorders>
            <w:shd w:val="clear" w:color="auto" w:fill="auto"/>
          </w:tcPr>
          <w:p w14:paraId="68F184AA" w14:textId="77777777" w:rsidR="00C77AD1" w:rsidRPr="002C3267" w:rsidRDefault="00C77AD1" w:rsidP="00792B2F">
            <w:pPr>
              <w:pStyle w:val="TableText"/>
              <w:bidi/>
              <w:rPr>
                <w:lang w:val="en-GB"/>
              </w:rPr>
            </w:pPr>
            <w:r w:rsidRPr="002C3267">
              <w:rPr>
                <w:color w:val="000000"/>
                <w:rtl/>
                <w:lang w:eastAsia="ar"/>
              </w:rPr>
              <w:t>يحاكي التمرين الميداني أو التمرين الشامل حدثًا حقيقيًا قدر الإمكان وهو مصمم لتقييم القدرة التشغيلية لنظام إدارة الطوارئ في بيئة شديدة التوتر، مع محاكاة ظروف الاستجابة الفعلية. ويشمل ذلك تعبئة الموارد وتنقل موظفي الطوارئ، والمعدات، والموارد. من الناحية المثالية، ينبغي أن يتضمن التمرين الميداني / كامل النطاق اختبار وتقييم معظم وظائف خطة إدارة الطوارئ. يُعد التعاون مع خدمات دعم الطوارئ جزءًا أساسيًا من تقديم تمرين ميداني / كامل النطاق ناجح</w:t>
            </w:r>
          </w:p>
        </w:tc>
        <w:tc>
          <w:tcPr>
            <w:tcW w:w="1980" w:type="dxa"/>
            <w:vAlign w:val="center"/>
          </w:tcPr>
          <w:p w14:paraId="147B4F64" w14:textId="77777777" w:rsidR="00C77AD1" w:rsidRPr="002C3267" w:rsidRDefault="00C77AD1" w:rsidP="00792B2F">
            <w:pPr>
              <w:pStyle w:val="TableText"/>
              <w:bidi/>
              <w:rPr>
                <w:lang w:val="en-GB"/>
              </w:rPr>
            </w:pPr>
          </w:p>
        </w:tc>
      </w:tr>
    </w:tbl>
    <w:p w14:paraId="233DBDA2" w14:textId="77777777" w:rsidR="00C77AD1" w:rsidRPr="002C3267" w:rsidRDefault="00C77AD1" w:rsidP="00C77AD1">
      <w:pPr>
        <w:pStyle w:val="FigureTitle"/>
        <w:bidi/>
        <w:rPr>
          <w:lang w:val="en-GB"/>
        </w:rPr>
      </w:pPr>
    </w:p>
    <w:p w14:paraId="12A0BEAE" w14:textId="77777777" w:rsidR="00C77AD1" w:rsidRDefault="00C77AD1" w:rsidP="00C77AD1">
      <w:pPr>
        <w:pStyle w:val="BodyText11PtBoldUnderline"/>
        <w:bidi/>
        <w:rPr>
          <w:lang w:val="en-GB"/>
        </w:rPr>
      </w:pPr>
      <w:r w:rsidRPr="002C3267">
        <w:rPr>
          <w:rtl/>
          <w:lang w:eastAsia="ar"/>
        </w:rPr>
        <w:t>السيناريو</w:t>
      </w:r>
    </w:p>
    <w:p w14:paraId="3BBFCFFC" w14:textId="77777777" w:rsidR="00C77AD1" w:rsidRPr="002C3267" w:rsidRDefault="00C77AD1" w:rsidP="00C77AD1">
      <w:pPr>
        <w:pStyle w:val="BodyText11PtBoldUnderline"/>
        <w:bidi/>
        <w:rPr>
          <w:lang w:val="en-GB"/>
        </w:rPr>
      </w:pPr>
    </w:p>
    <w:p w14:paraId="489AC7EB" w14:textId="77777777" w:rsidR="00C77AD1" w:rsidRPr="002C3267" w:rsidRDefault="00C77AD1" w:rsidP="00C77AD1">
      <w:pPr>
        <w:bidi/>
        <w:rPr>
          <w:lang w:val="en-GB"/>
        </w:rPr>
      </w:pPr>
      <w:r w:rsidRPr="002C3267">
        <w:rPr>
          <w:rtl/>
          <w:lang w:eastAsia="ar"/>
        </w:rPr>
        <w:t>&lt;اذكر بالتفصيل سيناريو لاستخدامه أثناء التمرين، إن أمكن&gt;</w:t>
      </w:r>
    </w:p>
    <w:p w14:paraId="74F4663F" w14:textId="77777777" w:rsidR="00C77AD1" w:rsidRPr="002C3267" w:rsidRDefault="00C77AD1" w:rsidP="00C77AD1">
      <w:pPr>
        <w:bidi/>
        <w:ind w:left="720"/>
        <w:rPr>
          <w:lang w:val="en-GB"/>
        </w:rPr>
      </w:pPr>
    </w:p>
    <w:p w14:paraId="5F0383F5" w14:textId="77777777" w:rsidR="00C77AD1" w:rsidRPr="002C3267" w:rsidRDefault="00C77AD1" w:rsidP="00C77AD1">
      <w:pPr>
        <w:pStyle w:val="BodyText11PtBoldUnderline"/>
        <w:bidi/>
        <w:rPr>
          <w:lang w:val="en-GB"/>
        </w:rPr>
      </w:pPr>
      <w:r w:rsidRPr="002C3267">
        <w:rPr>
          <w:rtl/>
          <w:lang w:eastAsia="ar"/>
        </w:rPr>
        <w:t>التوقيت</w:t>
      </w:r>
    </w:p>
    <w:p w14:paraId="24EA3EA0" w14:textId="07A13D24" w:rsidR="00C77AD1" w:rsidRDefault="00C77AD1" w:rsidP="00C77AD1">
      <w:pPr>
        <w:bidi/>
        <w:rPr>
          <w:lang w:val="en-GB"/>
        </w:rPr>
      </w:pPr>
    </w:p>
    <w:p w14:paraId="497133D3" w14:textId="77777777" w:rsidR="00C77AD1" w:rsidRPr="002C3267" w:rsidRDefault="00C77AD1" w:rsidP="00C77AD1">
      <w:pPr>
        <w:bidi/>
        <w:rPr>
          <w:lang w:val="en-GB"/>
        </w:rPr>
      </w:pPr>
      <w:r w:rsidRPr="002C3267">
        <w:rPr>
          <w:rtl/>
          <w:lang w:eastAsia="ar"/>
        </w:rPr>
        <w:t>سيبدأ التمرين في &lt;أدخل التاريخ والوقت&gt; وينتهي في &lt;أدخل التاريخ والوقت&gt;.</w:t>
      </w:r>
    </w:p>
    <w:p w14:paraId="16DE0C3B" w14:textId="77777777" w:rsidR="00C77AD1" w:rsidRPr="002C3267" w:rsidRDefault="00C77AD1" w:rsidP="00C77AD1">
      <w:pPr>
        <w:bidi/>
        <w:rPr>
          <w:lang w:val="en-GB"/>
        </w:rPr>
      </w:pPr>
    </w:p>
    <w:p w14:paraId="5F880075" w14:textId="77777777" w:rsidR="00C77AD1" w:rsidRPr="002C3267" w:rsidRDefault="00C77AD1" w:rsidP="00C77AD1">
      <w:pPr>
        <w:pStyle w:val="BodyText11PtBoldUnderline"/>
        <w:bidi/>
        <w:rPr>
          <w:lang w:val="en-GB"/>
        </w:rPr>
      </w:pPr>
      <w:r w:rsidRPr="002C3267">
        <w:rPr>
          <w:rtl/>
          <w:lang w:eastAsia="ar"/>
        </w:rPr>
        <w:t>المنسقون والمشاركون والحضور والجهات المعنية</w:t>
      </w:r>
    </w:p>
    <w:p w14:paraId="7F867E36" w14:textId="77777777" w:rsidR="00C77AD1" w:rsidRPr="002C3267" w:rsidRDefault="00C77AD1" w:rsidP="00C77AD1">
      <w:pPr>
        <w:bidi/>
        <w:rPr>
          <w:lang w:val="en-GB"/>
        </w:rPr>
      </w:pPr>
    </w:p>
    <w:tbl>
      <w:tblPr>
        <w:bidiVisual/>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1E0" w:firstRow="1" w:lastRow="1" w:firstColumn="1" w:lastColumn="1" w:noHBand="0" w:noVBand="0"/>
      </w:tblPr>
      <w:tblGrid>
        <w:gridCol w:w="1623"/>
        <w:gridCol w:w="1820"/>
        <w:gridCol w:w="1944"/>
        <w:gridCol w:w="3968"/>
      </w:tblGrid>
      <w:tr w:rsidR="00C77AD1" w:rsidRPr="002C3267" w14:paraId="07FF9115" w14:textId="77777777" w:rsidTr="00792B2F">
        <w:trPr>
          <w:trHeight w:val="398"/>
        </w:trPr>
        <w:tc>
          <w:tcPr>
            <w:tcW w:w="1623" w:type="dxa"/>
            <w:shd w:val="clear" w:color="auto" w:fill="C6D9F1" w:themeFill="text2" w:themeFillTint="33"/>
            <w:vAlign w:val="center"/>
          </w:tcPr>
          <w:p w14:paraId="65A4EB88" w14:textId="77777777" w:rsidR="00C77AD1" w:rsidRPr="002C3267" w:rsidRDefault="00C77AD1" w:rsidP="00792B2F">
            <w:pPr>
              <w:pStyle w:val="TableHeading"/>
              <w:bidi/>
              <w:rPr>
                <w:lang w:val="en-GB"/>
              </w:rPr>
            </w:pPr>
            <w:r w:rsidRPr="002C3267">
              <w:rPr>
                <w:rtl/>
                <w:lang w:eastAsia="ar"/>
              </w:rPr>
              <w:t>المؤسسة</w:t>
            </w:r>
          </w:p>
        </w:tc>
        <w:tc>
          <w:tcPr>
            <w:tcW w:w="1820" w:type="dxa"/>
            <w:shd w:val="clear" w:color="auto" w:fill="C6D9F1" w:themeFill="text2" w:themeFillTint="33"/>
            <w:vAlign w:val="center"/>
          </w:tcPr>
          <w:p w14:paraId="02EC9B73" w14:textId="77777777" w:rsidR="00C77AD1" w:rsidRPr="002C3267" w:rsidRDefault="00C77AD1" w:rsidP="00792B2F">
            <w:pPr>
              <w:pStyle w:val="TableHeading"/>
              <w:bidi/>
              <w:rPr>
                <w:lang w:val="en-GB"/>
              </w:rPr>
            </w:pPr>
            <w:r w:rsidRPr="002C3267">
              <w:rPr>
                <w:rtl/>
                <w:lang w:eastAsia="ar"/>
              </w:rPr>
              <w:t>الاسم</w:t>
            </w:r>
          </w:p>
        </w:tc>
        <w:tc>
          <w:tcPr>
            <w:tcW w:w="1944" w:type="dxa"/>
            <w:shd w:val="clear" w:color="auto" w:fill="C6D9F1" w:themeFill="text2" w:themeFillTint="33"/>
            <w:vAlign w:val="center"/>
          </w:tcPr>
          <w:p w14:paraId="4A14327D" w14:textId="77777777" w:rsidR="00C77AD1" w:rsidRPr="002C3267" w:rsidRDefault="00C77AD1" w:rsidP="00792B2F">
            <w:pPr>
              <w:pStyle w:val="TableHeading"/>
              <w:bidi/>
              <w:rPr>
                <w:lang w:val="en-GB"/>
              </w:rPr>
            </w:pPr>
            <w:r w:rsidRPr="002C3267">
              <w:rPr>
                <w:rtl/>
                <w:lang w:eastAsia="ar"/>
              </w:rPr>
              <w:t>الدور</w:t>
            </w:r>
          </w:p>
        </w:tc>
        <w:tc>
          <w:tcPr>
            <w:tcW w:w="3968" w:type="dxa"/>
            <w:shd w:val="clear" w:color="auto" w:fill="C6D9F1" w:themeFill="text2" w:themeFillTint="33"/>
            <w:vAlign w:val="center"/>
          </w:tcPr>
          <w:p w14:paraId="03E1C998" w14:textId="77777777" w:rsidR="00C77AD1" w:rsidRPr="002C3267" w:rsidRDefault="00C77AD1" w:rsidP="00792B2F">
            <w:pPr>
              <w:pStyle w:val="TableHeading"/>
              <w:bidi/>
              <w:rPr>
                <w:lang w:val="en-GB"/>
              </w:rPr>
            </w:pPr>
            <w:r w:rsidRPr="002C3267">
              <w:rPr>
                <w:rtl/>
                <w:lang w:eastAsia="ar"/>
              </w:rPr>
              <w:t>المسؤوليات التي يجب الاضطلاع بها أثناء إجراء التمرين</w:t>
            </w:r>
          </w:p>
        </w:tc>
      </w:tr>
      <w:tr w:rsidR="00C77AD1" w:rsidRPr="002C3267" w14:paraId="6E9DD0D9" w14:textId="77777777" w:rsidTr="00792B2F">
        <w:trPr>
          <w:trHeight w:val="231"/>
        </w:trPr>
        <w:tc>
          <w:tcPr>
            <w:tcW w:w="1623" w:type="dxa"/>
          </w:tcPr>
          <w:p w14:paraId="726D8354" w14:textId="77777777" w:rsidR="00C77AD1" w:rsidRPr="002C3267" w:rsidRDefault="00C77AD1" w:rsidP="00792B2F">
            <w:pPr>
              <w:pStyle w:val="TableText"/>
              <w:bidi/>
              <w:rPr>
                <w:lang w:val="en-GB"/>
              </w:rPr>
            </w:pPr>
          </w:p>
        </w:tc>
        <w:tc>
          <w:tcPr>
            <w:tcW w:w="1820" w:type="dxa"/>
          </w:tcPr>
          <w:p w14:paraId="6E543043" w14:textId="77777777" w:rsidR="00C77AD1" w:rsidRPr="002C3267" w:rsidRDefault="00C77AD1" w:rsidP="00792B2F">
            <w:pPr>
              <w:pStyle w:val="TableText"/>
              <w:bidi/>
              <w:rPr>
                <w:lang w:val="en-GB"/>
              </w:rPr>
            </w:pPr>
          </w:p>
        </w:tc>
        <w:tc>
          <w:tcPr>
            <w:tcW w:w="1944" w:type="dxa"/>
          </w:tcPr>
          <w:p w14:paraId="2ECC7932" w14:textId="77777777" w:rsidR="00C77AD1" w:rsidRPr="002C3267" w:rsidRDefault="00C77AD1" w:rsidP="00792B2F">
            <w:pPr>
              <w:pStyle w:val="TableText"/>
              <w:bidi/>
              <w:rPr>
                <w:lang w:val="en-GB"/>
              </w:rPr>
            </w:pPr>
          </w:p>
        </w:tc>
        <w:tc>
          <w:tcPr>
            <w:tcW w:w="3968" w:type="dxa"/>
          </w:tcPr>
          <w:p w14:paraId="75523A91" w14:textId="77777777" w:rsidR="00C77AD1" w:rsidRPr="002C3267" w:rsidRDefault="00C77AD1" w:rsidP="00792B2F">
            <w:pPr>
              <w:pStyle w:val="TableText"/>
              <w:bidi/>
              <w:rPr>
                <w:lang w:val="en-GB"/>
              </w:rPr>
            </w:pPr>
          </w:p>
        </w:tc>
      </w:tr>
      <w:tr w:rsidR="00C77AD1" w:rsidRPr="002C3267" w14:paraId="0A4E078E" w14:textId="77777777" w:rsidTr="00792B2F">
        <w:trPr>
          <w:trHeight w:val="231"/>
        </w:trPr>
        <w:tc>
          <w:tcPr>
            <w:tcW w:w="1623" w:type="dxa"/>
          </w:tcPr>
          <w:p w14:paraId="3761FE8F" w14:textId="77777777" w:rsidR="00C77AD1" w:rsidRPr="002C3267" w:rsidRDefault="00C77AD1" w:rsidP="00792B2F">
            <w:pPr>
              <w:pStyle w:val="TableText"/>
              <w:bidi/>
              <w:rPr>
                <w:lang w:val="en-GB"/>
              </w:rPr>
            </w:pPr>
          </w:p>
        </w:tc>
        <w:tc>
          <w:tcPr>
            <w:tcW w:w="1820" w:type="dxa"/>
          </w:tcPr>
          <w:p w14:paraId="456F72D0" w14:textId="77777777" w:rsidR="00C77AD1" w:rsidRPr="002C3267" w:rsidRDefault="00C77AD1" w:rsidP="00792B2F">
            <w:pPr>
              <w:pStyle w:val="TableText"/>
              <w:bidi/>
              <w:rPr>
                <w:lang w:val="en-GB"/>
              </w:rPr>
            </w:pPr>
          </w:p>
        </w:tc>
        <w:tc>
          <w:tcPr>
            <w:tcW w:w="1944" w:type="dxa"/>
          </w:tcPr>
          <w:p w14:paraId="5F947E9C" w14:textId="77777777" w:rsidR="00C77AD1" w:rsidRPr="002C3267" w:rsidRDefault="00C77AD1" w:rsidP="00792B2F">
            <w:pPr>
              <w:pStyle w:val="TableText"/>
              <w:bidi/>
              <w:rPr>
                <w:lang w:val="en-GB"/>
              </w:rPr>
            </w:pPr>
          </w:p>
        </w:tc>
        <w:tc>
          <w:tcPr>
            <w:tcW w:w="3968" w:type="dxa"/>
          </w:tcPr>
          <w:p w14:paraId="5ECA19D6" w14:textId="77777777" w:rsidR="00C77AD1" w:rsidRPr="002C3267" w:rsidRDefault="00C77AD1" w:rsidP="00792B2F">
            <w:pPr>
              <w:pStyle w:val="TableText"/>
              <w:bidi/>
              <w:rPr>
                <w:lang w:val="en-GB"/>
              </w:rPr>
            </w:pPr>
          </w:p>
        </w:tc>
      </w:tr>
      <w:tr w:rsidR="00C77AD1" w:rsidRPr="002C3267" w14:paraId="13FBECE6" w14:textId="77777777" w:rsidTr="00792B2F">
        <w:trPr>
          <w:trHeight w:val="231"/>
        </w:trPr>
        <w:tc>
          <w:tcPr>
            <w:tcW w:w="1623" w:type="dxa"/>
          </w:tcPr>
          <w:p w14:paraId="6E8479C5" w14:textId="77777777" w:rsidR="00C77AD1" w:rsidRPr="002C3267" w:rsidRDefault="00C77AD1" w:rsidP="00792B2F">
            <w:pPr>
              <w:pStyle w:val="TableText"/>
              <w:bidi/>
              <w:rPr>
                <w:lang w:val="en-GB"/>
              </w:rPr>
            </w:pPr>
          </w:p>
        </w:tc>
        <w:tc>
          <w:tcPr>
            <w:tcW w:w="1820" w:type="dxa"/>
          </w:tcPr>
          <w:p w14:paraId="6B407AB1" w14:textId="77777777" w:rsidR="00C77AD1" w:rsidRPr="002C3267" w:rsidRDefault="00C77AD1" w:rsidP="00792B2F">
            <w:pPr>
              <w:pStyle w:val="TableText"/>
              <w:bidi/>
              <w:rPr>
                <w:lang w:val="en-GB"/>
              </w:rPr>
            </w:pPr>
          </w:p>
        </w:tc>
        <w:tc>
          <w:tcPr>
            <w:tcW w:w="1944" w:type="dxa"/>
          </w:tcPr>
          <w:p w14:paraId="23AFC985" w14:textId="77777777" w:rsidR="00C77AD1" w:rsidRPr="002C3267" w:rsidRDefault="00C77AD1" w:rsidP="00792B2F">
            <w:pPr>
              <w:pStyle w:val="TableText"/>
              <w:bidi/>
              <w:rPr>
                <w:lang w:val="en-GB"/>
              </w:rPr>
            </w:pPr>
          </w:p>
        </w:tc>
        <w:tc>
          <w:tcPr>
            <w:tcW w:w="3968" w:type="dxa"/>
          </w:tcPr>
          <w:p w14:paraId="29D2B87A" w14:textId="77777777" w:rsidR="00C77AD1" w:rsidRPr="002C3267" w:rsidRDefault="00C77AD1" w:rsidP="00792B2F">
            <w:pPr>
              <w:pStyle w:val="TableText"/>
              <w:bidi/>
              <w:rPr>
                <w:lang w:val="en-GB"/>
              </w:rPr>
            </w:pPr>
          </w:p>
        </w:tc>
      </w:tr>
      <w:tr w:rsidR="00C77AD1" w:rsidRPr="002C3267" w14:paraId="4B826685" w14:textId="77777777" w:rsidTr="00792B2F">
        <w:trPr>
          <w:trHeight w:val="231"/>
        </w:trPr>
        <w:tc>
          <w:tcPr>
            <w:tcW w:w="1623" w:type="dxa"/>
          </w:tcPr>
          <w:p w14:paraId="42BBFF75" w14:textId="77777777" w:rsidR="00C77AD1" w:rsidRPr="002C3267" w:rsidRDefault="00C77AD1" w:rsidP="00792B2F">
            <w:pPr>
              <w:pStyle w:val="TableText"/>
              <w:bidi/>
              <w:rPr>
                <w:lang w:val="en-GB"/>
              </w:rPr>
            </w:pPr>
          </w:p>
        </w:tc>
        <w:tc>
          <w:tcPr>
            <w:tcW w:w="1820" w:type="dxa"/>
          </w:tcPr>
          <w:p w14:paraId="4144056B" w14:textId="77777777" w:rsidR="00C77AD1" w:rsidRPr="002C3267" w:rsidRDefault="00C77AD1" w:rsidP="00792B2F">
            <w:pPr>
              <w:pStyle w:val="TableText"/>
              <w:bidi/>
              <w:rPr>
                <w:lang w:val="en-GB"/>
              </w:rPr>
            </w:pPr>
          </w:p>
        </w:tc>
        <w:tc>
          <w:tcPr>
            <w:tcW w:w="1944" w:type="dxa"/>
          </w:tcPr>
          <w:p w14:paraId="6990B282" w14:textId="77777777" w:rsidR="00C77AD1" w:rsidRPr="002C3267" w:rsidRDefault="00C77AD1" w:rsidP="00792B2F">
            <w:pPr>
              <w:pStyle w:val="TableText"/>
              <w:bidi/>
              <w:rPr>
                <w:lang w:val="en-GB"/>
              </w:rPr>
            </w:pPr>
          </w:p>
        </w:tc>
        <w:tc>
          <w:tcPr>
            <w:tcW w:w="3968" w:type="dxa"/>
          </w:tcPr>
          <w:p w14:paraId="6F1D20DB" w14:textId="77777777" w:rsidR="00C77AD1" w:rsidRPr="002C3267" w:rsidRDefault="00C77AD1" w:rsidP="00792B2F">
            <w:pPr>
              <w:pStyle w:val="TableText"/>
              <w:bidi/>
              <w:rPr>
                <w:lang w:val="en-GB"/>
              </w:rPr>
            </w:pPr>
          </w:p>
        </w:tc>
      </w:tr>
    </w:tbl>
    <w:p w14:paraId="64A3EAFC" w14:textId="77777777" w:rsidR="00C77AD1" w:rsidRDefault="00C77AD1" w:rsidP="00C77AD1">
      <w:pPr>
        <w:pStyle w:val="BodyText11PtBoldUnderline"/>
        <w:bidi/>
        <w:rPr>
          <w:lang w:val="en-GB"/>
        </w:rPr>
      </w:pPr>
    </w:p>
    <w:p w14:paraId="7F7AAA3F" w14:textId="77777777" w:rsidR="00C77AD1" w:rsidRPr="002C3267" w:rsidRDefault="00C77AD1" w:rsidP="00C77AD1">
      <w:pPr>
        <w:pStyle w:val="BodyText11PtBoldUnderline"/>
        <w:bidi/>
        <w:rPr>
          <w:lang w:val="en-GB"/>
        </w:rPr>
      </w:pPr>
      <w:r w:rsidRPr="002C3267">
        <w:rPr>
          <w:rtl/>
          <w:lang w:eastAsia="ar"/>
        </w:rPr>
        <w:t>تقييم المخاطر</w:t>
      </w:r>
    </w:p>
    <w:p w14:paraId="1FE237E3" w14:textId="77777777" w:rsidR="00C77AD1" w:rsidRPr="002C3267" w:rsidRDefault="00C77AD1" w:rsidP="00C77AD1">
      <w:pPr>
        <w:bidi/>
        <w:ind w:left="720"/>
        <w:rPr>
          <w:lang w:val="en-GB"/>
        </w:rPr>
      </w:pPr>
    </w:p>
    <w:tbl>
      <w:tblPr>
        <w:bidiVisual/>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1E0" w:firstRow="1" w:lastRow="1" w:firstColumn="1" w:lastColumn="1" w:noHBand="0" w:noVBand="0"/>
      </w:tblPr>
      <w:tblGrid>
        <w:gridCol w:w="3368"/>
        <w:gridCol w:w="2075"/>
        <w:gridCol w:w="3912"/>
      </w:tblGrid>
      <w:tr w:rsidR="00C77AD1" w:rsidRPr="002C3267" w14:paraId="301DC22E" w14:textId="77777777" w:rsidTr="00792B2F">
        <w:trPr>
          <w:trHeight w:val="518"/>
        </w:trPr>
        <w:tc>
          <w:tcPr>
            <w:tcW w:w="3368" w:type="dxa"/>
            <w:shd w:val="clear" w:color="auto" w:fill="C6D9F1" w:themeFill="text2" w:themeFillTint="33"/>
            <w:vAlign w:val="center"/>
          </w:tcPr>
          <w:p w14:paraId="4486C2D3" w14:textId="77777777" w:rsidR="00C77AD1" w:rsidRPr="002C3267" w:rsidRDefault="00C77AD1" w:rsidP="00792B2F">
            <w:pPr>
              <w:pStyle w:val="TableHeading"/>
              <w:bidi/>
              <w:rPr>
                <w:lang w:val="en-GB"/>
              </w:rPr>
            </w:pPr>
            <w:r w:rsidRPr="002C3267">
              <w:rPr>
                <w:rtl/>
                <w:lang w:eastAsia="ar"/>
              </w:rPr>
              <w:t>وصف المخاطر</w:t>
            </w:r>
          </w:p>
        </w:tc>
        <w:tc>
          <w:tcPr>
            <w:tcW w:w="2075" w:type="dxa"/>
            <w:shd w:val="clear" w:color="auto" w:fill="C6D9F1" w:themeFill="text2" w:themeFillTint="33"/>
            <w:vAlign w:val="center"/>
          </w:tcPr>
          <w:p w14:paraId="00ECFDCF" w14:textId="77777777" w:rsidR="00C77AD1" w:rsidRPr="002C3267" w:rsidRDefault="00C77AD1" w:rsidP="00792B2F">
            <w:pPr>
              <w:pStyle w:val="TableHeading"/>
              <w:bidi/>
              <w:rPr>
                <w:lang w:val="en-GB"/>
              </w:rPr>
            </w:pPr>
            <w:r w:rsidRPr="002C3267">
              <w:rPr>
                <w:rtl/>
                <w:lang w:eastAsia="ar"/>
              </w:rPr>
              <w:t>قياس المخاطر</w:t>
            </w:r>
          </w:p>
          <w:p w14:paraId="1ED1A9EB" w14:textId="77777777" w:rsidR="00C77AD1" w:rsidRPr="002C3267" w:rsidRDefault="00C77AD1" w:rsidP="00792B2F">
            <w:pPr>
              <w:pStyle w:val="TableHeading"/>
              <w:bidi/>
              <w:rPr>
                <w:lang w:val="en-GB"/>
              </w:rPr>
            </w:pPr>
            <w:r w:rsidRPr="002C3267">
              <w:rPr>
                <w:rtl/>
                <w:lang w:eastAsia="ar"/>
              </w:rPr>
              <w:t>(مرتفعة / متوسطة / منخفضة)</w:t>
            </w:r>
          </w:p>
        </w:tc>
        <w:tc>
          <w:tcPr>
            <w:tcW w:w="3912" w:type="dxa"/>
            <w:shd w:val="clear" w:color="auto" w:fill="C6D9F1" w:themeFill="text2" w:themeFillTint="33"/>
            <w:vAlign w:val="center"/>
          </w:tcPr>
          <w:p w14:paraId="6C706D4B" w14:textId="77777777" w:rsidR="00C77AD1" w:rsidRPr="002C3267" w:rsidRDefault="00C77AD1" w:rsidP="00792B2F">
            <w:pPr>
              <w:pStyle w:val="TableHeading"/>
              <w:bidi/>
              <w:rPr>
                <w:lang w:val="en-GB"/>
              </w:rPr>
            </w:pPr>
            <w:r w:rsidRPr="002C3267">
              <w:rPr>
                <w:rtl/>
                <w:lang w:eastAsia="ar"/>
              </w:rPr>
              <w:t>كيف ستتم إدارة المخاطر؟</w:t>
            </w:r>
          </w:p>
        </w:tc>
      </w:tr>
      <w:tr w:rsidR="00C77AD1" w:rsidRPr="002C3267" w14:paraId="7DD79A09" w14:textId="77777777" w:rsidTr="00792B2F">
        <w:trPr>
          <w:trHeight w:val="231"/>
        </w:trPr>
        <w:tc>
          <w:tcPr>
            <w:tcW w:w="3368" w:type="dxa"/>
          </w:tcPr>
          <w:p w14:paraId="00AF3E8C" w14:textId="77777777" w:rsidR="00C77AD1" w:rsidRPr="00823FC6" w:rsidRDefault="00C77AD1" w:rsidP="00792B2F">
            <w:pPr>
              <w:pStyle w:val="TableText"/>
              <w:bidi/>
            </w:pPr>
          </w:p>
        </w:tc>
        <w:tc>
          <w:tcPr>
            <w:tcW w:w="2075" w:type="dxa"/>
          </w:tcPr>
          <w:p w14:paraId="5DFF408C" w14:textId="77777777" w:rsidR="00C77AD1" w:rsidRPr="00823FC6" w:rsidRDefault="00C77AD1" w:rsidP="00792B2F">
            <w:pPr>
              <w:pStyle w:val="TableText"/>
              <w:bidi/>
            </w:pPr>
          </w:p>
        </w:tc>
        <w:tc>
          <w:tcPr>
            <w:tcW w:w="3912" w:type="dxa"/>
          </w:tcPr>
          <w:p w14:paraId="245C23D6" w14:textId="77777777" w:rsidR="00C77AD1" w:rsidRPr="00823FC6" w:rsidRDefault="00C77AD1" w:rsidP="00792B2F">
            <w:pPr>
              <w:pStyle w:val="TableText"/>
              <w:bidi/>
            </w:pPr>
          </w:p>
        </w:tc>
      </w:tr>
      <w:tr w:rsidR="00C77AD1" w:rsidRPr="002C3267" w14:paraId="414A156D" w14:textId="77777777" w:rsidTr="00792B2F">
        <w:trPr>
          <w:trHeight w:val="235"/>
        </w:trPr>
        <w:tc>
          <w:tcPr>
            <w:tcW w:w="3368" w:type="dxa"/>
          </w:tcPr>
          <w:p w14:paraId="533D4E8B" w14:textId="77777777" w:rsidR="00C77AD1" w:rsidRPr="00823FC6" w:rsidRDefault="00C77AD1" w:rsidP="00792B2F">
            <w:pPr>
              <w:pStyle w:val="TableText"/>
              <w:bidi/>
            </w:pPr>
          </w:p>
        </w:tc>
        <w:tc>
          <w:tcPr>
            <w:tcW w:w="2075" w:type="dxa"/>
          </w:tcPr>
          <w:p w14:paraId="71FB0D53" w14:textId="77777777" w:rsidR="00C77AD1" w:rsidRPr="00823FC6" w:rsidRDefault="00C77AD1" w:rsidP="00792B2F">
            <w:pPr>
              <w:pStyle w:val="TableText"/>
              <w:bidi/>
            </w:pPr>
          </w:p>
        </w:tc>
        <w:tc>
          <w:tcPr>
            <w:tcW w:w="3912" w:type="dxa"/>
          </w:tcPr>
          <w:p w14:paraId="473B1965" w14:textId="77777777" w:rsidR="00C77AD1" w:rsidRPr="00823FC6" w:rsidRDefault="00C77AD1" w:rsidP="00792B2F">
            <w:pPr>
              <w:pStyle w:val="TableText"/>
              <w:bidi/>
            </w:pPr>
          </w:p>
        </w:tc>
      </w:tr>
      <w:tr w:rsidR="00C77AD1" w:rsidRPr="002C3267" w14:paraId="488615EB" w14:textId="77777777" w:rsidTr="00792B2F">
        <w:trPr>
          <w:trHeight w:val="257"/>
        </w:trPr>
        <w:tc>
          <w:tcPr>
            <w:tcW w:w="3368" w:type="dxa"/>
          </w:tcPr>
          <w:p w14:paraId="5224D95A" w14:textId="77777777" w:rsidR="00C77AD1" w:rsidRPr="00823FC6" w:rsidRDefault="00C77AD1" w:rsidP="00792B2F">
            <w:pPr>
              <w:pStyle w:val="TableText"/>
              <w:bidi/>
            </w:pPr>
          </w:p>
        </w:tc>
        <w:tc>
          <w:tcPr>
            <w:tcW w:w="2075" w:type="dxa"/>
          </w:tcPr>
          <w:p w14:paraId="6AB33AF8" w14:textId="77777777" w:rsidR="00C77AD1" w:rsidRPr="00823FC6" w:rsidRDefault="00C77AD1" w:rsidP="00792B2F">
            <w:pPr>
              <w:pStyle w:val="TableText"/>
              <w:bidi/>
            </w:pPr>
          </w:p>
        </w:tc>
        <w:tc>
          <w:tcPr>
            <w:tcW w:w="3912" w:type="dxa"/>
          </w:tcPr>
          <w:p w14:paraId="78EA1DCC" w14:textId="77777777" w:rsidR="00C77AD1" w:rsidRPr="00823FC6" w:rsidRDefault="00C77AD1" w:rsidP="00792B2F">
            <w:pPr>
              <w:pStyle w:val="TableText"/>
              <w:bidi/>
            </w:pPr>
          </w:p>
        </w:tc>
      </w:tr>
      <w:tr w:rsidR="00C77AD1" w:rsidRPr="002C3267" w14:paraId="02DD88A6" w14:textId="77777777" w:rsidTr="00792B2F">
        <w:trPr>
          <w:trHeight w:val="235"/>
        </w:trPr>
        <w:tc>
          <w:tcPr>
            <w:tcW w:w="3368" w:type="dxa"/>
          </w:tcPr>
          <w:p w14:paraId="5B03A71F" w14:textId="77777777" w:rsidR="00C77AD1" w:rsidRPr="00823FC6" w:rsidRDefault="00C77AD1" w:rsidP="00792B2F">
            <w:pPr>
              <w:pStyle w:val="TableText"/>
              <w:bidi/>
            </w:pPr>
          </w:p>
        </w:tc>
        <w:tc>
          <w:tcPr>
            <w:tcW w:w="2075" w:type="dxa"/>
          </w:tcPr>
          <w:p w14:paraId="362F266E" w14:textId="77777777" w:rsidR="00C77AD1" w:rsidRPr="00823FC6" w:rsidRDefault="00C77AD1" w:rsidP="00792B2F">
            <w:pPr>
              <w:pStyle w:val="TableText"/>
              <w:bidi/>
            </w:pPr>
          </w:p>
        </w:tc>
        <w:tc>
          <w:tcPr>
            <w:tcW w:w="3912" w:type="dxa"/>
          </w:tcPr>
          <w:p w14:paraId="49E21F74" w14:textId="77777777" w:rsidR="00C77AD1" w:rsidRPr="00823FC6" w:rsidRDefault="00C77AD1" w:rsidP="00792B2F">
            <w:pPr>
              <w:pStyle w:val="TableText"/>
              <w:bidi/>
            </w:pPr>
          </w:p>
        </w:tc>
      </w:tr>
    </w:tbl>
    <w:p w14:paraId="07D0042D" w14:textId="77777777" w:rsidR="00C77AD1" w:rsidRDefault="00C77AD1" w:rsidP="00C77AD1">
      <w:pPr>
        <w:bidi/>
        <w:jc w:val="left"/>
        <w:rPr>
          <w:rFonts w:cs="Arial"/>
          <w:sz w:val="24"/>
          <w:u w:val="single"/>
          <w:lang w:val="en-GB"/>
        </w:rPr>
      </w:pPr>
      <w:r>
        <w:rPr>
          <w:rtl/>
          <w:lang w:eastAsia="ar"/>
        </w:rPr>
        <w:br w:type="page"/>
      </w:r>
    </w:p>
    <w:p w14:paraId="523CEAD8" w14:textId="77777777" w:rsidR="00C77AD1" w:rsidRDefault="00C77AD1" w:rsidP="000511D7">
      <w:pPr>
        <w:pStyle w:val="1BodyTextNumber"/>
        <w:numPr>
          <w:ilvl w:val="0"/>
          <w:numId w:val="7"/>
        </w:numPr>
        <w:bidi/>
        <w:ind w:left="360"/>
        <w:rPr>
          <w:sz w:val="28"/>
          <w:szCs w:val="28"/>
          <w:lang w:val="en-GB"/>
        </w:rPr>
      </w:pPr>
      <w:r w:rsidRPr="00DE4713">
        <w:rPr>
          <w:sz w:val="28"/>
          <w:szCs w:val="28"/>
          <w:rtl/>
          <w:lang w:eastAsia="ar"/>
        </w:rPr>
        <w:lastRenderedPageBreak/>
        <w:t>التخطيط قبل التمرين</w:t>
      </w:r>
    </w:p>
    <w:p w14:paraId="060A4FA8" w14:textId="77777777" w:rsidR="00C77AD1" w:rsidRPr="00DE4713" w:rsidRDefault="00C77AD1" w:rsidP="00C77AD1">
      <w:pPr>
        <w:pStyle w:val="1BodyTextNumber"/>
        <w:numPr>
          <w:ilvl w:val="0"/>
          <w:numId w:val="0"/>
        </w:numPr>
        <w:bidi/>
        <w:ind w:left="1080"/>
        <w:rPr>
          <w:sz w:val="28"/>
          <w:szCs w:val="28"/>
          <w:lang w:val="en-GB"/>
        </w:rPr>
      </w:pPr>
    </w:p>
    <w:p w14:paraId="549E9980" w14:textId="77777777" w:rsidR="00C77AD1" w:rsidRPr="002C3267" w:rsidRDefault="00C77AD1" w:rsidP="00C77AD1">
      <w:pPr>
        <w:bidi/>
        <w:rPr>
          <w:lang w:val="en-GB"/>
        </w:rPr>
      </w:pPr>
      <w:r w:rsidRPr="002C3267">
        <w:rPr>
          <w:rtl/>
          <w:lang w:eastAsia="ar"/>
        </w:rPr>
        <w:t>يجب تحديد جدول زمني لاجتماع (اجتماعات) التخطيط قبل الموعد المحدد للسيناريو/التمرين بوقت كافٍ للحفاظ على استمرارية الأعمال المحددة وتنفيذ الخطة الاستدراكية المطلوبة</w:t>
      </w:r>
    </w:p>
    <w:p w14:paraId="6373A98D" w14:textId="77777777" w:rsidR="00C77AD1" w:rsidRPr="002C3267" w:rsidRDefault="00C77AD1" w:rsidP="00C77AD1">
      <w:pPr>
        <w:bidi/>
        <w:rPr>
          <w:lang w:val="en-GB"/>
        </w:rPr>
      </w:pPr>
    </w:p>
    <w:p w14:paraId="673C6F32" w14:textId="77777777" w:rsidR="00C77AD1" w:rsidRPr="002C3267" w:rsidRDefault="00C77AD1" w:rsidP="00C77AD1">
      <w:pPr>
        <w:bidi/>
        <w:rPr>
          <w:lang w:val="en-GB"/>
        </w:rPr>
      </w:pPr>
      <w:r w:rsidRPr="002C3267">
        <w:rPr>
          <w:rtl/>
          <w:lang w:eastAsia="ar"/>
        </w:rPr>
        <w:t xml:space="preserve">يجب أن يترأس الاجتماع (الاجتماعات) الشخص المسؤول عن وضع الخطط. </w:t>
      </w:r>
    </w:p>
    <w:p w14:paraId="1482BD5D" w14:textId="77777777" w:rsidR="00C77AD1" w:rsidRPr="002C3267" w:rsidRDefault="00C77AD1" w:rsidP="00C77AD1">
      <w:pPr>
        <w:bidi/>
        <w:ind w:left="720"/>
        <w:rPr>
          <w:lang w:val="en-GB"/>
        </w:rPr>
      </w:pPr>
    </w:p>
    <w:p w14:paraId="76A75759" w14:textId="77777777" w:rsidR="00C77AD1" w:rsidRDefault="00C77AD1" w:rsidP="00C77AD1">
      <w:pPr>
        <w:pStyle w:val="BodyText11PtBoldUnderline"/>
        <w:bidi/>
        <w:rPr>
          <w:lang w:val="en-GB"/>
        </w:rPr>
      </w:pPr>
      <w:r w:rsidRPr="002C3267">
        <w:rPr>
          <w:rtl/>
          <w:lang w:eastAsia="ar"/>
        </w:rPr>
        <w:t>الجدول الزمني للاجتماع</w:t>
      </w:r>
    </w:p>
    <w:p w14:paraId="0CCEE4E0" w14:textId="77777777" w:rsidR="00C77AD1" w:rsidRPr="002C3267" w:rsidRDefault="00C77AD1" w:rsidP="00C77AD1">
      <w:pPr>
        <w:pStyle w:val="BodyText11PtBoldUnderline"/>
        <w:bidi/>
        <w:rPr>
          <w:lang w:val="en-GB"/>
        </w:rPr>
      </w:pPr>
    </w:p>
    <w:p w14:paraId="782F1C72" w14:textId="77777777" w:rsidR="00C77AD1" w:rsidRDefault="00C77AD1" w:rsidP="00C77AD1">
      <w:pPr>
        <w:bidi/>
        <w:rPr>
          <w:lang w:val="en-GB"/>
        </w:rPr>
      </w:pPr>
      <w:r w:rsidRPr="002C3267">
        <w:rPr>
          <w:rtl/>
          <w:lang w:eastAsia="ar"/>
        </w:rPr>
        <w:t>(إضافة وإزالة حسب الاقتضاء)</w:t>
      </w:r>
    </w:p>
    <w:p w14:paraId="42632EA9" w14:textId="77777777" w:rsidR="00C77AD1" w:rsidRPr="002C3267" w:rsidRDefault="00C77AD1" w:rsidP="00C77AD1">
      <w:pPr>
        <w:bidi/>
        <w:rPr>
          <w:lang w:val="en-GB"/>
        </w:rPr>
      </w:pPr>
    </w:p>
    <w:tbl>
      <w:tblPr>
        <w:bidiVisual/>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115" w:type="dxa"/>
          <w:bottom w:w="14" w:type="dxa"/>
          <w:right w:w="115" w:type="dxa"/>
        </w:tblCellMar>
        <w:tblLook w:val="04A0" w:firstRow="1" w:lastRow="0" w:firstColumn="1" w:lastColumn="0" w:noHBand="0" w:noVBand="1"/>
      </w:tblPr>
      <w:tblGrid>
        <w:gridCol w:w="5387"/>
        <w:gridCol w:w="1984"/>
        <w:gridCol w:w="1989"/>
      </w:tblGrid>
      <w:tr w:rsidR="00C77AD1" w:rsidRPr="002C3267" w14:paraId="0F2CFA7C" w14:textId="77777777" w:rsidTr="00792B2F">
        <w:tc>
          <w:tcPr>
            <w:tcW w:w="5387" w:type="dxa"/>
            <w:shd w:val="clear" w:color="auto" w:fill="C6D9F1" w:themeFill="text2" w:themeFillTint="33"/>
            <w:vAlign w:val="center"/>
          </w:tcPr>
          <w:p w14:paraId="7201DCF0" w14:textId="77777777" w:rsidR="00C77AD1" w:rsidRPr="002C3267" w:rsidRDefault="00C77AD1" w:rsidP="00792B2F">
            <w:pPr>
              <w:pStyle w:val="TableHeading"/>
              <w:bidi/>
              <w:rPr>
                <w:lang w:val="en-GB"/>
              </w:rPr>
            </w:pPr>
            <w:r w:rsidRPr="002C3267">
              <w:rPr>
                <w:rtl/>
                <w:lang w:eastAsia="ar"/>
              </w:rPr>
              <w:t>الغرض من الوثيقة</w:t>
            </w:r>
          </w:p>
        </w:tc>
        <w:tc>
          <w:tcPr>
            <w:tcW w:w="1984" w:type="dxa"/>
            <w:shd w:val="clear" w:color="auto" w:fill="C6D9F1" w:themeFill="text2" w:themeFillTint="33"/>
            <w:vAlign w:val="center"/>
          </w:tcPr>
          <w:p w14:paraId="4C85D155" w14:textId="77777777" w:rsidR="00C77AD1" w:rsidRPr="002C3267" w:rsidRDefault="00C77AD1" w:rsidP="00792B2F">
            <w:pPr>
              <w:pStyle w:val="TableHeading"/>
              <w:bidi/>
              <w:rPr>
                <w:lang w:val="en-GB"/>
              </w:rPr>
            </w:pPr>
            <w:r w:rsidRPr="002C3267">
              <w:rPr>
                <w:rtl/>
                <w:lang w:eastAsia="ar"/>
              </w:rPr>
              <w:t>التاريخ</w:t>
            </w:r>
          </w:p>
        </w:tc>
        <w:tc>
          <w:tcPr>
            <w:tcW w:w="1989" w:type="dxa"/>
            <w:shd w:val="clear" w:color="auto" w:fill="C6D9F1" w:themeFill="text2" w:themeFillTint="33"/>
            <w:vAlign w:val="center"/>
          </w:tcPr>
          <w:p w14:paraId="44BC8451" w14:textId="77777777" w:rsidR="00C77AD1" w:rsidRPr="002C3267" w:rsidRDefault="00C77AD1" w:rsidP="00792B2F">
            <w:pPr>
              <w:pStyle w:val="TableHeading"/>
              <w:bidi/>
              <w:rPr>
                <w:lang w:val="en-GB"/>
              </w:rPr>
            </w:pPr>
            <w:r w:rsidRPr="002C3267">
              <w:rPr>
                <w:rtl/>
                <w:lang w:eastAsia="ar"/>
              </w:rPr>
              <w:t>المالك</w:t>
            </w:r>
          </w:p>
        </w:tc>
      </w:tr>
      <w:tr w:rsidR="00C77AD1" w:rsidRPr="002C3267" w14:paraId="72DF1D99" w14:textId="77777777" w:rsidTr="00792B2F">
        <w:tc>
          <w:tcPr>
            <w:tcW w:w="5387" w:type="dxa"/>
          </w:tcPr>
          <w:p w14:paraId="4B921F78" w14:textId="77777777" w:rsidR="00C77AD1" w:rsidRPr="002C3267" w:rsidRDefault="00C77AD1" w:rsidP="00792B2F">
            <w:pPr>
              <w:pStyle w:val="TableText"/>
              <w:bidi/>
              <w:rPr>
                <w:lang w:val="en-GB"/>
              </w:rPr>
            </w:pPr>
            <w:r w:rsidRPr="002C3267">
              <w:rPr>
                <w:rtl/>
                <w:lang w:eastAsia="ar"/>
              </w:rPr>
              <w:t>الاتفاق على نوع التمرين الذي يتعين القيام به</w:t>
            </w:r>
          </w:p>
        </w:tc>
        <w:tc>
          <w:tcPr>
            <w:tcW w:w="1984" w:type="dxa"/>
          </w:tcPr>
          <w:p w14:paraId="3FCE0FD1" w14:textId="77777777" w:rsidR="00C77AD1" w:rsidRPr="002C3267" w:rsidRDefault="00C77AD1" w:rsidP="00792B2F">
            <w:pPr>
              <w:pStyle w:val="TableText"/>
              <w:bidi/>
              <w:rPr>
                <w:lang w:val="en-GB"/>
              </w:rPr>
            </w:pPr>
          </w:p>
        </w:tc>
        <w:tc>
          <w:tcPr>
            <w:tcW w:w="1989" w:type="dxa"/>
          </w:tcPr>
          <w:p w14:paraId="5F419ADE" w14:textId="77777777" w:rsidR="00C77AD1" w:rsidRPr="002C3267" w:rsidRDefault="00C77AD1" w:rsidP="00792B2F">
            <w:pPr>
              <w:pStyle w:val="TableText"/>
              <w:bidi/>
              <w:rPr>
                <w:lang w:val="en-GB"/>
              </w:rPr>
            </w:pPr>
          </w:p>
        </w:tc>
      </w:tr>
      <w:tr w:rsidR="00C77AD1" w:rsidRPr="002C3267" w14:paraId="246F9316" w14:textId="77777777" w:rsidTr="00792B2F">
        <w:tc>
          <w:tcPr>
            <w:tcW w:w="5387" w:type="dxa"/>
          </w:tcPr>
          <w:p w14:paraId="747F6672" w14:textId="77777777" w:rsidR="00C77AD1" w:rsidRPr="002C3267" w:rsidRDefault="00C77AD1" w:rsidP="00792B2F">
            <w:pPr>
              <w:pStyle w:val="TableText"/>
              <w:bidi/>
              <w:rPr>
                <w:lang w:val="en-GB"/>
              </w:rPr>
            </w:pPr>
            <w:r w:rsidRPr="002C3267">
              <w:rPr>
                <w:rtl/>
                <w:lang w:eastAsia="ar"/>
              </w:rPr>
              <w:t>متطلبات التخطيط قبل التمرين</w:t>
            </w:r>
          </w:p>
        </w:tc>
        <w:tc>
          <w:tcPr>
            <w:tcW w:w="1984" w:type="dxa"/>
          </w:tcPr>
          <w:p w14:paraId="568A2AF5" w14:textId="77777777" w:rsidR="00C77AD1" w:rsidRPr="002C3267" w:rsidRDefault="00C77AD1" w:rsidP="00792B2F">
            <w:pPr>
              <w:pStyle w:val="TableText"/>
              <w:bidi/>
              <w:rPr>
                <w:lang w:val="en-GB"/>
              </w:rPr>
            </w:pPr>
          </w:p>
        </w:tc>
        <w:tc>
          <w:tcPr>
            <w:tcW w:w="1989" w:type="dxa"/>
          </w:tcPr>
          <w:p w14:paraId="0D9EE97A" w14:textId="77777777" w:rsidR="00C77AD1" w:rsidRPr="002C3267" w:rsidRDefault="00C77AD1" w:rsidP="00792B2F">
            <w:pPr>
              <w:pStyle w:val="TableText"/>
              <w:bidi/>
              <w:rPr>
                <w:lang w:val="en-GB"/>
              </w:rPr>
            </w:pPr>
          </w:p>
        </w:tc>
      </w:tr>
      <w:tr w:rsidR="00C77AD1" w:rsidRPr="002C3267" w14:paraId="2BAEB4CC" w14:textId="77777777" w:rsidTr="00792B2F">
        <w:tc>
          <w:tcPr>
            <w:tcW w:w="5387" w:type="dxa"/>
          </w:tcPr>
          <w:p w14:paraId="676A7B72" w14:textId="77777777" w:rsidR="00C77AD1" w:rsidRPr="002C3267" w:rsidRDefault="00C77AD1" w:rsidP="00792B2F">
            <w:pPr>
              <w:pStyle w:val="TableText"/>
              <w:bidi/>
              <w:rPr>
                <w:lang w:val="en-GB"/>
              </w:rPr>
            </w:pPr>
            <w:r w:rsidRPr="002C3267">
              <w:rPr>
                <w:rtl/>
                <w:lang w:eastAsia="ar"/>
              </w:rPr>
              <w:t xml:space="preserve">عقد اجتماعات قبل إجراء التمرين مع الفنيين </w:t>
            </w:r>
          </w:p>
        </w:tc>
        <w:tc>
          <w:tcPr>
            <w:tcW w:w="1984" w:type="dxa"/>
          </w:tcPr>
          <w:p w14:paraId="7B0EB70D" w14:textId="77777777" w:rsidR="00C77AD1" w:rsidRPr="002C3267" w:rsidRDefault="00C77AD1" w:rsidP="00792B2F">
            <w:pPr>
              <w:pStyle w:val="TableText"/>
              <w:bidi/>
              <w:rPr>
                <w:lang w:val="en-GB"/>
              </w:rPr>
            </w:pPr>
          </w:p>
        </w:tc>
        <w:tc>
          <w:tcPr>
            <w:tcW w:w="1989" w:type="dxa"/>
          </w:tcPr>
          <w:p w14:paraId="7E916A7A" w14:textId="77777777" w:rsidR="00C77AD1" w:rsidRPr="002C3267" w:rsidRDefault="00C77AD1" w:rsidP="00792B2F">
            <w:pPr>
              <w:pStyle w:val="TableText"/>
              <w:bidi/>
              <w:rPr>
                <w:lang w:val="en-GB"/>
              </w:rPr>
            </w:pPr>
          </w:p>
        </w:tc>
      </w:tr>
      <w:tr w:rsidR="00C77AD1" w:rsidRPr="002C3267" w14:paraId="425BE75E" w14:textId="77777777" w:rsidTr="00792B2F">
        <w:tc>
          <w:tcPr>
            <w:tcW w:w="5387" w:type="dxa"/>
          </w:tcPr>
          <w:p w14:paraId="685AADEE" w14:textId="77777777" w:rsidR="00C77AD1" w:rsidRPr="002C3267" w:rsidRDefault="00C77AD1" w:rsidP="00792B2F">
            <w:pPr>
              <w:pStyle w:val="TableText"/>
              <w:bidi/>
              <w:rPr>
                <w:lang w:val="en-GB"/>
              </w:rPr>
            </w:pPr>
            <w:r w:rsidRPr="002C3267">
              <w:rPr>
                <w:rtl/>
                <w:lang w:eastAsia="ar"/>
              </w:rPr>
              <w:t>الاتفاق على إجراء التمرين مع العملاء/ الموردين/ الموظفين الداخليين</w:t>
            </w:r>
          </w:p>
        </w:tc>
        <w:tc>
          <w:tcPr>
            <w:tcW w:w="1984" w:type="dxa"/>
          </w:tcPr>
          <w:p w14:paraId="79CF69A9" w14:textId="77777777" w:rsidR="00C77AD1" w:rsidRPr="002C3267" w:rsidRDefault="00C77AD1" w:rsidP="00792B2F">
            <w:pPr>
              <w:pStyle w:val="TableText"/>
              <w:bidi/>
              <w:rPr>
                <w:lang w:val="en-GB"/>
              </w:rPr>
            </w:pPr>
          </w:p>
        </w:tc>
        <w:tc>
          <w:tcPr>
            <w:tcW w:w="1989" w:type="dxa"/>
          </w:tcPr>
          <w:p w14:paraId="25156F4F" w14:textId="77777777" w:rsidR="00C77AD1" w:rsidRPr="002C3267" w:rsidRDefault="00C77AD1" w:rsidP="00792B2F">
            <w:pPr>
              <w:pStyle w:val="TableText"/>
              <w:bidi/>
              <w:rPr>
                <w:lang w:val="en-GB"/>
              </w:rPr>
            </w:pPr>
          </w:p>
        </w:tc>
      </w:tr>
      <w:tr w:rsidR="00C77AD1" w:rsidRPr="002C3267" w14:paraId="3CE3659F" w14:textId="77777777" w:rsidTr="00792B2F">
        <w:tc>
          <w:tcPr>
            <w:tcW w:w="5387" w:type="dxa"/>
          </w:tcPr>
          <w:p w14:paraId="5AC7C76E" w14:textId="77777777" w:rsidR="00C77AD1" w:rsidRPr="002C3267" w:rsidRDefault="00C77AD1" w:rsidP="00792B2F">
            <w:pPr>
              <w:pStyle w:val="TableText"/>
              <w:bidi/>
              <w:rPr>
                <w:lang w:val="en-GB"/>
              </w:rPr>
            </w:pPr>
            <w:r w:rsidRPr="002C3267">
              <w:rPr>
                <w:rtl/>
                <w:lang w:eastAsia="ar"/>
              </w:rPr>
              <w:t xml:space="preserve">مراجعة ما بعد التمرين </w:t>
            </w:r>
          </w:p>
        </w:tc>
        <w:tc>
          <w:tcPr>
            <w:tcW w:w="1984" w:type="dxa"/>
          </w:tcPr>
          <w:p w14:paraId="3D3AAF56" w14:textId="77777777" w:rsidR="00C77AD1" w:rsidRPr="002C3267" w:rsidRDefault="00C77AD1" w:rsidP="00792B2F">
            <w:pPr>
              <w:pStyle w:val="TableText"/>
              <w:bidi/>
              <w:rPr>
                <w:lang w:val="en-GB"/>
              </w:rPr>
            </w:pPr>
          </w:p>
        </w:tc>
        <w:tc>
          <w:tcPr>
            <w:tcW w:w="1989" w:type="dxa"/>
          </w:tcPr>
          <w:p w14:paraId="0F65510F" w14:textId="77777777" w:rsidR="00C77AD1" w:rsidRPr="002C3267" w:rsidRDefault="00C77AD1" w:rsidP="00792B2F">
            <w:pPr>
              <w:pStyle w:val="TableText"/>
              <w:bidi/>
              <w:rPr>
                <w:lang w:val="en-GB"/>
              </w:rPr>
            </w:pPr>
          </w:p>
        </w:tc>
      </w:tr>
    </w:tbl>
    <w:p w14:paraId="7ABE4EF0" w14:textId="77777777" w:rsidR="00C77AD1" w:rsidRDefault="00C77AD1" w:rsidP="00C77AD1">
      <w:pPr>
        <w:pStyle w:val="BodyText11PtBoldUnderline"/>
        <w:bidi/>
        <w:rPr>
          <w:lang w:val="en-GB"/>
        </w:rPr>
      </w:pPr>
    </w:p>
    <w:p w14:paraId="71E746A5" w14:textId="77777777" w:rsidR="00C77AD1" w:rsidRDefault="00C77AD1" w:rsidP="00C77AD1">
      <w:pPr>
        <w:pStyle w:val="BodyText11PtBoldUnderline"/>
        <w:bidi/>
        <w:rPr>
          <w:lang w:val="en-GB"/>
        </w:rPr>
      </w:pPr>
      <w:r w:rsidRPr="002C3267">
        <w:rPr>
          <w:rtl/>
          <w:lang w:eastAsia="ar"/>
        </w:rPr>
        <w:t>الأنشطة التي تم إجراؤها قبل التمرين</w:t>
      </w:r>
    </w:p>
    <w:p w14:paraId="508E12B7" w14:textId="77777777" w:rsidR="00C77AD1" w:rsidRPr="002C3267" w:rsidRDefault="00C77AD1" w:rsidP="00C77AD1">
      <w:pPr>
        <w:pStyle w:val="BodyText11PtBoldUnderline"/>
        <w:bidi/>
        <w:rPr>
          <w:lang w:val="en-GB"/>
        </w:rPr>
      </w:pPr>
    </w:p>
    <w:p w14:paraId="7570CA2C" w14:textId="77777777" w:rsidR="00C77AD1" w:rsidRDefault="00C77AD1" w:rsidP="00C77AD1">
      <w:pPr>
        <w:bidi/>
        <w:rPr>
          <w:lang w:val="en-GB"/>
        </w:rPr>
      </w:pPr>
      <w:r w:rsidRPr="002C3267">
        <w:rPr>
          <w:rtl/>
          <w:lang w:eastAsia="ar"/>
        </w:rPr>
        <w:t>&lt;اذكر جميع الأنشطة التي يجب إكمالها قبل التمرين&gt;</w:t>
      </w:r>
    </w:p>
    <w:p w14:paraId="0308F612" w14:textId="77777777" w:rsidR="00C77AD1" w:rsidRPr="002C3267" w:rsidRDefault="00C77AD1" w:rsidP="00C77AD1">
      <w:pPr>
        <w:bidi/>
        <w:rPr>
          <w:lang w:val="en-GB"/>
        </w:rPr>
      </w:pPr>
    </w:p>
    <w:tbl>
      <w:tblPr>
        <w:bidiVisual/>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5395"/>
        <w:gridCol w:w="1980"/>
        <w:gridCol w:w="1980"/>
      </w:tblGrid>
      <w:tr w:rsidR="00C77AD1" w:rsidRPr="002C3267" w14:paraId="2C35B6E1" w14:textId="77777777" w:rsidTr="00792B2F">
        <w:trPr>
          <w:trHeight w:val="20"/>
        </w:trPr>
        <w:tc>
          <w:tcPr>
            <w:tcW w:w="5395" w:type="dxa"/>
            <w:tcBorders>
              <w:bottom w:val="single" w:sz="4" w:space="0" w:color="auto"/>
            </w:tcBorders>
            <w:shd w:val="clear" w:color="auto" w:fill="C6D9F1" w:themeFill="text2" w:themeFillTint="33"/>
            <w:vAlign w:val="center"/>
          </w:tcPr>
          <w:p w14:paraId="09D4BC3A" w14:textId="77777777" w:rsidR="00C77AD1" w:rsidRPr="002C3267" w:rsidRDefault="00C77AD1" w:rsidP="00792B2F">
            <w:pPr>
              <w:pStyle w:val="TableHeading"/>
              <w:bidi/>
              <w:rPr>
                <w:lang w:val="en-GB"/>
              </w:rPr>
            </w:pPr>
            <w:r w:rsidRPr="002C3267">
              <w:rPr>
                <w:rtl/>
                <w:lang w:eastAsia="ar"/>
              </w:rPr>
              <w:t>الإجراء</w:t>
            </w:r>
          </w:p>
        </w:tc>
        <w:tc>
          <w:tcPr>
            <w:tcW w:w="1980" w:type="dxa"/>
            <w:tcBorders>
              <w:bottom w:val="single" w:sz="4" w:space="0" w:color="auto"/>
            </w:tcBorders>
            <w:shd w:val="clear" w:color="auto" w:fill="C6D9F1" w:themeFill="text2" w:themeFillTint="33"/>
            <w:vAlign w:val="center"/>
          </w:tcPr>
          <w:p w14:paraId="4145AC94" w14:textId="77777777" w:rsidR="00C77AD1" w:rsidRPr="002C3267" w:rsidRDefault="00C77AD1" w:rsidP="00792B2F">
            <w:pPr>
              <w:pStyle w:val="TableHeading"/>
              <w:bidi/>
              <w:rPr>
                <w:lang w:val="en-GB"/>
              </w:rPr>
            </w:pPr>
            <w:r w:rsidRPr="002C3267">
              <w:rPr>
                <w:rtl/>
                <w:lang w:eastAsia="ar"/>
              </w:rPr>
              <w:t>الشخص المكلَّف</w:t>
            </w:r>
          </w:p>
        </w:tc>
        <w:tc>
          <w:tcPr>
            <w:tcW w:w="1980" w:type="dxa"/>
            <w:tcBorders>
              <w:bottom w:val="single" w:sz="4" w:space="0" w:color="auto"/>
            </w:tcBorders>
            <w:shd w:val="clear" w:color="auto" w:fill="C6D9F1" w:themeFill="text2" w:themeFillTint="33"/>
            <w:vAlign w:val="center"/>
          </w:tcPr>
          <w:p w14:paraId="28FA7A61" w14:textId="77777777" w:rsidR="00C77AD1" w:rsidRPr="002C3267" w:rsidRDefault="00C77AD1" w:rsidP="00792B2F">
            <w:pPr>
              <w:pStyle w:val="TableHeading"/>
              <w:bidi/>
              <w:rPr>
                <w:lang w:val="en-GB"/>
              </w:rPr>
            </w:pPr>
            <w:r w:rsidRPr="002C3267">
              <w:rPr>
                <w:rtl/>
                <w:lang w:eastAsia="ar"/>
              </w:rPr>
              <w:t>هل اكتمل؟</w:t>
            </w:r>
          </w:p>
        </w:tc>
      </w:tr>
      <w:tr w:rsidR="00C77AD1" w:rsidRPr="002C3267" w14:paraId="7F9C60E1" w14:textId="77777777" w:rsidTr="00792B2F">
        <w:trPr>
          <w:trHeight w:val="20"/>
        </w:trPr>
        <w:tc>
          <w:tcPr>
            <w:tcW w:w="5395" w:type="dxa"/>
          </w:tcPr>
          <w:p w14:paraId="23B58ED6" w14:textId="77777777" w:rsidR="00C77AD1" w:rsidRPr="002C3267" w:rsidRDefault="00C77AD1" w:rsidP="00792B2F">
            <w:pPr>
              <w:pStyle w:val="TableText"/>
              <w:bidi/>
              <w:rPr>
                <w:lang w:val="en-GB"/>
              </w:rPr>
            </w:pPr>
          </w:p>
        </w:tc>
        <w:tc>
          <w:tcPr>
            <w:tcW w:w="1980" w:type="dxa"/>
            <w:vAlign w:val="center"/>
          </w:tcPr>
          <w:p w14:paraId="07356AF5" w14:textId="77777777" w:rsidR="00C77AD1" w:rsidRPr="002C3267" w:rsidRDefault="00C77AD1" w:rsidP="00792B2F">
            <w:pPr>
              <w:pStyle w:val="TableText"/>
              <w:bidi/>
              <w:rPr>
                <w:lang w:val="en-GB"/>
              </w:rPr>
            </w:pPr>
          </w:p>
        </w:tc>
        <w:tc>
          <w:tcPr>
            <w:tcW w:w="1980" w:type="dxa"/>
            <w:vAlign w:val="center"/>
          </w:tcPr>
          <w:p w14:paraId="2754E9DC" w14:textId="77777777" w:rsidR="00C77AD1" w:rsidRPr="002C3267" w:rsidRDefault="00C77AD1" w:rsidP="00792B2F">
            <w:pPr>
              <w:pStyle w:val="TableText"/>
              <w:bidi/>
              <w:rPr>
                <w:lang w:val="en-GB"/>
              </w:rPr>
            </w:pPr>
          </w:p>
        </w:tc>
      </w:tr>
      <w:tr w:rsidR="00C77AD1" w:rsidRPr="002C3267" w14:paraId="11D0E4EF" w14:textId="77777777" w:rsidTr="00792B2F">
        <w:trPr>
          <w:trHeight w:val="20"/>
        </w:trPr>
        <w:tc>
          <w:tcPr>
            <w:tcW w:w="5395" w:type="dxa"/>
          </w:tcPr>
          <w:p w14:paraId="2D3D8E47" w14:textId="77777777" w:rsidR="00C77AD1" w:rsidRPr="002C3267" w:rsidRDefault="00C77AD1" w:rsidP="00792B2F">
            <w:pPr>
              <w:pStyle w:val="TableText"/>
              <w:bidi/>
              <w:rPr>
                <w:lang w:val="en-GB"/>
              </w:rPr>
            </w:pPr>
          </w:p>
        </w:tc>
        <w:tc>
          <w:tcPr>
            <w:tcW w:w="1980" w:type="dxa"/>
          </w:tcPr>
          <w:p w14:paraId="2D87FB0F" w14:textId="77777777" w:rsidR="00C77AD1" w:rsidRPr="002C3267" w:rsidRDefault="00C77AD1" w:rsidP="00792B2F">
            <w:pPr>
              <w:pStyle w:val="TableText"/>
              <w:bidi/>
              <w:rPr>
                <w:lang w:val="en-GB"/>
              </w:rPr>
            </w:pPr>
          </w:p>
        </w:tc>
        <w:tc>
          <w:tcPr>
            <w:tcW w:w="1980" w:type="dxa"/>
          </w:tcPr>
          <w:p w14:paraId="54B729F1" w14:textId="77777777" w:rsidR="00C77AD1" w:rsidRPr="002C3267" w:rsidRDefault="00C77AD1" w:rsidP="00792B2F">
            <w:pPr>
              <w:pStyle w:val="TableText"/>
              <w:bidi/>
              <w:rPr>
                <w:lang w:val="en-GB"/>
              </w:rPr>
            </w:pPr>
          </w:p>
        </w:tc>
      </w:tr>
      <w:tr w:rsidR="00C77AD1" w:rsidRPr="002C3267" w14:paraId="46A46067" w14:textId="77777777" w:rsidTr="00792B2F">
        <w:trPr>
          <w:trHeight w:val="20"/>
        </w:trPr>
        <w:tc>
          <w:tcPr>
            <w:tcW w:w="5395" w:type="dxa"/>
          </w:tcPr>
          <w:p w14:paraId="15EB6B42" w14:textId="77777777" w:rsidR="00C77AD1" w:rsidRPr="002C3267" w:rsidRDefault="00C77AD1" w:rsidP="00792B2F">
            <w:pPr>
              <w:pStyle w:val="TableText"/>
              <w:bidi/>
              <w:rPr>
                <w:lang w:val="en-GB"/>
              </w:rPr>
            </w:pPr>
          </w:p>
        </w:tc>
        <w:tc>
          <w:tcPr>
            <w:tcW w:w="1980" w:type="dxa"/>
          </w:tcPr>
          <w:p w14:paraId="037E92EE" w14:textId="77777777" w:rsidR="00C77AD1" w:rsidRPr="002C3267" w:rsidRDefault="00C77AD1" w:rsidP="00792B2F">
            <w:pPr>
              <w:pStyle w:val="TableText"/>
              <w:bidi/>
              <w:rPr>
                <w:lang w:val="en-GB"/>
              </w:rPr>
            </w:pPr>
          </w:p>
        </w:tc>
        <w:tc>
          <w:tcPr>
            <w:tcW w:w="1980" w:type="dxa"/>
          </w:tcPr>
          <w:p w14:paraId="29D760AC" w14:textId="77777777" w:rsidR="00C77AD1" w:rsidRPr="002C3267" w:rsidRDefault="00C77AD1" w:rsidP="00792B2F">
            <w:pPr>
              <w:pStyle w:val="TableText"/>
              <w:bidi/>
              <w:rPr>
                <w:lang w:val="en-GB"/>
              </w:rPr>
            </w:pPr>
          </w:p>
        </w:tc>
      </w:tr>
      <w:tr w:rsidR="00C77AD1" w:rsidRPr="002C3267" w14:paraId="707C1444" w14:textId="77777777" w:rsidTr="00792B2F">
        <w:trPr>
          <w:trHeight w:val="20"/>
        </w:trPr>
        <w:tc>
          <w:tcPr>
            <w:tcW w:w="5395" w:type="dxa"/>
          </w:tcPr>
          <w:p w14:paraId="2B1338EB" w14:textId="77777777" w:rsidR="00C77AD1" w:rsidRPr="002C3267" w:rsidRDefault="00C77AD1" w:rsidP="00792B2F">
            <w:pPr>
              <w:pStyle w:val="TableText"/>
              <w:bidi/>
              <w:rPr>
                <w:lang w:val="en-GB"/>
              </w:rPr>
            </w:pPr>
          </w:p>
        </w:tc>
        <w:tc>
          <w:tcPr>
            <w:tcW w:w="1980" w:type="dxa"/>
          </w:tcPr>
          <w:p w14:paraId="1B7B5F9F" w14:textId="77777777" w:rsidR="00C77AD1" w:rsidRPr="002C3267" w:rsidRDefault="00C77AD1" w:rsidP="00792B2F">
            <w:pPr>
              <w:pStyle w:val="TableText"/>
              <w:bidi/>
              <w:rPr>
                <w:lang w:val="en-GB"/>
              </w:rPr>
            </w:pPr>
          </w:p>
        </w:tc>
        <w:tc>
          <w:tcPr>
            <w:tcW w:w="1980" w:type="dxa"/>
          </w:tcPr>
          <w:p w14:paraId="67101ED7" w14:textId="77777777" w:rsidR="00C77AD1" w:rsidRPr="002C3267" w:rsidRDefault="00C77AD1" w:rsidP="00792B2F">
            <w:pPr>
              <w:pStyle w:val="TableText"/>
              <w:bidi/>
              <w:rPr>
                <w:lang w:val="en-GB"/>
              </w:rPr>
            </w:pPr>
          </w:p>
        </w:tc>
      </w:tr>
    </w:tbl>
    <w:p w14:paraId="63225FB3" w14:textId="77777777" w:rsidR="00C77AD1" w:rsidRDefault="00C77AD1" w:rsidP="00C77AD1">
      <w:pPr>
        <w:pStyle w:val="BodyText11PtBoldUnderline"/>
        <w:bidi/>
        <w:rPr>
          <w:lang w:val="en-GB"/>
        </w:rPr>
      </w:pPr>
    </w:p>
    <w:p w14:paraId="38BE3E8E" w14:textId="77777777" w:rsidR="00C77AD1" w:rsidRDefault="00C77AD1" w:rsidP="00C77AD1">
      <w:pPr>
        <w:pStyle w:val="BodyText11PtBoldUnderline"/>
        <w:bidi/>
        <w:rPr>
          <w:lang w:val="en-GB"/>
        </w:rPr>
      </w:pPr>
      <w:r w:rsidRPr="002C3267">
        <w:rPr>
          <w:rtl/>
          <w:lang w:eastAsia="ar"/>
        </w:rPr>
        <w:t>الإنجازات الرئيسية</w:t>
      </w:r>
    </w:p>
    <w:p w14:paraId="75728FF8" w14:textId="77777777" w:rsidR="00C77AD1" w:rsidRPr="002C3267" w:rsidRDefault="00C77AD1" w:rsidP="00C77AD1">
      <w:pPr>
        <w:pStyle w:val="BodyText11PtBoldUnderline"/>
        <w:bidi/>
        <w:rPr>
          <w:lang w:val="en-GB"/>
        </w:rPr>
      </w:pPr>
    </w:p>
    <w:tbl>
      <w:tblPr>
        <w:bidiVisual/>
        <w:tblW w:w="93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4" w:type="dxa"/>
          <w:left w:w="115" w:type="dxa"/>
          <w:bottom w:w="14" w:type="dxa"/>
          <w:right w:w="115" w:type="dxa"/>
        </w:tblCellMar>
        <w:tblLook w:val="04A0" w:firstRow="1" w:lastRow="0" w:firstColumn="1" w:lastColumn="0" w:noHBand="0" w:noVBand="1"/>
      </w:tblPr>
      <w:tblGrid>
        <w:gridCol w:w="498"/>
        <w:gridCol w:w="1970"/>
        <w:gridCol w:w="1258"/>
        <w:gridCol w:w="1022"/>
        <w:gridCol w:w="1022"/>
        <w:gridCol w:w="1022"/>
        <w:gridCol w:w="1030"/>
        <w:gridCol w:w="1530"/>
      </w:tblGrid>
      <w:tr w:rsidR="00C77AD1" w:rsidRPr="002C3267" w14:paraId="16447905" w14:textId="77777777" w:rsidTr="00792B2F">
        <w:tc>
          <w:tcPr>
            <w:tcW w:w="498" w:type="dxa"/>
            <w:shd w:val="clear" w:color="auto" w:fill="C6D9F1" w:themeFill="text2" w:themeFillTint="33"/>
            <w:vAlign w:val="center"/>
          </w:tcPr>
          <w:p w14:paraId="470A1AC0" w14:textId="77777777" w:rsidR="00C77AD1" w:rsidRPr="002C3267" w:rsidRDefault="00C77AD1" w:rsidP="00792B2F">
            <w:pPr>
              <w:pStyle w:val="TableHeading"/>
              <w:bidi/>
              <w:rPr>
                <w:lang w:val="en-GB"/>
              </w:rPr>
            </w:pPr>
            <w:r w:rsidRPr="002C3267">
              <w:rPr>
                <w:rtl/>
                <w:lang w:eastAsia="ar"/>
              </w:rPr>
              <w:t xml:space="preserve">لا </w:t>
            </w:r>
          </w:p>
        </w:tc>
        <w:tc>
          <w:tcPr>
            <w:tcW w:w="1970" w:type="dxa"/>
            <w:shd w:val="clear" w:color="auto" w:fill="C6D9F1" w:themeFill="text2" w:themeFillTint="33"/>
            <w:vAlign w:val="center"/>
          </w:tcPr>
          <w:p w14:paraId="69B102C0" w14:textId="77777777" w:rsidR="00C77AD1" w:rsidRPr="002C3267" w:rsidRDefault="00C77AD1" w:rsidP="00792B2F">
            <w:pPr>
              <w:pStyle w:val="TableHeading"/>
              <w:bidi/>
              <w:rPr>
                <w:lang w:val="en-GB"/>
              </w:rPr>
            </w:pPr>
            <w:r w:rsidRPr="002C3267">
              <w:rPr>
                <w:rtl/>
                <w:lang w:eastAsia="ar"/>
              </w:rPr>
              <w:t>الهدف</w:t>
            </w:r>
          </w:p>
        </w:tc>
        <w:tc>
          <w:tcPr>
            <w:tcW w:w="1258" w:type="dxa"/>
            <w:shd w:val="clear" w:color="auto" w:fill="C6D9F1" w:themeFill="text2" w:themeFillTint="33"/>
            <w:vAlign w:val="center"/>
          </w:tcPr>
          <w:p w14:paraId="46C37922" w14:textId="77777777" w:rsidR="00C77AD1" w:rsidRPr="002C3267" w:rsidRDefault="00C77AD1" w:rsidP="00792B2F">
            <w:pPr>
              <w:pStyle w:val="TableHeading"/>
              <w:bidi/>
              <w:rPr>
                <w:lang w:val="en-GB"/>
              </w:rPr>
            </w:pPr>
            <w:r w:rsidRPr="002C3267">
              <w:rPr>
                <w:rtl/>
                <w:lang w:eastAsia="ar"/>
              </w:rPr>
              <w:t>وقت البداية المقرر</w:t>
            </w:r>
          </w:p>
        </w:tc>
        <w:tc>
          <w:tcPr>
            <w:tcW w:w="1022" w:type="dxa"/>
            <w:shd w:val="clear" w:color="auto" w:fill="C6D9F1" w:themeFill="text2" w:themeFillTint="33"/>
            <w:vAlign w:val="center"/>
          </w:tcPr>
          <w:p w14:paraId="540AF115" w14:textId="77777777" w:rsidR="00C77AD1" w:rsidRPr="002C3267" w:rsidRDefault="00C77AD1" w:rsidP="00792B2F">
            <w:pPr>
              <w:pStyle w:val="TableHeading"/>
              <w:bidi/>
              <w:rPr>
                <w:lang w:val="en-GB"/>
              </w:rPr>
            </w:pPr>
            <w:r w:rsidRPr="002C3267">
              <w:rPr>
                <w:rtl/>
                <w:lang w:eastAsia="ar"/>
              </w:rPr>
              <w:t>وقت الانتهاء المقرر</w:t>
            </w:r>
          </w:p>
        </w:tc>
        <w:tc>
          <w:tcPr>
            <w:tcW w:w="1022" w:type="dxa"/>
            <w:shd w:val="clear" w:color="auto" w:fill="C6D9F1" w:themeFill="text2" w:themeFillTint="33"/>
            <w:vAlign w:val="center"/>
          </w:tcPr>
          <w:p w14:paraId="42CF8367" w14:textId="77777777" w:rsidR="00C77AD1" w:rsidRPr="002C3267" w:rsidRDefault="00C77AD1" w:rsidP="00792B2F">
            <w:pPr>
              <w:pStyle w:val="TableHeading"/>
              <w:bidi/>
              <w:rPr>
                <w:lang w:val="en-GB"/>
              </w:rPr>
            </w:pPr>
            <w:r w:rsidRPr="002C3267">
              <w:rPr>
                <w:rtl/>
                <w:lang w:eastAsia="ar"/>
              </w:rPr>
              <w:t>وقت البداية الفعلي</w:t>
            </w:r>
          </w:p>
        </w:tc>
        <w:tc>
          <w:tcPr>
            <w:tcW w:w="1022" w:type="dxa"/>
            <w:shd w:val="clear" w:color="auto" w:fill="C6D9F1" w:themeFill="text2" w:themeFillTint="33"/>
            <w:vAlign w:val="center"/>
          </w:tcPr>
          <w:p w14:paraId="2DF0D8EA" w14:textId="77777777" w:rsidR="00C77AD1" w:rsidRPr="002C3267" w:rsidRDefault="00C77AD1" w:rsidP="00792B2F">
            <w:pPr>
              <w:pStyle w:val="TableHeading"/>
              <w:bidi/>
              <w:rPr>
                <w:lang w:val="en-GB"/>
              </w:rPr>
            </w:pPr>
            <w:r w:rsidRPr="002C3267">
              <w:rPr>
                <w:rtl/>
                <w:lang w:eastAsia="ar"/>
              </w:rPr>
              <w:t>وقت الانتهاء الفعلي</w:t>
            </w:r>
          </w:p>
        </w:tc>
        <w:tc>
          <w:tcPr>
            <w:tcW w:w="1030" w:type="dxa"/>
            <w:shd w:val="clear" w:color="auto" w:fill="C6D9F1" w:themeFill="text2" w:themeFillTint="33"/>
            <w:vAlign w:val="center"/>
          </w:tcPr>
          <w:p w14:paraId="0BBE6253" w14:textId="6B21AD32" w:rsidR="00C77AD1" w:rsidRPr="002C3267" w:rsidRDefault="00C77AD1" w:rsidP="00792B2F">
            <w:pPr>
              <w:pStyle w:val="TableHeading"/>
              <w:bidi/>
              <w:rPr>
                <w:lang w:val="en-GB"/>
              </w:rPr>
            </w:pPr>
            <w:r w:rsidRPr="002C3267">
              <w:rPr>
                <w:rtl/>
                <w:lang w:eastAsia="ar"/>
              </w:rPr>
              <w:t>طريقة التنفيذ</w:t>
            </w:r>
          </w:p>
        </w:tc>
        <w:tc>
          <w:tcPr>
            <w:tcW w:w="1530" w:type="dxa"/>
            <w:shd w:val="clear" w:color="auto" w:fill="C6D9F1" w:themeFill="text2" w:themeFillTint="33"/>
            <w:vAlign w:val="center"/>
          </w:tcPr>
          <w:p w14:paraId="21CED169" w14:textId="77777777" w:rsidR="00C77AD1" w:rsidRPr="002C3267" w:rsidRDefault="00C77AD1" w:rsidP="00792B2F">
            <w:pPr>
              <w:pStyle w:val="TableHeading"/>
              <w:bidi/>
              <w:rPr>
                <w:lang w:val="en-GB"/>
              </w:rPr>
            </w:pPr>
            <w:r w:rsidRPr="002C3267">
              <w:rPr>
                <w:rtl/>
                <w:lang w:eastAsia="ar"/>
              </w:rPr>
              <w:t>نُفِّذ بواسطة</w:t>
            </w:r>
          </w:p>
        </w:tc>
      </w:tr>
      <w:tr w:rsidR="00C77AD1" w:rsidRPr="002C3267" w14:paraId="41C26D46" w14:textId="77777777" w:rsidTr="00792B2F">
        <w:tc>
          <w:tcPr>
            <w:tcW w:w="9352" w:type="dxa"/>
            <w:gridSpan w:val="8"/>
            <w:shd w:val="clear" w:color="auto" w:fill="BAC6CA"/>
          </w:tcPr>
          <w:p w14:paraId="5BE3806B" w14:textId="77777777" w:rsidR="00C77AD1" w:rsidRPr="000F7A82" w:rsidRDefault="00C77AD1" w:rsidP="00792B2F">
            <w:pPr>
              <w:pStyle w:val="TableText"/>
              <w:bidi/>
              <w:rPr>
                <w:b/>
                <w:bCs/>
                <w:lang w:val="en-GB"/>
              </w:rPr>
            </w:pPr>
            <w:r w:rsidRPr="000F7A82">
              <w:rPr>
                <w:b/>
                <w:bCs/>
                <w:rtl/>
                <w:lang w:eastAsia="ar"/>
              </w:rPr>
              <w:t>اليوم الأول</w:t>
            </w:r>
          </w:p>
        </w:tc>
      </w:tr>
      <w:tr w:rsidR="00C77AD1" w:rsidRPr="002C3267" w14:paraId="096C797C" w14:textId="77777777" w:rsidTr="00792B2F">
        <w:tc>
          <w:tcPr>
            <w:tcW w:w="498" w:type="dxa"/>
            <w:shd w:val="clear" w:color="auto" w:fill="FFFFFF"/>
          </w:tcPr>
          <w:p w14:paraId="5AE6FF8E" w14:textId="77777777" w:rsidR="00C77AD1" w:rsidRPr="002C3267" w:rsidRDefault="00C77AD1" w:rsidP="00792B2F">
            <w:pPr>
              <w:pStyle w:val="TableText"/>
              <w:bidi/>
              <w:rPr>
                <w:lang w:val="en-GB"/>
              </w:rPr>
            </w:pPr>
          </w:p>
        </w:tc>
        <w:tc>
          <w:tcPr>
            <w:tcW w:w="1970" w:type="dxa"/>
            <w:shd w:val="clear" w:color="auto" w:fill="FFFFFF"/>
          </w:tcPr>
          <w:p w14:paraId="6AE6BE5A" w14:textId="77777777" w:rsidR="00C77AD1" w:rsidRPr="002C3267" w:rsidRDefault="00C77AD1" w:rsidP="00792B2F">
            <w:pPr>
              <w:pStyle w:val="TableText"/>
              <w:bidi/>
              <w:rPr>
                <w:lang w:val="en-GB"/>
              </w:rPr>
            </w:pPr>
          </w:p>
        </w:tc>
        <w:tc>
          <w:tcPr>
            <w:tcW w:w="1258" w:type="dxa"/>
            <w:shd w:val="clear" w:color="auto" w:fill="FFFFFF"/>
          </w:tcPr>
          <w:p w14:paraId="312185BF" w14:textId="77777777" w:rsidR="00C77AD1" w:rsidRPr="002C3267" w:rsidRDefault="00C77AD1" w:rsidP="00792B2F">
            <w:pPr>
              <w:pStyle w:val="TableText"/>
              <w:bidi/>
              <w:rPr>
                <w:lang w:val="en-GB"/>
              </w:rPr>
            </w:pPr>
          </w:p>
        </w:tc>
        <w:tc>
          <w:tcPr>
            <w:tcW w:w="1022" w:type="dxa"/>
            <w:shd w:val="clear" w:color="auto" w:fill="FFFFFF"/>
          </w:tcPr>
          <w:p w14:paraId="6E14BE62" w14:textId="77777777" w:rsidR="00C77AD1" w:rsidRPr="002C3267" w:rsidRDefault="00C77AD1" w:rsidP="00792B2F">
            <w:pPr>
              <w:pStyle w:val="TableText"/>
              <w:bidi/>
              <w:rPr>
                <w:lang w:val="en-GB"/>
              </w:rPr>
            </w:pPr>
          </w:p>
        </w:tc>
        <w:tc>
          <w:tcPr>
            <w:tcW w:w="1022" w:type="dxa"/>
            <w:shd w:val="clear" w:color="auto" w:fill="FFFFFF"/>
          </w:tcPr>
          <w:p w14:paraId="2CD8B92D" w14:textId="77777777" w:rsidR="00C77AD1" w:rsidRPr="002C3267" w:rsidRDefault="00C77AD1" w:rsidP="00792B2F">
            <w:pPr>
              <w:pStyle w:val="TableText"/>
              <w:bidi/>
              <w:rPr>
                <w:lang w:val="en-GB"/>
              </w:rPr>
            </w:pPr>
          </w:p>
        </w:tc>
        <w:tc>
          <w:tcPr>
            <w:tcW w:w="1022" w:type="dxa"/>
            <w:shd w:val="clear" w:color="auto" w:fill="FFFFFF"/>
          </w:tcPr>
          <w:p w14:paraId="1144CBB1" w14:textId="77777777" w:rsidR="00C77AD1" w:rsidRPr="002C3267" w:rsidRDefault="00C77AD1" w:rsidP="00792B2F">
            <w:pPr>
              <w:pStyle w:val="TableText"/>
              <w:bidi/>
              <w:rPr>
                <w:lang w:val="en-GB"/>
              </w:rPr>
            </w:pPr>
          </w:p>
        </w:tc>
        <w:tc>
          <w:tcPr>
            <w:tcW w:w="1030" w:type="dxa"/>
            <w:shd w:val="clear" w:color="auto" w:fill="FFFFFF"/>
          </w:tcPr>
          <w:p w14:paraId="1746FEB3" w14:textId="77777777" w:rsidR="00C77AD1" w:rsidRPr="002C3267" w:rsidRDefault="00C77AD1" w:rsidP="00792B2F">
            <w:pPr>
              <w:pStyle w:val="TableText"/>
              <w:bidi/>
              <w:rPr>
                <w:lang w:val="en-GB"/>
              </w:rPr>
            </w:pPr>
          </w:p>
        </w:tc>
        <w:tc>
          <w:tcPr>
            <w:tcW w:w="1530" w:type="dxa"/>
            <w:shd w:val="clear" w:color="auto" w:fill="FFFFFF"/>
          </w:tcPr>
          <w:p w14:paraId="19A5D1C0" w14:textId="77777777" w:rsidR="00C77AD1" w:rsidRPr="002C3267" w:rsidRDefault="00C77AD1" w:rsidP="00792B2F">
            <w:pPr>
              <w:pStyle w:val="TableText"/>
              <w:bidi/>
              <w:rPr>
                <w:lang w:val="en-GB"/>
              </w:rPr>
            </w:pPr>
          </w:p>
        </w:tc>
      </w:tr>
      <w:tr w:rsidR="00C77AD1" w:rsidRPr="002C3267" w14:paraId="1E64F52E" w14:textId="77777777" w:rsidTr="00792B2F">
        <w:tc>
          <w:tcPr>
            <w:tcW w:w="498" w:type="dxa"/>
            <w:shd w:val="clear" w:color="auto" w:fill="FFFFFF"/>
          </w:tcPr>
          <w:p w14:paraId="217D4F82" w14:textId="77777777" w:rsidR="00C77AD1" w:rsidRPr="002C3267" w:rsidRDefault="00C77AD1" w:rsidP="00792B2F">
            <w:pPr>
              <w:pStyle w:val="TableText"/>
              <w:bidi/>
              <w:rPr>
                <w:lang w:val="en-GB"/>
              </w:rPr>
            </w:pPr>
          </w:p>
        </w:tc>
        <w:tc>
          <w:tcPr>
            <w:tcW w:w="1970" w:type="dxa"/>
            <w:shd w:val="clear" w:color="auto" w:fill="FFFFFF"/>
          </w:tcPr>
          <w:p w14:paraId="5F5FF050" w14:textId="77777777" w:rsidR="00C77AD1" w:rsidRPr="002C3267" w:rsidRDefault="00C77AD1" w:rsidP="00792B2F">
            <w:pPr>
              <w:pStyle w:val="TableText"/>
              <w:bidi/>
              <w:rPr>
                <w:lang w:val="en-GB"/>
              </w:rPr>
            </w:pPr>
          </w:p>
        </w:tc>
        <w:tc>
          <w:tcPr>
            <w:tcW w:w="1258" w:type="dxa"/>
            <w:shd w:val="clear" w:color="auto" w:fill="FFFFFF"/>
          </w:tcPr>
          <w:p w14:paraId="7E930ED7" w14:textId="77777777" w:rsidR="00C77AD1" w:rsidRPr="002C3267" w:rsidRDefault="00C77AD1" w:rsidP="00792B2F">
            <w:pPr>
              <w:pStyle w:val="TableText"/>
              <w:bidi/>
              <w:rPr>
                <w:lang w:val="en-GB"/>
              </w:rPr>
            </w:pPr>
          </w:p>
        </w:tc>
        <w:tc>
          <w:tcPr>
            <w:tcW w:w="1022" w:type="dxa"/>
            <w:shd w:val="clear" w:color="auto" w:fill="FFFFFF"/>
          </w:tcPr>
          <w:p w14:paraId="6AAD4FE1" w14:textId="77777777" w:rsidR="00C77AD1" w:rsidRPr="002C3267" w:rsidRDefault="00C77AD1" w:rsidP="00792B2F">
            <w:pPr>
              <w:pStyle w:val="TableText"/>
              <w:bidi/>
              <w:rPr>
                <w:lang w:val="en-GB"/>
              </w:rPr>
            </w:pPr>
          </w:p>
        </w:tc>
        <w:tc>
          <w:tcPr>
            <w:tcW w:w="1022" w:type="dxa"/>
            <w:shd w:val="clear" w:color="auto" w:fill="FFFFFF"/>
          </w:tcPr>
          <w:p w14:paraId="15DE5BA8" w14:textId="77777777" w:rsidR="00C77AD1" w:rsidRPr="002C3267" w:rsidRDefault="00C77AD1" w:rsidP="00792B2F">
            <w:pPr>
              <w:pStyle w:val="TableText"/>
              <w:bidi/>
              <w:rPr>
                <w:lang w:val="en-GB"/>
              </w:rPr>
            </w:pPr>
          </w:p>
        </w:tc>
        <w:tc>
          <w:tcPr>
            <w:tcW w:w="1022" w:type="dxa"/>
            <w:shd w:val="clear" w:color="auto" w:fill="FFFFFF"/>
          </w:tcPr>
          <w:p w14:paraId="0E6F0B9C" w14:textId="77777777" w:rsidR="00C77AD1" w:rsidRPr="002C3267" w:rsidRDefault="00C77AD1" w:rsidP="00792B2F">
            <w:pPr>
              <w:pStyle w:val="TableText"/>
              <w:bidi/>
              <w:rPr>
                <w:lang w:val="en-GB"/>
              </w:rPr>
            </w:pPr>
          </w:p>
        </w:tc>
        <w:tc>
          <w:tcPr>
            <w:tcW w:w="1030" w:type="dxa"/>
            <w:shd w:val="clear" w:color="auto" w:fill="FFFFFF"/>
          </w:tcPr>
          <w:p w14:paraId="551D0F66" w14:textId="77777777" w:rsidR="00C77AD1" w:rsidRPr="002C3267" w:rsidRDefault="00C77AD1" w:rsidP="00792B2F">
            <w:pPr>
              <w:pStyle w:val="TableText"/>
              <w:bidi/>
              <w:rPr>
                <w:lang w:val="en-GB"/>
              </w:rPr>
            </w:pPr>
          </w:p>
        </w:tc>
        <w:tc>
          <w:tcPr>
            <w:tcW w:w="1530" w:type="dxa"/>
            <w:shd w:val="clear" w:color="auto" w:fill="FFFFFF"/>
          </w:tcPr>
          <w:p w14:paraId="56E4B0F1" w14:textId="77777777" w:rsidR="00C77AD1" w:rsidRPr="002C3267" w:rsidRDefault="00C77AD1" w:rsidP="00792B2F">
            <w:pPr>
              <w:pStyle w:val="TableText"/>
              <w:bidi/>
              <w:rPr>
                <w:lang w:val="en-GB"/>
              </w:rPr>
            </w:pPr>
          </w:p>
        </w:tc>
      </w:tr>
      <w:tr w:rsidR="00C77AD1" w:rsidRPr="002C3267" w14:paraId="750DA7FA" w14:textId="77777777" w:rsidTr="00792B2F">
        <w:tc>
          <w:tcPr>
            <w:tcW w:w="498" w:type="dxa"/>
            <w:shd w:val="clear" w:color="auto" w:fill="FFFFFF"/>
          </w:tcPr>
          <w:p w14:paraId="221EA135" w14:textId="77777777" w:rsidR="00C77AD1" w:rsidRPr="002C3267" w:rsidRDefault="00C77AD1" w:rsidP="00792B2F">
            <w:pPr>
              <w:pStyle w:val="TableText"/>
              <w:bidi/>
              <w:rPr>
                <w:lang w:val="en-GB"/>
              </w:rPr>
            </w:pPr>
          </w:p>
        </w:tc>
        <w:tc>
          <w:tcPr>
            <w:tcW w:w="1970" w:type="dxa"/>
            <w:shd w:val="clear" w:color="auto" w:fill="FFFFFF"/>
          </w:tcPr>
          <w:p w14:paraId="0C1B2A46" w14:textId="77777777" w:rsidR="00C77AD1" w:rsidRPr="002C3267" w:rsidRDefault="00C77AD1" w:rsidP="00792B2F">
            <w:pPr>
              <w:pStyle w:val="TableText"/>
              <w:bidi/>
              <w:rPr>
                <w:lang w:val="en-GB"/>
              </w:rPr>
            </w:pPr>
          </w:p>
        </w:tc>
        <w:tc>
          <w:tcPr>
            <w:tcW w:w="1258" w:type="dxa"/>
            <w:shd w:val="clear" w:color="auto" w:fill="FFFFFF"/>
          </w:tcPr>
          <w:p w14:paraId="093185DE" w14:textId="77777777" w:rsidR="00C77AD1" w:rsidRPr="002C3267" w:rsidRDefault="00C77AD1" w:rsidP="00792B2F">
            <w:pPr>
              <w:pStyle w:val="TableText"/>
              <w:bidi/>
              <w:rPr>
                <w:lang w:val="en-GB"/>
              </w:rPr>
            </w:pPr>
          </w:p>
        </w:tc>
        <w:tc>
          <w:tcPr>
            <w:tcW w:w="1022" w:type="dxa"/>
            <w:shd w:val="clear" w:color="auto" w:fill="FFFFFF"/>
          </w:tcPr>
          <w:p w14:paraId="4BE93F3C" w14:textId="77777777" w:rsidR="00C77AD1" w:rsidRPr="002C3267" w:rsidRDefault="00C77AD1" w:rsidP="00792B2F">
            <w:pPr>
              <w:pStyle w:val="TableText"/>
              <w:bidi/>
              <w:rPr>
                <w:lang w:val="en-GB"/>
              </w:rPr>
            </w:pPr>
          </w:p>
        </w:tc>
        <w:tc>
          <w:tcPr>
            <w:tcW w:w="1022" w:type="dxa"/>
            <w:shd w:val="clear" w:color="auto" w:fill="FFFFFF"/>
          </w:tcPr>
          <w:p w14:paraId="4E2BB35E" w14:textId="77777777" w:rsidR="00C77AD1" w:rsidRPr="002C3267" w:rsidRDefault="00C77AD1" w:rsidP="00792B2F">
            <w:pPr>
              <w:pStyle w:val="TableText"/>
              <w:bidi/>
              <w:rPr>
                <w:lang w:val="en-GB"/>
              </w:rPr>
            </w:pPr>
          </w:p>
        </w:tc>
        <w:tc>
          <w:tcPr>
            <w:tcW w:w="1022" w:type="dxa"/>
            <w:shd w:val="clear" w:color="auto" w:fill="FFFFFF"/>
          </w:tcPr>
          <w:p w14:paraId="7D8CFD6E" w14:textId="77777777" w:rsidR="00C77AD1" w:rsidRPr="002C3267" w:rsidRDefault="00C77AD1" w:rsidP="00792B2F">
            <w:pPr>
              <w:pStyle w:val="TableText"/>
              <w:bidi/>
              <w:rPr>
                <w:lang w:val="en-GB"/>
              </w:rPr>
            </w:pPr>
          </w:p>
        </w:tc>
        <w:tc>
          <w:tcPr>
            <w:tcW w:w="1030" w:type="dxa"/>
            <w:shd w:val="clear" w:color="auto" w:fill="FFFFFF"/>
          </w:tcPr>
          <w:p w14:paraId="24E34E76" w14:textId="77777777" w:rsidR="00C77AD1" w:rsidRPr="002C3267" w:rsidRDefault="00C77AD1" w:rsidP="00792B2F">
            <w:pPr>
              <w:pStyle w:val="TableText"/>
              <w:bidi/>
              <w:rPr>
                <w:lang w:val="en-GB"/>
              </w:rPr>
            </w:pPr>
          </w:p>
        </w:tc>
        <w:tc>
          <w:tcPr>
            <w:tcW w:w="1530" w:type="dxa"/>
            <w:shd w:val="clear" w:color="auto" w:fill="FFFFFF"/>
          </w:tcPr>
          <w:p w14:paraId="3F45D51E" w14:textId="77777777" w:rsidR="00C77AD1" w:rsidRPr="002C3267" w:rsidRDefault="00C77AD1" w:rsidP="00792B2F">
            <w:pPr>
              <w:pStyle w:val="TableText"/>
              <w:bidi/>
              <w:rPr>
                <w:lang w:val="en-GB"/>
              </w:rPr>
            </w:pPr>
          </w:p>
        </w:tc>
      </w:tr>
      <w:tr w:rsidR="00C77AD1" w:rsidRPr="002C3267" w14:paraId="728C9E36" w14:textId="77777777" w:rsidTr="00792B2F">
        <w:tc>
          <w:tcPr>
            <w:tcW w:w="498" w:type="dxa"/>
            <w:shd w:val="clear" w:color="auto" w:fill="FFFFFF"/>
          </w:tcPr>
          <w:p w14:paraId="27F217FC" w14:textId="77777777" w:rsidR="00C77AD1" w:rsidRPr="002C3267" w:rsidRDefault="00C77AD1" w:rsidP="00792B2F">
            <w:pPr>
              <w:pStyle w:val="TableText"/>
              <w:bidi/>
              <w:rPr>
                <w:lang w:val="en-GB"/>
              </w:rPr>
            </w:pPr>
          </w:p>
        </w:tc>
        <w:tc>
          <w:tcPr>
            <w:tcW w:w="1970" w:type="dxa"/>
            <w:shd w:val="clear" w:color="auto" w:fill="FFFFFF"/>
          </w:tcPr>
          <w:p w14:paraId="0D8EE342" w14:textId="77777777" w:rsidR="00C77AD1" w:rsidRPr="002C3267" w:rsidRDefault="00C77AD1" w:rsidP="00792B2F">
            <w:pPr>
              <w:pStyle w:val="TableText"/>
              <w:bidi/>
              <w:rPr>
                <w:lang w:val="en-GB"/>
              </w:rPr>
            </w:pPr>
          </w:p>
        </w:tc>
        <w:tc>
          <w:tcPr>
            <w:tcW w:w="1258" w:type="dxa"/>
            <w:shd w:val="clear" w:color="auto" w:fill="FFFFFF"/>
          </w:tcPr>
          <w:p w14:paraId="3DB1241B" w14:textId="77777777" w:rsidR="00C77AD1" w:rsidRPr="002C3267" w:rsidRDefault="00C77AD1" w:rsidP="00792B2F">
            <w:pPr>
              <w:pStyle w:val="TableText"/>
              <w:bidi/>
              <w:rPr>
                <w:lang w:val="en-GB"/>
              </w:rPr>
            </w:pPr>
          </w:p>
        </w:tc>
        <w:tc>
          <w:tcPr>
            <w:tcW w:w="1022" w:type="dxa"/>
            <w:shd w:val="clear" w:color="auto" w:fill="FFFFFF"/>
          </w:tcPr>
          <w:p w14:paraId="4FC30470" w14:textId="77777777" w:rsidR="00C77AD1" w:rsidRPr="002C3267" w:rsidRDefault="00C77AD1" w:rsidP="00792B2F">
            <w:pPr>
              <w:pStyle w:val="TableText"/>
              <w:bidi/>
              <w:rPr>
                <w:lang w:val="en-GB"/>
              </w:rPr>
            </w:pPr>
          </w:p>
        </w:tc>
        <w:tc>
          <w:tcPr>
            <w:tcW w:w="1022" w:type="dxa"/>
            <w:shd w:val="clear" w:color="auto" w:fill="FFFFFF"/>
          </w:tcPr>
          <w:p w14:paraId="078E145B" w14:textId="77777777" w:rsidR="00C77AD1" w:rsidRPr="002C3267" w:rsidRDefault="00C77AD1" w:rsidP="00792B2F">
            <w:pPr>
              <w:pStyle w:val="TableText"/>
              <w:bidi/>
              <w:rPr>
                <w:lang w:val="en-GB"/>
              </w:rPr>
            </w:pPr>
          </w:p>
        </w:tc>
        <w:tc>
          <w:tcPr>
            <w:tcW w:w="1022" w:type="dxa"/>
            <w:shd w:val="clear" w:color="auto" w:fill="FFFFFF"/>
          </w:tcPr>
          <w:p w14:paraId="70AFAE76" w14:textId="77777777" w:rsidR="00C77AD1" w:rsidRPr="002C3267" w:rsidRDefault="00C77AD1" w:rsidP="00792B2F">
            <w:pPr>
              <w:pStyle w:val="TableText"/>
              <w:bidi/>
              <w:rPr>
                <w:lang w:val="en-GB"/>
              </w:rPr>
            </w:pPr>
          </w:p>
        </w:tc>
        <w:tc>
          <w:tcPr>
            <w:tcW w:w="1030" w:type="dxa"/>
            <w:shd w:val="clear" w:color="auto" w:fill="FFFFFF"/>
          </w:tcPr>
          <w:p w14:paraId="1EC4E90B" w14:textId="77777777" w:rsidR="00C77AD1" w:rsidRPr="002C3267" w:rsidRDefault="00C77AD1" w:rsidP="00792B2F">
            <w:pPr>
              <w:pStyle w:val="TableText"/>
              <w:bidi/>
              <w:rPr>
                <w:lang w:val="en-GB"/>
              </w:rPr>
            </w:pPr>
          </w:p>
        </w:tc>
        <w:tc>
          <w:tcPr>
            <w:tcW w:w="1530" w:type="dxa"/>
            <w:shd w:val="clear" w:color="auto" w:fill="FFFFFF"/>
          </w:tcPr>
          <w:p w14:paraId="032D0E5C" w14:textId="77777777" w:rsidR="00C77AD1" w:rsidRPr="002C3267" w:rsidRDefault="00C77AD1" w:rsidP="00792B2F">
            <w:pPr>
              <w:pStyle w:val="TableText"/>
              <w:bidi/>
              <w:rPr>
                <w:lang w:val="en-GB"/>
              </w:rPr>
            </w:pPr>
          </w:p>
        </w:tc>
      </w:tr>
      <w:tr w:rsidR="00C77AD1" w:rsidRPr="002C3267" w14:paraId="31CA3DF4" w14:textId="77777777" w:rsidTr="00792B2F">
        <w:tc>
          <w:tcPr>
            <w:tcW w:w="9352" w:type="dxa"/>
            <w:gridSpan w:val="8"/>
            <w:shd w:val="clear" w:color="auto" w:fill="BAC6CA"/>
          </w:tcPr>
          <w:p w14:paraId="179E5FB4" w14:textId="77777777" w:rsidR="00C77AD1" w:rsidRPr="000F7A82" w:rsidRDefault="00C77AD1" w:rsidP="00792B2F">
            <w:pPr>
              <w:pStyle w:val="TableText"/>
              <w:bidi/>
              <w:rPr>
                <w:b/>
                <w:bCs/>
                <w:lang w:val="en-GB"/>
              </w:rPr>
            </w:pPr>
            <w:r w:rsidRPr="000F7A82">
              <w:rPr>
                <w:b/>
                <w:bCs/>
                <w:rtl/>
                <w:lang w:eastAsia="ar"/>
              </w:rPr>
              <w:t xml:space="preserve">اليوم الثاني </w:t>
            </w:r>
          </w:p>
        </w:tc>
      </w:tr>
      <w:tr w:rsidR="00C77AD1" w:rsidRPr="002C3267" w14:paraId="462D05B2" w14:textId="77777777" w:rsidTr="00792B2F">
        <w:tc>
          <w:tcPr>
            <w:tcW w:w="498" w:type="dxa"/>
            <w:shd w:val="clear" w:color="auto" w:fill="FFFFFF"/>
          </w:tcPr>
          <w:p w14:paraId="36B79102" w14:textId="77777777" w:rsidR="00C77AD1" w:rsidRPr="002C3267" w:rsidRDefault="00C77AD1" w:rsidP="00792B2F">
            <w:pPr>
              <w:pStyle w:val="TableText"/>
              <w:bidi/>
              <w:rPr>
                <w:lang w:val="en-GB"/>
              </w:rPr>
            </w:pPr>
          </w:p>
        </w:tc>
        <w:tc>
          <w:tcPr>
            <w:tcW w:w="1970" w:type="dxa"/>
            <w:shd w:val="clear" w:color="auto" w:fill="FFFFFF"/>
          </w:tcPr>
          <w:p w14:paraId="3B42CBA0" w14:textId="77777777" w:rsidR="00C77AD1" w:rsidRPr="002C3267" w:rsidRDefault="00C77AD1" w:rsidP="00792B2F">
            <w:pPr>
              <w:pStyle w:val="TableText"/>
              <w:bidi/>
              <w:rPr>
                <w:lang w:val="en-GB"/>
              </w:rPr>
            </w:pPr>
          </w:p>
        </w:tc>
        <w:tc>
          <w:tcPr>
            <w:tcW w:w="1258" w:type="dxa"/>
            <w:shd w:val="clear" w:color="auto" w:fill="FFFFFF"/>
          </w:tcPr>
          <w:p w14:paraId="0C8A810F" w14:textId="77777777" w:rsidR="00C77AD1" w:rsidRPr="002C3267" w:rsidRDefault="00C77AD1" w:rsidP="00792B2F">
            <w:pPr>
              <w:pStyle w:val="TableText"/>
              <w:bidi/>
              <w:rPr>
                <w:lang w:val="en-GB"/>
              </w:rPr>
            </w:pPr>
          </w:p>
        </w:tc>
        <w:tc>
          <w:tcPr>
            <w:tcW w:w="1022" w:type="dxa"/>
            <w:shd w:val="clear" w:color="auto" w:fill="FFFFFF"/>
          </w:tcPr>
          <w:p w14:paraId="3885DE50" w14:textId="77777777" w:rsidR="00C77AD1" w:rsidRPr="002C3267" w:rsidRDefault="00C77AD1" w:rsidP="00792B2F">
            <w:pPr>
              <w:pStyle w:val="TableText"/>
              <w:bidi/>
              <w:rPr>
                <w:lang w:val="en-GB"/>
              </w:rPr>
            </w:pPr>
          </w:p>
        </w:tc>
        <w:tc>
          <w:tcPr>
            <w:tcW w:w="1022" w:type="dxa"/>
            <w:shd w:val="clear" w:color="auto" w:fill="FFFFFF"/>
          </w:tcPr>
          <w:p w14:paraId="02AE6FF1" w14:textId="77777777" w:rsidR="00C77AD1" w:rsidRPr="002C3267" w:rsidRDefault="00C77AD1" w:rsidP="00792B2F">
            <w:pPr>
              <w:pStyle w:val="TableText"/>
              <w:bidi/>
              <w:rPr>
                <w:lang w:val="en-GB"/>
              </w:rPr>
            </w:pPr>
          </w:p>
        </w:tc>
        <w:tc>
          <w:tcPr>
            <w:tcW w:w="1022" w:type="dxa"/>
            <w:shd w:val="clear" w:color="auto" w:fill="FFFFFF"/>
          </w:tcPr>
          <w:p w14:paraId="790931F6" w14:textId="77777777" w:rsidR="00C77AD1" w:rsidRPr="002C3267" w:rsidRDefault="00C77AD1" w:rsidP="00792B2F">
            <w:pPr>
              <w:pStyle w:val="TableText"/>
              <w:bidi/>
              <w:rPr>
                <w:lang w:val="en-GB"/>
              </w:rPr>
            </w:pPr>
          </w:p>
        </w:tc>
        <w:tc>
          <w:tcPr>
            <w:tcW w:w="1030" w:type="dxa"/>
            <w:shd w:val="clear" w:color="auto" w:fill="FFFFFF"/>
          </w:tcPr>
          <w:p w14:paraId="70CE9A29" w14:textId="77777777" w:rsidR="00C77AD1" w:rsidRPr="002C3267" w:rsidRDefault="00C77AD1" w:rsidP="00792B2F">
            <w:pPr>
              <w:pStyle w:val="TableText"/>
              <w:bidi/>
              <w:rPr>
                <w:lang w:val="en-GB"/>
              </w:rPr>
            </w:pPr>
          </w:p>
        </w:tc>
        <w:tc>
          <w:tcPr>
            <w:tcW w:w="1530" w:type="dxa"/>
            <w:shd w:val="clear" w:color="auto" w:fill="FFFFFF"/>
          </w:tcPr>
          <w:p w14:paraId="40FD081D" w14:textId="77777777" w:rsidR="00C77AD1" w:rsidRPr="002C3267" w:rsidRDefault="00C77AD1" w:rsidP="00792B2F">
            <w:pPr>
              <w:pStyle w:val="TableText"/>
              <w:bidi/>
              <w:rPr>
                <w:lang w:val="en-GB"/>
              </w:rPr>
            </w:pPr>
          </w:p>
        </w:tc>
      </w:tr>
      <w:tr w:rsidR="00C77AD1" w:rsidRPr="002C3267" w14:paraId="5AF4C256" w14:textId="77777777" w:rsidTr="00792B2F">
        <w:tc>
          <w:tcPr>
            <w:tcW w:w="498" w:type="dxa"/>
            <w:shd w:val="clear" w:color="auto" w:fill="FFFFFF"/>
          </w:tcPr>
          <w:p w14:paraId="48404A3E" w14:textId="77777777" w:rsidR="00C77AD1" w:rsidRPr="002C3267" w:rsidRDefault="00C77AD1" w:rsidP="00792B2F">
            <w:pPr>
              <w:pStyle w:val="TableText"/>
              <w:bidi/>
              <w:rPr>
                <w:lang w:val="en-GB"/>
              </w:rPr>
            </w:pPr>
          </w:p>
        </w:tc>
        <w:tc>
          <w:tcPr>
            <w:tcW w:w="1970" w:type="dxa"/>
            <w:shd w:val="clear" w:color="auto" w:fill="FFFFFF"/>
          </w:tcPr>
          <w:p w14:paraId="656CF86D" w14:textId="77777777" w:rsidR="00C77AD1" w:rsidRPr="002C3267" w:rsidRDefault="00C77AD1" w:rsidP="00792B2F">
            <w:pPr>
              <w:pStyle w:val="TableText"/>
              <w:bidi/>
              <w:rPr>
                <w:lang w:val="en-GB"/>
              </w:rPr>
            </w:pPr>
          </w:p>
        </w:tc>
        <w:tc>
          <w:tcPr>
            <w:tcW w:w="1258" w:type="dxa"/>
            <w:shd w:val="clear" w:color="auto" w:fill="FFFFFF"/>
          </w:tcPr>
          <w:p w14:paraId="20834784" w14:textId="77777777" w:rsidR="00C77AD1" w:rsidRPr="002C3267" w:rsidRDefault="00C77AD1" w:rsidP="00792B2F">
            <w:pPr>
              <w:pStyle w:val="TableText"/>
              <w:bidi/>
              <w:rPr>
                <w:lang w:val="en-GB"/>
              </w:rPr>
            </w:pPr>
          </w:p>
        </w:tc>
        <w:tc>
          <w:tcPr>
            <w:tcW w:w="1022" w:type="dxa"/>
            <w:shd w:val="clear" w:color="auto" w:fill="FFFFFF"/>
          </w:tcPr>
          <w:p w14:paraId="675B453A" w14:textId="77777777" w:rsidR="00C77AD1" w:rsidRPr="002C3267" w:rsidRDefault="00C77AD1" w:rsidP="00792B2F">
            <w:pPr>
              <w:pStyle w:val="TableText"/>
              <w:bidi/>
              <w:rPr>
                <w:lang w:val="en-GB"/>
              </w:rPr>
            </w:pPr>
          </w:p>
        </w:tc>
        <w:tc>
          <w:tcPr>
            <w:tcW w:w="1022" w:type="dxa"/>
            <w:shd w:val="clear" w:color="auto" w:fill="FFFFFF"/>
          </w:tcPr>
          <w:p w14:paraId="337BBDB4" w14:textId="77777777" w:rsidR="00C77AD1" w:rsidRPr="002C3267" w:rsidRDefault="00C77AD1" w:rsidP="00792B2F">
            <w:pPr>
              <w:pStyle w:val="TableText"/>
              <w:bidi/>
              <w:rPr>
                <w:lang w:val="en-GB"/>
              </w:rPr>
            </w:pPr>
          </w:p>
        </w:tc>
        <w:tc>
          <w:tcPr>
            <w:tcW w:w="1022" w:type="dxa"/>
            <w:shd w:val="clear" w:color="auto" w:fill="FFFFFF"/>
          </w:tcPr>
          <w:p w14:paraId="2D2970FE" w14:textId="77777777" w:rsidR="00C77AD1" w:rsidRPr="002C3267" w:rsidRDefault="00C77AD1" w:rsidP="00792B2F">
            <w:pPr>
              <w:pStyle w:val="TableText"/>
              <w:bidi/>
              <w:rPr>
                <w:lang w:val="en-GB"/>
              </w:rPr>
            </w:pPr>
          </w:p>
        </w:tc>
        <w:tc>
          <w:tcPr>
            <w:tcW w:w="1030" w:type="dxa"/>
            <w:shd w:val="clear" w:color="auto" w:fill="FFFFFF"/>
          </w:tcPr>
          <w:p w14:paraId="29E08882" w14:textId="77777777" w:rsidR="00C77AD1" w:rsidRPr="002C3267" w:rsidRDefault="00C77AD1" w:rsidP="00792B2F">
            <w:pPr>
              <w:pStyle w:val="TableText"/>
              <w:bidi/>
              <w:rPr>
                <w:lang w:val="en-GB"/>
              </w:rPr>
            </w:pPr>
          </w:p>
        </w:tc>
        <w:tc>
          <w:tcPr>
            <w:tcW w:w="1530" w:type="dxa"/>
            <w:shd w:val="clear" w:color="auto" w:fill="FFFFFF"/>
          </w:tcPr>
          <w:p w14:paraId="25E19A9A" w14:textId="77777777" w:rsidR="00C77AD1" w:rsidRPr="002C3267" w:rsidRDefault="00C77AD1" w:rsidP="00792B2F">
            <w:pPr>
              <w:pStyle w:val="TableText"/>
              <w:bidi/>
              <w:rPr>
                <w:lang w:val="en-GB"/>
              </w:rPr>
            </w:pPr>
          </w:p>
        </w:tc>
      </w:tr>
      <w:tr w:rsidR="00C77AD1" w:rsidRPr="002C3267" w14:paraId="28D16993" w14:textId="77777777" w:rsidTr="00792B2F">
        <w:tc>
          <w:tcPr>
            <w:tcW w:w="498" w:type="dxa"/>
            <w:shd w:val="clear" w:color="auto" w:fill="FFFFFF"/>
          </w:tcPr>
          <w:p w14:paraId="7AD04683" w14:textId="77777777" w:rsidR="00C77AD1" w:rsidRPr="002C3267" w:rsidRDefault="00C77AD1" w:rsidP="00792B2F">
            <w:pPr>
              <w:pStyle w:val="TableText"/>
              <w:bidi/>
              <w:rPr>
                <w:lang w:val="en-GB"/>
              </w:rPr>
            </w:pPr>
          </w:p>
        </w:tc>
        <w:tc>
          <w:tcPr>
            <w:tcW w:w="1970" w:type="dxa"/>
            <w:shd w:val="clear" w:color="auto" w:fill="FFFFFF"/>
          </w:tcPr>
          <w:p w14:paraId="232E17A9" w14:textId="77777777" w:rsidR="00C77AD1" w:rsidRPr="002C3267" w:rsidRDefault="00C77AD1" w:rsidP="00792B2F">
            <w:pPr>
              <w:pStyle w:val="TableText"/>
              <w:bidi/>
              <w:rPr>
                <w:lang w:val="en-GB"/>
              </w:rPr>
            </w:pPr>
          </w:p>
        </w:tc>
        <w:tc>
          <w:tcPr>
            <w:tcW w:w="1258" w:type="dxa"/>
            <w:shd w:val="clear" w:color="auto" w:fill="FFFFFF"/>
          </w:tcPr>
          <w:p w14:paraId="3A4E82D7" w14:textId="77777777" w:rsidR="00C77AD1" w:rsidRPr="002C3267" w:rsidRDefault="00C77AD1" w:rsidP="00792B2F">
            <w:pPr>
              <w:pStyle w:val="TableText"/>
              <w:bidi/>
              <w:rPr>
                <w:lang w:val="en-GB"/>
              </w:rPr>
            </w:pPr>
          </w:p>
        </w:tc>
        <w:tc>
          <w:tcPr>
            <w:tcW w:w="1022" w:type="dxa"/>
            <w:shd w:val="clear" w:color="auto" w:fill="FFFFFF"/>
          </w:tcPr>
          <w:p w14:paraId="70FE40C7" w14:textId="77777777" w:rsidR="00C77AD1" w:rsidRPr="002C3267" w:rsidRDefault="00C77AD1" w:rsidP="00792B2F">
            <w:pPr>
              <w:pStyle w:val="TableText"/>
              <w:bidi/>
              <w:rPr>
                <w:lang w:val="en-GB"/>
              </w:rPr>
            </w:pPr>
          </w:p>
        </w:tc>
        <w:tc>
          <w:tcPr>
            <w:tcW w:w="1022" w:type="dxa"/>
            <w:shd w:val="clear" w:color="auto" w:fill="FFFFFF"/>
          </w:tcPr>
          <w:p w14:paraId="650807DB" w14:textId="77777777" w:rsidR="00C77AD1" w:rsidRPr="002C3267" w:rsidRDefault="00C77AD1" w:rsidP="00792B2F">
            <w:pPr>
              <w:pStyle w:val="TableText"/>
              <w:bidi/>
              <w:rPr>
                <w:lang w:val="en-GB"/>
              </w:rPr>
            </w:pPr>
          </w:p>
        </w:tc>
        <w:tc>
          <w:tcPr>
            <w:tcW w:w="1022" w:type="dxa"/>
            <w:shd w:val="clear" w:color="auto" w:fill="FFFFFF"/>
          </w:tcPr>
          <w:p w14:paraId="00223641" w14:textId="77777777" w:rsidR="00C77AD1" w:rsidRPr="002C3267" w:rsidRDefault="00C77AD1" w:rsidP="00792B2F">
            <w:pPr>
              <w:pStyle w:val="TableText"/>
              <w:bidi/>
              <w:rPr>
                <w:lang w:val="en-GB"/>
              </w:rPr>
            </w:pPr>
          </w:p>
        </w:tc>
        <w:tc>
          <w:tcPr>
            <w:tcW w:w="1030" w:type="dxa"/>
            <w:shd w:val="clear" w:color="auto" w:fill="FFFFFF"/>
          </w:tcPr>
          <w:p w14:paraId="3B87F8FC" w14:textId="77777777" w:rsidR="00C77AD1" w:rsidRPr="002C3267" w:rsidRDefault="00C77AD1" w:rsidP="00792B2F">
            <w:pPr>
              <w:pStyle w:val="TableText"/>
              <w:bidi/>
              <w:rPr>
                <w:lang w:val="en-GB"/>
              </w:rPr>
            </w:pPr>
          </w:p>
        </w:tc>
        <w:tc>
          <w:tcPr>
            <w:tcW w:w="1530" w:type="dxa"/>
            <w:shd w:val="clear" w:color="auto" w:fill="FFFFFF"/>
          </w:tcPr>
          <w:p w14:paraId="6A67BD2D" w14:textId="77777777" w:rsidR="00C77AD1" w:rsidRPr="002C3267" w:rsidRDefault="00C77AD1" w:rsidP="00792B2F">
            <w:pPr>
              <w:pStyle w:val="TableText"/>
              <w:bidi/>
              <w:rPr>
                <w:lang w:val="en-GB"/>
              </w:rPr>
            </w:pPr>
          </w:p>
        </w:tc>
      </w:tr>
      <w:tr w:rsidR="00C77AD1" w:rsidRPr="002C3267" w14:paraId="3BDA0D3B" w14:textId="77777777" w:rsidTr="00792B2F">
        <w:tc>
          <w:tcPr>
            <w:tcW w:w="498" w:type="dxa"/>
            <w:shd w:val="clear" w:color="auto" w:fill="FFFFFF"/>
          </w:tcPr>
          <w:p w14:paraId="04CBFA68" w14:textId="77777777" w:rsidR="00C77AD1" w:rsidRPr="002C3267" w:rsidRDefault="00C77AD1" w:rsidP="00792B2F">
            <w:pPr>
              <w:pStyle w:val="TableText"/>
              <w:bidi/>
              <w:rPr>
                <w:lang w:val="en-GB"/>
              </w:rPr>
            </w:pPr>
          </w:p>
        </w:tc>
        <w:tc>
          <w:tcPr>
            <w:tcW w:w="1970" w:type="dxa"/>
            <w:shd w:val="clear" w:color="auto" w:fill="FFFFFF"/>
          </w:tcPr>
          <w:p w14:paraId="20521EA2" w14:textId="77777777" w:rsidR="00C77AD1" w:rsidRPr="002C3267" w:rsidRDefault="00C77AD1" w:rsidP="00792B2F">
            <w:pPr>
              <w:pStyle w:val="TableText"/>
              <w:bidi/>
              <w:rPr>
                <w:lang w:val="en-GB"/>
              </w:rPr>
            </w:pPr>
          </w:p>
        </w:tc>
        <w:tc>
          <w:tcPr>
            <w:tcW w:w="1258" w:type="dxa"/>
            <w:shd w:val="clear" w:color="auto" w:fill="FFFFFF"/>
          </w:tcPr>
          <w:p w14:paraId="096DDED5" w14:textId="77777777" w:rsidR="00C77AD1" w:rsidRPr="002C3267" w:rsidRDefault="00C77AD1" w:rsidP="00792B2F">
            <w:pPr>
              <w:pStyle w:val="TableText"/>
              <w:bidi/>
              <w:rPr>
                <w:lang w:val="en-GB"/>
              </w:rPr>
            </w:pPr>
          </w:p>
        </w:tc>
        <w:tc>
          <w:tcPr>
            <w:tcW w:w="1022" w:type="dxa"/>
            <w:shd w:val="clear" w:color="auto" w:fill="FFFFFF"/>
          </w:tcPr>
          <w:p w14:paraId="570A4AC6" w14:textId="77777777" w:rsidR="00C77AD1" w:rsidRPr="002C3267" w:rsidRDefault="00C77AD1" w:rsidP="00792B2F">
            <w:pPr>
              <w:pStyle w:val="TableText"/>
              <w:bidi/>
              <w:rPr>
                <w:lang w:val="en-GB"/>
              </w:rPr>
            </w:pPr>
          </w:p>
        </w:tc>
        <w:tc>
          <w:tcPr>
            <w:tcW w:w="1022" w:type="dxa"/>
            <w:shd w:val="clear" w:color="auto" w:fill="FFFFFF"/>
          </w:tcPr>
          <w:p w14:paraId="40E36D04" w14:textId="77777777" w:rsidR="00C77AD1" w:rsidRPr="002C3267" w:rsidRDefault="00C77AD1" w:rsidP="00792B2F">
            <w:pPr>
              <w:pStyle w:val="TableText"/>
              <w:bidi/>
              <w:rPr>
                <w:lang w:val="en-GB"/>
              </w:rPr>
            </w:pPr>
          </w:p>
        </w:tc>
        <w:tc>
          <w:tcPr>
            <w:tcW w:w="1022" w:type="dxa"/>
            <w:shd w:val="clear" w:color="auto" w:fill="FFFFFF"/>
          </w:tcPr>
          <w:p w14:paraId="6FD9F92F" w14:textId="77777777" w:rsidR="00C77AD1" w:rsidRPr="002C3267" w:rsidRDefault="00C77AD1" w:rsidP="00792B2F">
            <w:pPr>
              <w:pStyle w:val="TableText"/>
              <w:bidi/>
              <w:rPr>
                <w:lang w:val="en-GB"/>
              </w:rPr>
            </w:pPr>
          </w:p>
        </w:tc>
        <w:tc>
          <w:tcPr>
            <w:tcW w:w="1030" w:type="dxa"/>
            <w:shd w:val="clear" w:color="auto" w:fill="FFFFFF"/>
          </w:tcPr>
          <w:p w14:paraId="18396BE6" w14:textId="77777777" w:rsidR="00C77AD1" w:rsidRPr="002C3267" w:rsidRDefault="00C77AD1" w:rsidP="00792B2F">
            <w:pPr>
              <w:pStyle w:val="TableText"/>
              <w:bidi/>
              <w:rPr>
                <w:lang w:val="en-GB"/>
              </w:rPr>
            </w:pPr>
          </w:p>
        </w:tc>
        <w:tc>
          <w:tcPr>
            <w:tcW w:w="1530" w:type="dxa"/>
            <w:shd w:val="clear" w:color="auto" w:fill="FFFFFF"/>
          </w:tcPr>
          <w:p w14:paraId="6DED18B7" w14:textId="77777777" w:rsidR="00C77AD1" w:rsidRPr="002C3267" w:rsidRDefault="00C77AD1" w:rsidP="00792B2F">
            <w:pPr>
              <w:pStyle w:val="TableText"/>
              <w:bidi/>
              <w:rPr>
                <w:lang w:val="en-GB"/>
              </w:rPr>
            </w:pPr>
          </w:p>
        </w:tc>
      </w:tr>
    </w:tbl>
    <w:p w14:paraId="373A67E0" w14:textId="77777777" w:rsidR="00C77AD1" w:rsidRDefault="00C77AD1" w:rsidP="00C77AD1">
      <w:pPr>
        <w:bidi/>
        <w:jc w:val="left"/>
        <w:rPr>
          <w:rFonts w:cs="Arial"/>
          <w:sz w:val="24"/>
          <w:u w:val="single"/>
          <w:lang w:val="en-GB"/>
        </w:rPr>
      </w:pPr>
      <w:r>
        <w:rPr>
          <w:rtl/>
          <w:lang w:eastAsia="ar"/>
        </w:rPr>
        <w:br w:type="page"/>
      </w:r>
    </w:p>
    <w:p w14:paraId="56AFD53D" w14:textId="77777777" w:rsidR="00C77AD1" w:rsidRPr="00DE4713" w:rsidRDefault="00C77AD1" w:rsidP="000511D7">
      <w:pPr>
        <w:pStyle w:val="1BodyTextNumber"/>
        <w:numPr>
          <w:ilvl w:val="0"/>
          <w:numId w:val="7"/>
        </w:numPr>
        <w:bidi/>
        <w:ind w:left="360"/>
        <w:rPr>
          <w:sz w:val="28"/>
          <w:szCs w:val="28"/>
          <w:lang w:val="en-GB"/>
        </w:rPr>
      </w:pPr>
      <w:r w:rsidRPr="00DE4713">
        <w:rPr>
          <w:sz w:val="28"/>
          <w:szCs w:val="28"/>
          <w:rtl/>
          <w:lang w:eastAsia="ar"/>
        </w:rPr>
        <w:lastRenderedPageBreak/>
        <w:t>تفويض التمرين</w:t>
      </w:r>
    </w:p>
    <w:p w14:paraId="32946F56" w14:textId="77777777" w:rsidR="00C77AD1" w:rsidRPr="000F7A82" w:rsidRDefault="00C77AD1" w:rsidP="00C77AD1">
      <w:pPr>
        <w:bidi/>
        <w:rPr>
          <w:lang w:val="en-GB"/>
        </w:rPr>
      </w:pPr>
    </w:p>
    <w:p w14:paraId="037FF87C" w14:textId="77777777" w:rsidR="00C77AD1" w:rsidRPr="002C3267" w:rsidRDefault="00C77AD1" w:rsidP="00C77AD1">
      <w:pPr>
        <w:bidi/>
        <w:rPr>
          <w:lang w:val="en-GB"/>
        </w:rPr>
      </w:pPr>
      <w:r w:rsidRPr="002C3267">
        <w:rPr>
          <w:rtl/>
          <w:lang w:eastAsia="ar"/>
        </w:rPr>
        <w:t>بعد الانتهاء من التخطيط للتمرين، يجب الموافقة على هذه الوثيقة من قبل راعي استمرارية الأعمال ذات الصلة للعقد/ الوظيفة.</w:t>
      </w:r>
    </w:p>
    <w:p w14:paraId="5F6C5009" w14:textId="384714DF" w:rsidR="00C77AD1" w:rsidRPr="002C3267" w:rsidRDefault="00C77AD1" w:rsidP="00C77AD1">
      <w:pPr>
        <w:bidi/>
        <w:ind w:left="720"/>
        <w:rPr>
          <w:lang w:val="en-GB"/>
        </w:rPr>
      </w:pPr>
    </w:p>
    <w:tbl>
      <w:tblPr>
        <w:bidiVisual/>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0"/>
        <w:gridCol w:w="3490"/>
        <w:gridCol w:w="2375"/>
      </w:tblGrid>
      <w:tr w:rsidR="00C77AD1" w:rsidRPr="002C3267" w14:paraId="5724D750" w14:textId="77777777" w:rsidTr="00792B2F">
        <w:trPr>
          <w:trHeight w:val="1470"/>
        </w:trPr>
        <w:tc>
          <w:tcPr>
            <w:tcW w:w="9355" w:type="dxa"/>
            <w:gridSpan w:val="3"/>
          </w:tcPr>
          <w:p w14:paraId="594762CD" w14:textId="77777777" w:rsidR="00C77AD1" w:rsidRPr="002C3267" w:rsidRDefault="00C77AD1" w:rsidP="00792B2F">
            <w:pPr>
              <w:bidi/>
              <w:rPr>
                <w:lang w:val="en-GB"/>
              </w:rPr>
            </w:pPr>
            <w:r w:rsidRPr="002C3267">
              <w:rPr>
                <w:rtl/>
                <w:lang w:eastAsia="ar"/>
              </w:rPr>
              <w:t>بعد مراجعة اقتراح التمرين هذا، يمكن الاستمرار في التمرين على النحو المبين.</w:t>
            </w:r>
          </w:p>
          <w:p w14:paraId="22A64424" w14:textId="77777777" w:rsidR="00C77AD1" w:rsidRPr="002C3267" w:rsidRDefault="00C77AD1" w:rsidP="00792B2F">
            <w:pPr>
              <w:bidi/>
              <w:rPr>
                <w:lang w:val="en-GB"/>
              </w:rPr>
            </w:pPr>
          </w:p>
          <w:p w14:paraId="5F90E19B" w14:textId="77777777" w:rsidR="00C77AD1" w:rsidRPr="002C3267" w:rsidRDefault="00C77AD1" w:rsidP="00792B2F">
            <w:pPr>
              <w:bidi/>
              <w:rPr>
                <w:i/>
                <w:lang w:val="en-GB"/>
              </w:rPr>
            </w:pPr>
            <w:r w:rsidRPr="002C3267">
              <w:rPr>
                <w:i/>
                <w:iCs/>
                <w:rtl/>
                <w:lang w:eastAsia="ar"/>
              </w:rPr>
              <w:t>&lt;اذكر أي شروط خاصة سيخضع التمرين لها&gt;</w:t>
            </w:r>
          </w:p>
          <w:p w14:paraId="542BF0EB" w14:textId="77777777" w:rsidR="00C77AD1" w:rsidRPr="002C3267" w:rsidRDefault="00C77AD1" w:rsidP="00792B2F">
            <w:pPr>
              <w:bidi/>
              <w:rPr>
                <w:lang w:val="en-GB"/>
              </w:rPr>
            </w:pPr>
          </w:p>
          <w:p w14:paraId="34C639A5" w14:textId="77777777" w:rsidR="00C77AD1" w:rsidRPr="002C3267" w:rsidRDefault="00C77AD1" w:rsidP="00792B2F">
            <w:pPr>
              <w:bidi/>
              <w:rPr>
                <w:lang w:val="en-GB"/>
              </w:rPr>
            </w:pPr>
          </w:p>
          <w:p w14:paraId="339E335A" w14:textId="77777777" w:rsidR="00C77AD1" w:rsidRPr="002C3267" w:rsidRDefault="00C77AD1" w:rsidP="00792B2F">
            <w:pPr>
              <w:bidi/>
              <w:rPr>
                <w:lang w:val="en-GB"/>
              </w:rPr>
            </w:pPr>
          </w:p>
        </w:tc>
      </w:tr>
      <w:tr w:rsidR="00C77AD1" w:rsidRPr="002C3267" w14:paraId="420976EB" w14:textId="77777777" w:rsidTr="00792B2F">
        <w:trPr>
          <w:trHeight w:val="465"/>
        </w:trPr>
        <w:tc>
          <w:tcPr>
            <w:tcW w:w="3490" w:type="dxa"/>
            <w:shd w:val="clear" w:color="auto" w:fill="F2F2F2"/>
            <w:vAlign w:val="center"/>
          </w:tcPr>
          <w:p w14:paraId="3B650D2D" w14:textId="77777777" w:rsidR="00C77AD1" w:rsidRPr="002C3267" w:rsidRDefault="00C77AD1" w:rsidP="00792B2F">
            <w:pPr>
              <w:pStyle w:val="TableHeading"/>
              <w:bidi/>
              <w:rPr>
                <w:lang w:val="en-GB"/>
              </w:rPr>
            </w:pPr>
            <w:r w:rsidRPr="002C3267">
              <w:rPr>
                <w:rtl/>
                <w:lang w:eastAsia="ar"/>
              </w:rPr>
              <w:t>اعتمدها الاسم</w:t>
            </w:r>
          </w:p>
        </w:tc>
        <w:tc>
          <w:tcPr>
            <w:tcW w:w="3490" w:type="dxa"/>
            <w:shd w:val="clear" w:color="auto" w:fill="F2F2F2"/>
            <w:vAlign w:val="center"/>
          </w:tcPr>
          <w:p w14:paraId="2EB74D84" w14:textId="77777777" w:rsidR="00C77AD1" w:rsidRPr="002C3267" w:rsidRDefault="00C77AD1" w:rsidP="00792B2F">
            <w:pPr>
              <w:pStyle w:val="TableHeading"/>
              <w:bidi/>
              <w:rPr>
                <w:lang w:val="en-GB"/>
              </w:rPr>
            </w:pPr>
            <w:r w:rsidRPr="002C3267">
              <w:rPr>
                <w:rtl/>
                <w:lang w:eastAsia="ar"/>
              </w:rPr>
              <w:t>الدور</w:t>
            </w:r>
          </w:p>
        </w:tc>
        <w:tc>
          <w:tcPr>
            <w:tcW w:w="2375" w:type="dxa"/>
            <w:shd w:val="clear" w:color="auto" w:fill="F2F2F2"/>
            <w:vAlign w:val="center"/>
          </w:tcPr>
          <w:p w14:paraId="49259672" w14:textId="77777777" w:rsidR="00C77AD1" w:rsidRPr="002C3267" w:rsidRDefault="00C77AD1" w:rsidP="00792B2F">
            <w:pPr>
              <w:pStyle w:val="TableHeading"/>
              <w:bidi/>
              <w:rPr>
                <w:lang w:val="en-GB"/>
              </w:rPr>
            </w:pPr>
            <w:r w:rsidRPr="002C3267">
              <w:rPr>
                <w:rtl/>
                <w:lang w:eastAsia="ar"/>
              </w:rPr>
              <w:t>التاريخ</w:t>
            </w:r>
          </w:p>
        </w:tc>
      </w:tr>
      <w:tr w:rsidR="00C77AD1" w:rsidRPr="002C3267" w14:paraId="0CA83CD4" w14:textId="77777777" w:rsidTr="00792B2F">
        <w:trPr>
          <w:trHeight w:val="462"/>
        </w:trPr>
        <w:tc>
          <w:tcPr>
            <w:tcW w:w="3490" w:type="dxa"/>
            <w:vAlign w:val="center"/>
          </w:tcPr>
          <w:p w14:paraId="0023F79B" w14:textId="77777777" w:rsidR="00C77AD1" w:rsidRPr="002C3267" w:rsidRDefault="00C77AD1" w:rsidP="00792B2F">
            <w:pPr>
              <w:bidi/>
              <w:ind w:left="720"/>
              <w:rPr>
                <w:lang w:val="en-GB"/>
              </w:rPr>
            </w:pPr>
          </w:p>
        </w:tc>
        <w:tc>
          <w:tcPr>
            <w:tcW w:w="3490" w:type="dxa"/>
            <w:vAlign w:val="center"/>
          </w:tcPr>
          <w:p w14:paraId="7EDEADCD" w14:textId="77777777" w:rsidR="00C77AD1" w:rsidRPr="002C3267" w:rsidRDefault="00C77AD1" w:rsidP="00792B2F">
            <w:pPr>
              <w:bidi/>
              <w:ind w:left="720"/>
              <w:rPr>
                <w:lang w:val="en-GB"/>
              </w:rPr>
            </w:pPr>
          </w:p>
        </w:tc>
        <w:tc>
          <w:tcPr>
            <w:tcW w:w="2375" w:type="dxa"/>
            <w:vAlign w:val="center"/>
          </w:tcPr>
          <w:p w14:paraId="3FBE9007" w14:textId="77777777" w:rsidR="00C77AD1" w:rsidRPr="002C3267" w:rsidRDefault="00C77AD1" w:rsidP="00792B2F">
            <w:pPr>
              <w:bidi/>
              <w:ind w:left="720"/>
              <w:rPr>
                <w:lang w:val="en-GB"/>
              </w:rPr>
            </w:pPr>
          </w:p>
        </w:tc>
      </w:tr>
    </w:tbl>
    <w:p w14:paraId="2D325427" w14:textId="77777777" w:rsidR="00C77AD1" w:rsidRPr="002C3267" w:rsidRDefault="00C77AD1" w:rsidP="00C77AD1">
      <w:pPr>
        <w:pStyle w:val="FigureTitle"/>
        <w:bidi/>
        <w:rPr>
          <w:lang w:val="en-GB"/>
        </w:rPr>
      </w:pPr>
    </w:p>
    <w:p w14:paraId="7ED32C6A" w14:textId="77777777" w:rsidR="00C77AD1" w:rsidRPr="002C3267" w:rsidRDefault="00C77AD1" w:rsidP="00C77AD1">
      <w:pPr>
        <w:bidi/>
      </w:pPr>
    </w:p>
    <w:p w14:paraId="065BCCF5" w14:textId="77777777" w:rsidR="00C77AD1" w:rsidRPr="002C3267" w:rsidRDefault="00C77AD1" w:rsidP="00C77AD1">
      <w:pPr>
        <w:bidi/>
      </w:pPr>
    </w:p>
    <w:p w14:paraId="0AD27C98" w14:textId="77777777" w:rsidR="00C77AD1" w:rsidRDefault="00C77AD1" w:rsidP="00C77AD1">
      <w:pPr>
        <w:bidi/>
      </w:pPr>
    </w:p>
    <w:p w14:paraId="48027F6D" w14:textId="77777777" w:rsidR="00C77AD1" w:rsidRDefault="00C77AD1" w:rsidP="00C77AD1">
      <w:pPr>
        <w:bidi/>
      </w:pPr>
    </w:p>
    <w:p w14:paraId="22DF58E2" w14:textId="77777777" w:rsidR="00C77AD1" w:rsidRDefault="00C77AD1" w:rsidP="00C77AD1">
      <w:pPr>
        <w:bidi/>
      </w:pPr>
    </w:p>
    <w:p w14:paraId="6D61993C" w14:textId="77777777" w:rsidR="00C77AD1" w:rsidRDefault="00C77AD1" w:rsidP="00C77AD1">
      <w:pPr>
        <w:bidi/>
      </w:pPr>
    </w:p>
    <w:p w14:paraId="54408968" w14:textId="77777777" w:rsidR="00C77AD1" w:rsidRDefault="00C77AD1" w:rsidP="00C77AD1">
      <w:pPr>
        <w:bidi/>
      </w:pPr>
    </w:p>
    <w:p w14:paraId="4AE4494D" w14:textId="77777777" w:rsidR="00C77AD1" w:rsidRDefault="00C77AD1" w:rsidP="00C77AD1">
      <w:pPr>
        <w:bidi/>
      </w:pPr>
    </w:p>
    <w:p w14:paraId="32DCE5BE" w14:textId="77777777" w:rsidR="00C77AD1" w:rsidRDefault="00C77AD1" w:rsidP="00C77AD1">
      <w:pPr>
        <w:bidi/>
      </w:pPr>
    </w:p>
    <w:p w14:paraId="5F666A89" w14:textId="77777777" w:rsidR="00C77AD1" w:rsidRDefault="00C77AD1" w:rsidP="00C77AD1">
      <w:pPr>
        <w:bidi/>
      </w:pPr>
    </w:p>
    <w:p w14:paraId="7711F2AB" w14:textId="77777777" w:rsidR="00C77AD1" w:rsidRDefault="00C77AD1" w:rsidP="00C77AD1">
      <w:pPr>
        <w:bidi/>
      </w:pPr>
    </w:p>
    <w:p w14:paraId="06976F5A" w14:textId="77777777" w:rsidR="00C77AD1" w:rsidRDefault="00C77AD1" w:rsidP="00C77AD1">
      <w:pPr>
        <w:bidi/>
      </w:pPr>
    </w:p>
    <w:p w14:paraId="7A979274" w14:textId="77777777" w:rsidR="00C77AD1" w:rsidRDefault="00C77AD1" w:rsidP="00C77AD1">
      <w:pPr>
        <w:bidi/>
      </w:pPr>
    </w:p>
    <w:p w14:paraId="23DA6647" w14:textId="77777777" w:rsidR="00C77AD1" w:rsidRDefault="00C77AD1" w:rsidP="00C77AD1">
      <w:pPr>
        <w:bidi/>
      </w:pPr>
    </w:p>
    <w:p w14:paraId="0C926845" w14:textId="77777777" w:rsidR="00C77AD1" w:rsidRDefault="00C77AD1" w:rsidP="00C77AD1">
      <w:pPr>
        <w:bidi/>
      </w:pPr>
    </w:p>
    <w:p w14:paraId="67B6D490" w14:textId="77777777" w:rsidR="00C77AD1" w:rsidRDefault="00C77AD1" w:rsidP="00C77AD1">
      <w:pPr>
        <w:bidi/>
      </w:pPr>
    </w:p>
    <w:p w14:paraId="6C058CAC" w14:textId="77777777" w:rsidR="00C77AD1" w:rsidRDefault="00C77AD1" w:rsidP="00C77AD1">
      <w:pPr>
        <w:bidi/>
      </w:pPr>
    </w:p>
    <w:p w14:paraId="2BF2A60F" w14:textId="77777777" w:rsidR="00C77AD1" w:rsidRDefault="00C77AD1" w:rsidP="00C77AD1">
      <w:pPr>
        <w:bidi/>
      </w:pPr>
    </w:p>
    <w:p w14:paraId="16D965CB" w14:textId="77777777" w:rsidR="00C77AD1" w:rsidRPr="00196F56" w:rsidRDefault="00C77AD1" w:rsidP="00C77AD1">
      <w:pPr>
        <w:bidi/>
      </w:pPr>
    </w:p>
    <w:p w14:paraId="2D22D625" w14:textId="77777777" w:rsidR="00C77AD1" w:rsidRDefault="00C77AD1" w:rsidP="00C77AD1">
      <w:pPr>
        <w:bidi/>
        <w:jc w:val="center"/>
      </w:pPr>
    </w:p>
    <w:p w14:paraId="2C7E022A" w14:textId="3152AEA8" w:rsidR="00004CDF" w:rsidRDefault="00004CDF" w:rsidP="00C77AD1">
      <w:pPr>
        <w:bidi/>
        <w:jc w:val="left"/>
      </w:pPr>
    </w:p>
    <w:p w14:paraId="38C7E67C" w14:textId="77777777" w:rsidR="00004CDF" w:rsidRPr="00004CDF" w:rsidRDefault="00004CDF" w:rsidP="00004CDF">
      <w:pPr>
        <w:bidi/>
      </w:pPr>
    </w:p>
    <w:p w14:paraId="63FFDE84" w14:textId="77777777" w:rsidR="00004CDF" w:rsidRPr="00004CDF" w:rsidRDefault="00004CDF" w:rsidP="00004CDF">
      <w:pPr>
        <w:bidi/>
      </w:pPr>
    </w:p>
    <w:p w14:paraId="5A9A49B6" w14:textId="77777777" w:rsidR="00004CDF" w:rsidRPr="00004CDF" w:rsidRDefault="00004CDF" w:rsidP="00004CDF">
      <w:pPr>
        <w:bidi/>
      </w:pPr>
    </w:p>
    <w:p w14:paraId="6FC31889" w14:textId="77777777" w:rsidR="00004CDF" w:rsidRPr="00004CDF" w:rsidRDefault="00004CDF" w:rsidP="00004CDF">
      <w:pPr>
        <w:bidi/>
      </w:pPr>
    </w:p>
    <w:p w14:paraId="1EC0A2B1" w14:textId="77777777" w:rsidR="00004CDF" w:rsidRPr="00004CDF" w:rsidRDefault="00004CDF" w:rsidP="00004CDF">
      <w:pPr>
        <w:bidi/>
      </w:pPr>
    </w:p>
    <w:p w14:paraId="0987FF21" w14:textId="77777777" w:rsidR="00004CDF" w:rsidRPr="00004CDF" w:rsidRDefault="00004CDF" w:rsidP="00004CDF">
      <w:pPr>
        <w:bidi/>
      </w:pPr>
    </w:p>
    <w:p w14:paraId="309A4B3A" w14:textId="77777777" w:rsidR="00004CDF" w:rsidRPr="00004CDF" w:rsidRDefault="00004CDF" w:rsidP="00004CDF">
      <w:pPr>
        <w:bidi/>
      </w:pPr>
    </w:p>
    <w:p w14:paraId="29370185" w14:textId="77777777" w:rsidR="00004CDF" w:rsidRPr="00004CDF" w:rsidRDefault="00004CDF" w:rsidP="00004CDF">
      <w:pPr>
        <w:bidi/>
      </w:pPr>
    </w:p>
    <w:p w14:paraId="091432AA" w14:textId="77777777" w:rsidR="00004CDF" w:rsidRPr="00004CDF" w:rsidRDefault="00004CDF" w:rsidP="00004CDF">
      <w:pPr>
        <w:bidi/>
      </w:pPr>
    </w:p>
    <w:p w14:paraId="7D38EA01" w14:textId="77777777" w:rsidR="00004CDF" w:rsidRPr="00004CDF" w:rsidRDefault="00004CDF" w:rsidP="00004CDF">
      <w:pPr>
        <w:bidi/>
      </w:pPr>
    </w:p>
    <w:sectPr w:rsidR="00004CDF" w:rsidRPr="00004CDF"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213A2E" w14:textId="77777777" w:rsidR="002A70DC" w:rsidRDefault="002A70DC">
      <w:r>
        <w:separator/>
      </w:r>
    </w:p>
    <w:p w14:paraId="31C1E322" w14:textId="77777777" w:rsidR="002A70DC" w:rsidRDefault="002A70DC"/>
  </w:endnote>
  <w:endnote w:type="continuationSeparator" w:id="0">
    <w:p w14:paraId="2C62F978" w14:textId="77777777" w:rsidR="002A70DC" w:rsidRDefault="002A70DC">
      <w:r>
        <w:continuationSeparator/>
      </w:r>
    </w:p>
    <w:p w14:paraId="6C0928B6" w14:textId="77777777" w:rsidR="002A70DC" w:rsidRDefault="002A70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AF9E9" w14:textId="5DEA6E62" w:rsidR="00B97C0D" w:rsidRPr="006C1ABD" w:rsidRDefault="00B97C0D" w:rsidP="00B97C0D">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1312" behindDoc="0" locked="0" layoutInCell="1" allowOverlap="1" wp14:anchorId="6D1FB265" wp14:editId="740BAB79">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9E4233" id="Straight Connector 1"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862561682"/>
        <w:placeholder>
          <w:docPart w:val="BBFEC90C0A744982AB777CBFC52DF327"/>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EOM-ZE0-TP-000010-AR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131826373"/>
        <w:placeholder>
          <w:docPart w:val="3ED16932239F467D80CFA1D439CA0C49"/>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795790977"/>
        <w:placeholder>
          <w:docPart w:val="88FBE30B06414F828458B13D6C5241B3"/>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6FC23C41" w14:textId="77777777" w:rsidR="00B97C0D" w:rsidRPr="006C1ABD" w:rsidRDefault="00B97C0D" w:rsidP="00B97C0D">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1</w:t>
    </w:r>
    <w:r w:rsidRPr="006C1ABD">
      <w:rPr>
        <w:rFonts w:ascii="SST Arabic" w:eastAsia="Arial" w:hAnsi="SST Arabic" w:cs="SST Arabic"/>
        <w:b/>
        <w:bCs/>
        <w:color w:val="7A8D95"/>
        <w:sz w:val="16"/>
        <w:szCs w:val="16"/>
      </w:rPr>
      <w:fldChar w:fldCharType="end"/>
    </w:r>
  </w:p>
  <w:p w14:paraId="0C2243CA" w14:textId="2CDA33E4" w:rsidR="009210BF" w:rsidRPr="00B97C0D" w:rsidRDefault="00B97C0D" w:rsidP="00B97C0D">
    <w:pPr>
      <w:pStyle w:val="Footer"/>
      <w:ind w:right="180"/>
      <w:jc w:val="right"/>
    </w:pPr>
    <w:r>
      <w:rPr>
        <w:rFonts w:eastAsia="Arial" w:cs="Arial" w:hint="cs"/>
        <w:color w:val="7A8D95"/>
        <w:sz w:val="16"/>
        <w:szCs w:val="16"/>
        <w:rtl/>
      </w:rPr>
      <w:t xml:space="preserve">    </w:t>
    </w: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56602" w14:textId="77777777" w:rsidR="002A70DC" w:rsidRDefault="002A70DC">
      <w:r>
        <w:separator/>
      </w:r>
    </w:p>
    <w:p w14:paraId="579751A3" w14:textId="77777777" w:rsidR="002A70DC" w:rsidRDefault="002A70DC"/>
  </w:footnote>
  <w:footnote w:type="continuationSeparator" w:id="0">
    <w:p w14:paraId="6D463D2B" w14:textId="77777777" w:rsidR="002A70DC" w:rsidRDefault="002A70DC">
      <w:r>
        <w:continuationSeparator/>
      </w:r>
    </w:p>
    <w:p w14:paraId="3AA582FF" w14:textId="77777777" w:rsidR="002A70DC" w:rsidRDefault="002A70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bidiVisual/>
      <w:tblW w:w="82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0"/>
      <w:gridCol w:w="6845"/>
    </w:tblGrid>
    <w:tr w:rsidR="009210BF" w14:paraId="55B15A60" w14:textId="77777777" w:rsidTr="00B97C0D">
      <w:tc>
        <w:tcPr>
          <w:tcW w:w="1360" w:type="dxa"/>
        </w:tcPr>
        <w:p w14:paraId="01975BF5" w14:textId="0FEDF824" w:rsidR="009210BF" w:rsidRDefault="009210BF" w:rsidP="00AC1B11">
          <w:pPr>
            <w:pStyle w:val="HeadingCenter"/>
            <w:bidi/>
            <w:jc w:val="both"/>
          </w:pPr>
        </w:p>
      </w:tc>
      <w:tc>
        <w:tcPr>
          <w:tcW w:w="6845" w:type="dxa"/>
          <w:vAlign w:val="center"/>
        </w:tcPr>
        <w:p w14:paraId="361EC67C" w14:textId="61B2AA4A" w:rsidR="009210BF" w:rsidRPr="006A25F8" w:rsidRDefault="00BC2272" w:rsidP="00F411E4">
          <w:pPr>
            <w:pStyle w:val="CPDocTitle"/>
            <w:bidi/>
            <w:rPr>
              <w:kern w:val="32"/>
              <w:sz w:val="24"/>
              <w:szCs w:val="24"/>
              <w:lang w:val="en-GB"/>
            </w:rPr>
          </w:pPr>
          <w:r w:rsidRPr="00BC2272">
            <w:rPr>
              <w:kern w:val="32"/>
              <w:sz w:val="24"/>
              <w:szCs w:val="24"/>
              <w:rtl/>
              <w:lang w:eastAsia="ar"/>
            </w:rPr>
            <w:t>نموذج خطة إدارة الطوارئ في مرافق الرعاية الصحية</w:t>
          </w:r>
        </w:p>
      </w:tc>
    </w:tr>
  </w:tbl>
  <w:p w14:paraId="0FE4F66F" w14:textId="1E3BC036" w:rsidR="009210BF" w:rsidRPr="00AC1B11" w:rsidRDefault="00B97C0D" w:rsidP="00AC1B11">
    <w:pPr>
      <w:pStyle w:val="Header"/>
      <w:bidi/>
    </w:pPr>
    <w:r w:rsidRPr="009A054C">
      <w:rPr>
        <w:b/>
        <w:noProof/>
        <w:sz w:val="24"/>
        <w:szCs w:val="24"/>
      </w:rPr>
      <w:drawing>
        <wp:anchor distT="0" distB="0" distL="114300" distR="114300" simplePos="0" relativeHeight="251663360" behindDoc="0" locked="0" layoutInCell="1" allowOverlap="1" wp14:anchorId="6BB68727" wp14:editId="48F67FC2">
          <wp:simplePos x="0" y="0"/>
          <wp:positionH relativeFrom="column">
            <wp:posOffset>-790575</wp:posOffset>
          </wp:positionH>
          <wp:positionV relativeFrom="paragraph">
            <wp:posOffset>-597535</wp:posOffset>
          </wp:positionV>
          <wp:extent cx="1174750" cy="514350"/>
          <wp:effectExtent l="0" t="0" r="6350" b="0"/>
          <wp:wrapNone/>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4750"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D05BA6"/>
    <w:multiLevelType w:val="hybridMultilevel"/>
    <w:tmpl w:val="A410A7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5"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3"/>
  </w:num>
  <w:num w:numId="3">
    <w:abstractNumId w:val="4"/>
  </w:num>
  <w:num w:numId="4">
    <w:abstractNumId w:val="0"/>
  </w:num>
  <w:num w:numId="5">
    <w:abstractNumId w:val="5"/>
  </w:num>
  <w:num w:numId="6">
    <w:abstractNumId w:val="6"/>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4CDF"/>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1D7"/>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4BE"/>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0DC"/>
    <w:rsid w:val="002A76FE"/>
    <w:rsid w:val="002B01D1"/>
    <w:rsid w:val="002B224C"/>
    <w:rsid w:val="002B36FA"/>
    <w:rsid w:val="002B3DB8"/>
    <w:rsid w:val="002B3F97"/>
    <w:rsid w:val="002B4DB3"/>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6705D"/>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C0D"/>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4D11"/>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77AD1"/>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4FC6"/>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ar-SA"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0"/>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39"/>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locked/>
    <w:pPr>
      <w:numPr>
        <w:ilvl w:val="4"/>
        <w:numId w:val="2"/>
      </w:numPr>
      <w:spacing w:before="240" w:after="60"/>
      <w:outlineLvl w:val="4"/>
    </w:pPr>
    <w:rPr>
      <w:b/>
      <w:bCs/>
      <w:i/>
      <w:iCs/>
      <w:sz w:val="26"/>
      <w:szCs w:val="26"/>
    </w:rPr>
  </w:style>
  <w:style w:type="paragraph" w:styleId="Heading6">
    <w:name w:val="heading 6"/>
    <w:basedOn w:val="Normal"/>
    <w:next w:val="Normal"/>
    <w:locked/>
    <w:pPr>
      <w:keepNext/>
      <w:numPr>
        <w:ilvl w:val="5"/>
        <w:numId w:val="2"/>
      </w:numPr>
      <w:outlineLvl w:val="5"/>
    </w:pPr>
    <w:rPr>
      <w:b/>
      <w:sz w:val="16"/>
      <w:u w:val="single"/>
    </w:rPr>
  </w:style>
  <w:style w:type="paragraph" w:styleId="Heading7">
    <w:name w:val="heading 7"/>
    <w:basedOn w:val="Normal"/>
    <w:next w:val="Normal"/>
    <w:locked/>
    <w:pPr>
      <w:numPr>
        <w:ilvl w:val="6"/>
        <w:numId w:val="2"/>
      </w:numPr>
      <w:spacing w:before="240" w:after="60"/>
      <w:outlineLvl w:val="6"/>
    </w:pPr>
    <w:rPr>
      <w:sz w:val="24"/>
      <w:szCs w:val="24"/>
    </w:rPr>
  </w:style>
  <w:style w:type="paragraph" w:styleId="Heading8">
    <w:name w:val="heading 8"/>
    <w:basedOn w:val="Normal"/>
    <w:next w:val="Normal"/>
    <w:locked/>
    <w:pPr>
      <w:numPr>
        <w:ilvl w:val="7"/>
        <w:numId w:val="2"/>
      </w:numPr>
      <w:spacing w:before="240" w:after="60"/>
      <w:outlineLvl w:val="7"/>
    </w:pPr>
    <w:rPr>
      <w:i/>
      <w:iCs/>
      <w:sz w:val="24"/>
      <w:szCs w:val="24"/>
    </w:rPr>
  </w:style>
  <w:style w:type="paragraph" w:styleId="Heading9">
    <w:name w:val="heading 9"/>
    <w:basedOn w:val="Normal"/>
    <w:next w:val="Normal"/>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uiPriority w:val="99"/>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BFEC90C0A744982AB777CBFC52DF327"/>
        <w:category>
          <w:name w:val="General"/>
          <w:gallery w:val="placeholder"/>
        </w:category>
        <w:types>
          <w:type w:val="bbPlcHdr"/>
        </w:types>
        <w:behaviors>
          <w:behavior w:val="content"/>
        </w:behaviors>
        <w:guid w:val="{07F34BC0-2990-4EB7-958B-586B4D9589ED}"/>
      </w:docPartPr>
      <w:docPartBody>
        <w:p w:rsidR="00000000" w:rsidRDefault="0098276E" w:rsidP="0098276E">
          <w:pPr>
            <w:pStyle w:val="BBFEC90C0A744982AB777CBFC52DF327"/>
          </w:pPr>
          <w:r w:rsidRPr="00D16477">
            <w:rPr>
              <w:rStyle w:val="PlaceholderText"/>
            </w:rPr>
            <w:t>[Subject]</w:t>
          </w:r>
        </w:p>
      </w:docPartBody>
    </w:docPart>
    <w:docPart>
      <w:docPartPr>
        <w:name w:val="3ED16932239F467D80CFA1D439CA0C49"/>
        <w:category>
          <w:name w:val="General"/>
          <w:gallery w:val="placeholder"/>
        </w:category>
        <w:types>
          <w:type w:val="bbPlcHdr"/>
        </w:types>
        <w:behaviors>
          <w:behavior w:val="content"/>
        </w:behaviors>
        <w:guid w:val="{E4AE5049-0C56-4CFA-8620-3DA86CDD88D5}"/>
      </w:docPartPr>
      <w:docPartBody>
        <w:p w:rsidR="00000000" w:rsidRDefault="0098276E" w:rsidP="0098276E">
          <w:pPr>
            <w:pStyle w:val="3ED16932239F467D80CFA1D439CA0C49"/>
          </w:pPr>
          <w:r w:rsidRPr="00D16477">
            <w:rPr>
              <w:rStyle w:val="PlaceholderText"/>
            </w:rPr>
            <w:t>[Status]</w:t>
          </w:r>
        </w:p>
      </w:docPartBody>
    </w:docPart>
    <w:docPart>
      <w:docPartPr>
        <w:name w:val="88FBE30B06414F828458B13D6C5241B3"/>
        <w:category>
          <w:name w:val="General"/>
          <w:gallery w:val="placeholder"/>
        </w:category>
        <w:types>
          <w:type w:val="bbPlcHdr"/>
        </w:types>
        <w:behaviors>
          <w:behavior w:val="content"/>
        </w:behaviors>
        <w:guid w:val="{D62B4BDA-33A6-47D8-829E-DF4E9F847ED4}"/>
      </w:docPartPr>
      <w:docPartBody>
        <w:p w:rsidR="00000000" w:rsidRDefault="0098276E" w:rsidP="0098276E">
          <w:pPr>
            <w:pStyle w:val="88FBE30B06414F828458B13D6C5241B3"/>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76E"/>
    <w:rsid w:val="006B611E"/>
    <w:rsid w:val="009827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8276E"/>
    <w:rPr>
      <w:color w:val="808080"/>
    </w:rPr>
  </w:style>
  <w:style w:type="paragraph" w:customStyle="1" w:styleId="BBFEC90C0A744982AB777CBFC52DF327">
    <w:name w:val="BBFEC90C0A744982AB777CBFC52DF327"/>
    <w:rsid w:val="0098276E"/>
  </w:style>
  <w:style w:type="paragraph" w:customStyle="1" w:styleId="3ED16932239F467D80CFA1D439CA0C49">
    <w:name w:val="3ED16932239F467D80CFA1D439CA0C49"/>
    <w:rsid w:val="0098276E"/>
  </w:style>
  <w:style w:type="paragraph" w:customStyle="1" w:styleId="88FBE30B06414F828458B13D6C5241B3">
    <w:name w:val="88FBE30B06414F828458B13D6C5241B3"/>
    <w:rsid w:val="009827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5D7282-E61A-4E04-999B-3F4494F9B3C2}">
  <ds:schemaRefs>
    <ds:schemaRef ds:uri="http://schemas.openxmlformats.org/officeDocument/2006/bibliography"/>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1</TotalTime>
  <Pages>4</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4258</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EOM-ZE0-TP-000010-AR</dc:subject>
  <dc:creator>Rivamonte, Leonnito (RMP)</dc:creator>
  <cp:keywords>ᅟ</cp:keywords>
  <cp:lastModifiedBy>اسماء المطيري Asma Almutairi</cp:lastModifiedBy>
  <cp:revision>5</cp:revision>
  <cp:lastPrinted>2017-10-17T10:11:00Z</cp:lastPrinted>
  <dcterms:created xsi:type="dcterms:W3CDTF">2021-07-31T20:14:00Z</dcterms:created>
  <dcterms:modified xsi:type="dcterms:W3CDTF">2022-01-13T10:59:00Z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